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03" w:rsidRPr="00603AD1" w:rsidRDefault="000C2903" w:rsidP="00BE2B91">
      <w:pPr>
        <w:pStyle w:val="11"/>
        <w:spacing w:before="0" w:after="0"/>
        <w:ind w:right="0"/>
        <w:rPr>
          <w:rFonts w:ascii="Times New Roman" w:hAnsi="Times New Roman"/>
          <w:b w:val="0"/>
          <w:bCs w:val="0"/>
          <w:lang w:val="ru-RU"/>
        </w:rPr>
      </w:pPr>
      <w:r w:rsidRPr="00603AD1">
        <w:rPr>
          <w:rFonts w:ascii="Times New Roman" w:hAnsi="Times New Roman"/>
          <w:lang w:val="ru-RU"/>
        </w:rPr>
        <w:t xml:space="preserve">                                                                                    ПЕРЕЧЕНЬ АДМИНИСТРАТИВНЫХ ПРОЦЕДУР</w:t>
      </w:r>
      <w:r w:rsidRPr="00603AD1">
        <w:rPr>
          <w:rFonts w:ascii="Times New Roman" w:hAnsi="Times New Roman"/>
          <w:b w:val="0"/>
          <w:bCs w:val="0"/>
          <w:lang w:val="ru-RU"/>
        </w:rPr>
        <w:t xml:space="preserve">, </w:t>
      </w:r>
    </w:p>
    <w:p w:rsidR="000C2903" w:rsidRDefault="000C2903" w:rsidP="00BE2B91">
      <w:pPr>
        <w:pStyle w:val="11"/>
        <w:spacing w:before="0" w:after="0"/>
        <w:ind w:right="0"/>
        <w:jc w:val="center"/>
        <w:rPr>
          <w:rFonts w:ascii="Times New Roman" w:hAnsi="Times New Roman"/>
          <w:b w:val="0"/>
          <w:bCs w:val="0"/>
          <w:lang w:val="ru-RU"/>
        </w:rPr>
      </w:pPr>
      <w:r w:rsidRPr="00603AD1">
        <w:rPr>
          <w:rFonts w:ascii="Times New Roman" w:hAnsi="Times New Roman"/>
          <w:b w:val="0"/>
          <w:bCs w:val="0"/>
          <w:lang w:val="ru-RU"/>
        </w:rPr>
        <w:t>осуществляемых согласно Указу Президента Республики Беларусь от 26.04.2010г. №200 «Об административных процедурах, осуществляемых государственными органами и иными организ</w:t>
      </w:r>
      <w:r w:rsidR="00722A96">
        <w:rPr>
          <w:rFonts w:ascii="Times New Roman" w:hAnsi="Times New Roman"/>
          <w:b w:val="0"/>
          <w:bCs w:val="0"/>
          <w:lang w:val="ru-RU"/>
        </w:rPr>
        <w:t xml:space="preserve">ациями по заявлениям граждан» </w:t>
      </w:r>
    </w:p>
    <w:p w:rsidR="00BB44B9" w:rsidRDefault="00BB44B9" w:rsidP="00BE2B91">
      <w:pPr>
        <w:pStyle w:val="11"/>
        <w:spacing w:before="0" w:after="0"/>
        <w:ind w:right="0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ОАО «Экспериментальная база «Чериков»</w:t>
      </w:r>
    </w:p>
    <w:p w:rsidR="00722A96" w:rsidRPr="00603AD1" w:rsidRDefault="00722A96" w:rsidP="00BE2B91">
      <w:pPr>
        <w:pStyle w:val="11"/>
        <w:spacing w:before="0" w:after="0"/>
        <w:ind w:right="0"/>
        <w:jc w:val="center"/>
        <w:rPr>
          <w:rFonts w:ascii="Times New Roman" w:hAnsi="Times New Roman"/>
          <w:b w:val="0"/>
          <w:bCs w:val="0"/>
          <w:lang w:val="ru-RU"/>
        </w:rPr>
      </w:pPr>
    </w:p>
    <w:tbl>
      <w:tblPr>
        <w:tblW w:w="154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3969"/>
        <w:gridCol w:w="3544"/>
        <w:gridCol w:w="1417"/>
        <w:gridCol w:w="1843"/>
        <w:gridCol w:w="1985"/>
      </w:tblGrid>
      <w:tr w:rsidR="000C2903" w:rsidRPr="000C72EA">
        <w:tc>
          <w:tcPr>
            <w:tcW w:w="2660" w:type="dxa"/>
          </w:tcPr>
          <w:p w:rsidR="000C2903" w:rsidRPr="00603AD1" w:rsidRDefault="000C2903" w:rsidP="00165944">
            <w:pPr>
              <w:pStyle w:val="table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AD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="00955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3AD1">
              <w:rPr>
                <w:rFonts w:ascii="Times New Roman" w:hAnsi="Times New Roman"/>
                <w:sz w:val="24"/>
                <w:szCs w:val="24"/>
              </w:rPr>
              <w:t>административной</w:t>
            </w:r>
            <w:proofErr w:type="spellEnd"/>
            <w:r w:rsidR="00955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3AD1">
              <w:rPr>
                <w:rFonts w:ascii="Times New Roman" w:hAnsi="Times New Roman"/>
                <w:sz w:val="24"/>
                <w:szCs w:val="24"/>
              </w:rPr>
              <w:t>процедуры</w:t>
            </w:r>
            <w:proofErr w:type="spellEnd"/>
          </w:p>
          <w:p w:rsidR="000C2903" w:rsidRPr="00603AD1" w:rsidRDefault="000C2903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:rsidR="000C2903" w:rsidRPr="00603AD1" w:rsidRDefault="000C2903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ФИО должностного лица, ответственного за осуществление административной процедуры, № кабинет</w:t>
            </w:r>
            <w:bookmarkStart w:id="0" w:name="_GoBack"/>
            <w:bookmarkEnd w:id="0"/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а, служебный телефон</w:t>
            </w:r>
          </w:p>
        </w:tc>
        <w:tc>
          <w:tcPr>
            <w:tcW w:w="3544" w:type="dxa"/>
          </w:tcPr>
          <w:p w:rsidR="000C2903" w:rsidRPr="00603AD1" w:rsidRDefault="000C2903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417" w:type="dxa"/>
          </w:tcPr>
          <w:p w:rsidR="000C2903" w:rsidRPr="00603AD1" w:rsidRDefault="000C2903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843" w:type="dxa"/>
          </w:tcPr>
          <w:p w:rsidR="000C2903" w:rsidRPr="00603AD1" w:rsidRDefault="000C2903" w:rsidP="00165944">
            <w:pPr>
              <w:pStyle w:val="table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AD1">
              <w:rPr>
                <w:rFonts w:ascii="Times New Roman" w:hAnsi="Times New Roman"/>
                <w:sz w:val="24"/>
                <w:szCs w:val="24"/>
              </w:rPr>
              <w:t>Максимальныйсрок</w:t>
            </w:r>
            <w:proofErr w:type="spellEnd"/>
            <w:r w:rsidR="00955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3AD1">
              <w:rPr>
                <w:rFonts w:ascii="Times New Roman" w:hAnsi="Times New Roman"/>
                <w:sz w:val="24"/>
                <w:szCs w:val="24"/>
              </w:rPr>
              <w:t>осуществленияадминистративной</w:t>
            </w:r>
            <w:proofErr w:type="spellEnd"/>
            <w:r w:rsidR="00955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3AD1">
              <w:rPr>
                <w:rFonts w:ascii="Times New Roman" w:hAnsi="Times New Roman"/>
                <w:sz w:val="24"/>
                <w:szCs w:val="24"/>
              </w:rPr>
              <w:t>процедуры</w:t>
            </w:r>
            <w:proofErr w:type="spellEnd"/>
          </w:p>
          <w:p w:rsidR="000C2903" w:rsidRPr="00603AD1" w:rsidRDefault="000C2903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:rsidR="000C2903" w:rsidRPr="00603AD1" w:rsidRDefault="000C2903" w:rsidP="00165944">
            <w:pPr>
              <w:pStyle w:val="table1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 действия справки, другого документа (решения), </w:t>
            </w:r>
            <w:proofErr w:type="gramStart"/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>выдаваемых</w:t>
            </w:r>
            <w:proofErr w:type="gramEnd"/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0C2903" w:rsidRPr="00603AD1">
        <w:tc>
          <w:tcPr>
            <w:tcW w:w="2660" w:type="dxa"/>
          </w:tcPr>
          <w:p w:rsidR="000C2903" w:rsidRPr="00603AD1" w:rsidRDefault="000C2903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603AD1">
              <w:rPr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3969" w:type="dxa"/>
          </w:tcPr>
          <w:p w:rsidR="000C2903" w:rsidRPr="00603AD1" w:rsidRDefault="000C2903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603AD1">
              <w:rPr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3544" w:type="dxa"/>
          </w:tcPr>
          <w:p w:rsidR="000C2903" w:rsidRPr="00603AD1" w:rsidRDefault="000C2903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603AD1"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1417" w:type="dxa"/>
          </w:tcPr>
          <w:p w:rsidR="000C2903" w:rsidRPr="00603AD1" w:rsidRDefault="000C2903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603AD1">
              <w:rPr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1843" w:type="dxa"/>
          </w:tcPr>
          <w:p w:rsidR="000C2903" w:rsidRPr="00603AD1" w:rsidRDefault="000C2903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603AD1">
              <w:rPr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1985" w:type="dxa"/>
          </w:tcPr>
          <w:p w:rsidR="000C2903" w:rsidRPr="00603AD1" w:rsidRDefault="000C2903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603AD1">
              <w:rPr>
                <w:rFonts w:ascii="Times New Roman" w:hAnsi="Times New Roman"/>
                <w:b w:val="0"/>
                <w:bCs w:val="0"/>
              </w:rPr>
              <w:t>6</w:t>
            </w:r>
          </w:p>
        </w:tc>
      </w:tr>
      <w:tr w:rsidR="00722A96" w:rsidRPr="00603AD1" w:rsidTr="00D96F59">
        <w:tc>
          <w:tcPr>
            <w:tcW w:w="15418" w:type="dxa"/>
            <w:gridSpan w:val="6"/>
          </w:tcPr>
          <w:p w:rsidR="00722A96" w:rsidRPr="00722A96" w:rsidRDefault="00722A96" w:rsidP="00722A96">
            <w:pPr>
              <w:pStyle w:val="chapter"/>
              <w:spacing w:before="0" w:after="0"/>
              <w:rPr>
                <w:rFonts w:ascii="Times New Roman" w:hAnsi="Times New Roman"/>
                <w:lang w:val="ru-RU"/>
              </w:rPr>
            </w:pPr>
            <w:r w:rsidRPr="00722A96">
              <w:rPr>
                <w:rFonts w:ascii="Times New Roman" w:hAnsi="Times New Roman"/>
                <w:lang w:val="ru-RU"/>
              </w:rPr>
              <w:t>ГЛАВА 1</w:t>
            </w:r>
            <w:r w:rsidRPr="00722A96">
              <w:rPr>
                <w:rFonts w:ascii="Times New Roman" w:hAnsi="Times New Roman"/>
                <w:lang w:val="ru-RU"/>
              </w:rPr>
              <w:br/>
              <w:t xml:space="preserve">ЖИЛИЩНЫЕ ПРАВООТНОШЕНИЯ </w:t>
            </w:r>
          </w:p>
        </w:tc>
      </w:tr>
      <w:tr w:rsidR="00722A96" w:rsidRPr="00722A96">
        <w:tc>
          <w:tcPr>
            <w:tcW w:w="2660" w:type="dxa"/>
          </w:tcPr>
          <w:p w:rsidR="00722A96" w:rsidRPr="00722A96" w:rsidRDefault="00722A96" w:rsidP="00AD055F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722A96">
              <w:rPr>
                <w:rFonts w:ascii="Times New Roman" w:hAnsi="Times New Roman"/>
                <w:b w:val="0"/>
                <w:lang w:val="ru-RU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969" w:type="dxa"/>
          </w:tcPr>
          <w:p w:rsidR="00D06B7A" w:rsidRDefault="00722A96" w:rsidP="00D06B7A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Грибунова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А.В.</w:t>
            </w:r>
            <w:r w:rsidR="00D06B7A"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 </w:t>
            </w:r>
          </w:p>
          <w:p w:rsidR="00722A96" w:rsidRDefault="00D06B7A" w:rsidP="00722A96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Ларченко Т.Н.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Грибуновой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А.В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722A96" w:rsidRPr="00722A96" w:rsidRDefault="00722A96" w:rsidP="00722A96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Бухгалтерия 7-21-72</w:t>
            </w:r>
          </w:p>
        </w:tc>
        <w:tc>
          <w:tcPr>
            <w:tcW w:w="3544" w:type="dxa"/>
          </w:tcPr>
          <w:p w:rsidR="00722A96" w:rsidRPr="000C72EA" w:rsidRDefault="000C72EA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proofErr w:type="gramStart"/>
            <w:r w:rsidRPr="000C72EA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заявление</w:t>
            </w:r>
            <w:r w:rsidRPr="000C72EA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br/>
            </w:r>
            <w:r w:rsidRPr="000C72EA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0C72EA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br/>
            </w:r>
            <w:r w:rsidRPr="000C72EA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br/>
              <w:t>документы, подтверждающие право на внеочередное или первоочередное предоставление жилого помещения,</w:t>
            </w:r>
            <w:r w:rsidRPr="000C72EA">
              <w:rPr>
                <w:rFonts w:ascii="Times New Roman" w:hAnsi="Times New Roman"/>
                <w:b w:val="0"/>
                <w:sz w:val="18"/>
                <w:szCs w:val="18"/>
              </w:rPr>
              <w:t> </w:t>
            </w:r>
            <w:r w:rsidRPr="000C72EA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– в случае наличия такого права</w:t>
            </w:r>
            <w:r w:rsidRPr="000C72EA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br/>
            </w:r>
            <w:r w:rsidRPr="000C72EA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br/>
              <w:t>сведения о доходе и имуществе каждого члена семьи</w:t>
            </w:r>
            <w:r w:rsidRPr="000C72EA">
              <w:rPr>
                <w:rFonts w:ascii="Times New Roman" w:hAnsi="Times New Roman"/>
                <w:b w:val="0"/>
                <w:sz w:val="18"/>
                <w:szCs w:val="18"/>
              </w:rPr>
              <w:t> </w:t>
            </w:r>
            <w:r w:rsidRPr="000C72EA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– в случае постановки на учет (восстановления на учете</w:t>
            </w:r>
            <w:proofErr w:type="gramEnd"/>
            <w:r w:rsidRPr="000C72EA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417" w:type="dxa"/>
          </w:tcPr>
          <w:p w:rsidR="00722A96" w:rsidRPr="00722A96" w:rsidRDefault="00722A96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 w:rsidRPr="00722A96">
              <w:rPr>
                <w:rFonts w:ascii="Times New Roman" w:hAnsi="Times New Roman"/>
                <w:b w:val="0"/>
              </w:rPr>
              <w:t>бесплатно</w:t>
            </w:r>
            <w:proofErr w:type="spellEnd"/>
          </w:p>
        </w:tc>
        <w:tc>
          <w:tcPr>
            <w:tcW w:w="1843" w:type="dxa"/>
          </w:tcPr>
          <w:p w:rsidR="00722A96" w:rsidRPr="00722A96" w:rsidRDefault="00722A96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722A96">
              <w:rPr>
                <w:rFonts w:ascii="Times New Roman" w:hAnsi="Times New Roman"/>
                <w:b w:val="0"/>
                <w:lang w:val="ru-RU"/>
              </w:rPr>
              <w:t>1</w:t>
            </w:r>
            <w:r w:rsidRPr="00722A96">
              <w:rPr>
                <w:rFonts w:ascii="Times New Roman" w:hAnsi="Times New Roman"/>
                <w:b w:val="0"/>
              </w:rPr>
              <w:t> </w:t>
            </w:r>
            <w:r w:rsidRPr="00722A96">
              <w:rPr>
                <w:rFonts w:ascii="Times New Roman" w:hAnsi="Times New Roman"/>
                <w:b w:val="0"/>
                <w:lang w:val="ru-RU"/>
              </w:rPr>
              <w:t>месяц со дня подачи заявления</w:t>
            </w:r>
          </w:p>
        </w:tc>
        <w:tc>
          <w:tcPr>
            <w:tcW w:w="1985" w:type="dxa"/>
          </w:tcPr>
          <w:p w:rsidR="00722A96" w:rsidRPr="00722A96" w:rsidRDefault="00722A96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 w:rsidRPr="00722A96">
              <w:rPr>
                <w:rFonts w:ascii="Times New Roman" w:hAnsi="Times New Roman"/>
                <w:b w:val="0"/>
              </w:rPr>
              <w:t>бессрочно</w:t>
            </w:r>
            <w:proofErr w:type="spellEnd"/>
          </w:p>
        </w:tc>
      </w:tr>
      <w:tr w:rsidR="00AD055F" w:rsidRPr="00722A96">
        <w:tc>
          <w:tcPr>
            <w:tcW w:w="2660" w:type="dxa"/>
          </w:tcPr>
          <w:p w:rsidR="00AD055F" w:rsidRPr="00AD055F" w:rsidRDefault="00AD055F" w:rsidP="008C6455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AD055F">
              <w:rPr>
                <w:rFonts w:ascii="Times New Roman" w:hAnsi="Times New Roman"/>
                <w:b w:val="0"/>
                <w:lang w:val="ru-RU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3969" w:type="dxa"/>
          </w:tcPr>
          <w:p w:rsidR="00D06B7A" w:rsidRDefault="00AD055F" w:rsidP="00D06B7A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Грибунова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А.В.</w:t>
            </w:r>
            <w:r w:rsidR="00D06B7A"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 </w:t>
            </w:r>
          </w:p>
          <w:p w:rsidR="00AD055F" w:rsidRDefault="00D06B7A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Ларченко Т.Н.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Грибуновой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А.В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AD055F" w:rsidRPr="00722A96" w:rsidRDefault="00AD055F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Бухгалтерия 7-21-72</w:t>
            </w:r>
          </w:p>
        </w:tc>
        <w:tc>
          <w:tcPr>
            <w:tcW w:w="3544" w:type="dxa"/>
          </w:tcPr>
          <w:p w:rsidR="00AD055F" w:rsidRPr="00AD055F" w:rsidRDefault="00AD055F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AD055F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заявление</w:t>
            </w:r>
            <w:r w:rsidRPr="00AD055F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br/>
            </w:r>
            <w:r w:rsidRPr="00AD055F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417" w:type="dxa"/>
          </w:tcPr>
          <w:p w:rsidR="00AD055F" w:rsidRPr="00AD055F" w:rsidRDefault="00AD055F" w:rsidP="008C6455">
            <w:pPr>
              <w:pStyle w:val="table1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5F">
              <w:rPr>
                <w:rFonts w:ascii="Times New Roman" w:hAnsi="Times New Roman"/>
                <w:sz w:val="24"/>
                <w:szCs w:val="24"/>
              </w:rPr>
              <w:t>бесплатно</w:t>
            </w:r>
            <w:proofErr w:type="spellEnd"/>
          </w:p>
        </w:tc>
        <w:tc>
          <w:tcPr>
            <w:tcW w:w="1843" w:type="dxa"/>
          </w:tcPr>
          <w:p w:rsidR="00AD055F" w:rsidRPr="00AD055F" w:rsidRDefault="00AD055F" w:rsidP="008C6455">
            <w:pPr>
              <w:pStyle w:val="table10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55F">
              <w:rPr>
                <w:rFonts w:ascii="Times New Roman" w:hAnsi="Times New Roman"/>
                <w:sz w:val="24"/>
                <w:szCs w:val="24"/>
                <w:lang w:val="ru-RU"/>
              </w:rPr>
              <w:t>15 дней со дня подачи заявления</w:t>
            </w:r>
          </w:p>
        </w:tc>
        <w:tc>
          <w:tcPr>
            <w:tcW w:w="1985" w:type="dxa"/>
          </w:tcPr>
          <w:p w:rsidR="00AD055F" w:rsidRPr="00AD055F" w:rsidRDefault="00AD055F" w:rsidP="008C6455">
            <w:pPr>
              <w:pStyle w:val="table1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5F">
              <w:rPr>
                <w:rFonts w:ascii="Times New Roman" w:hAnsi="Times New Roman"/>
                <w:sz w:val="24"/>
                <w:szCs w:val="24"/>
              </w:rPr>
              <w:t>бессрочно</w:t>
            </w:r>
            <w:proofErr w:type="spellEnd"/>
          </w:p>
        </w:tc>
      </w:tr>
      <w:tr w:rsidR="008C6455" w:rsidRPr="00722A96">
        <w:tc>
          <w:tcPr>
            <w:tcW w:w="2660" w:type="dxa"/>
          </w:tcPr>
          <w:p w:rsidR="008C6455" w:rsidRDefault="008C6455" w:rsidP="008C6455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lang w:val="ru-RU"/>
              </w:rPr>
            </w:pPr>
            <w:r w:rsidRPr="008C6455">
              <w:rPr>
                <w:rFonts w:ascii="Times New Roman" w:hAnsi="Times New Roman"/>
                <w:b w:val="0"/>
                <w:lang w:val="ru-RU"/>
              </w:rPr>
              <w:lastRenderedPageBreak/>
              <w:t xml:space="preserve">1.1.18. </w:t>
            </w:r>
          </w:p>
          <w:p w:rsidR="008C6455" w:rsidRPr="008C6455" w:rsidRDefault="008C6455" w:rsidP="008C6455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lang w:val="ru-RU"/>
              </w:rPr>
            </w:pPr>
            <w:r w:rsidRPr="008C6455">
              <w:rPr>
                <w:rFonts w:ascii="Times New Roman" w:hAnsi="Times New Roman"/>
                <w:b w:val="0"/>
                <w:lang w:val="ru-RU"/>
              </w:rPr>
              <w:t>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3969" w:type="dxa"/>
          </w:tcPr>
          <w:p w:rsidR="00D06B7A" w:rsidRDefault="008C6455" w:rsidP="00D06B7A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Грибунова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А.В.</w:t>
            </w:r>
            <w:r w:rsidR="00D06B7A"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 </w:t>
            </w:r>
          </w:p>
          <w:p w:rsidR="008C6455" w:rsidRDefault="00D06B7A" w:rsidP="008C6455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Матвеенко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Н.М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Грибуновой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А.В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8C6455" w:rsidRPr="008C6455" w:rsidRDefault="008C6455" w:rsidP="008C6455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Бухгалтерия 7-21-72</w:t>
            </w:r>
          </w:p>
        </w:tc>
        <w:tc>
          <w:tcPr>
            <w:tcW w:w="3544" w:type="dxa"/>
          </w:tcPr>
          <w:p w:rsidR="008C6455" w:rsidRDefault="008C6455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</w:p>
          <w:p w:rsidR="008C6455" w:rsidRPr="008C6455" w:rsidRDefault="008C6455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8C6455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заявление</w:t>
            </w:r>
            <w:r w:rsidRPr="008C6455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br/>
            </w:r>
            <w:r w:rsidRPr="008C6455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8C6455" w:rsidRPr="008C6455" w:rsidRDefault="008C6455" w:rsidP="008C6455">
            <w:pPr>
              <w:pStyle w:val="table1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455">
              <w:rPr>
                <w:rFonts w:ascii="Times New Roman" w:hAnsi="Times New Roman"/>
                <w:sz w:val="24"/>
                <w:szCs w:val="24"/>
              </w:rPr>
              <w:t>бесплатно</w:t>
            </w:r>
            <w:proofErr w:type="spellEnd"/>
          </w:p>
        </w:tc>
        <w:tc>
          <w:tcPr>
            <w:tcW w:w="1843" w:type="dxa"/>
          </w:tcPr>
          <w:p w:rsidR="008C6455" w:rsidRPr="008C6455" w:rsidRDefault="008C6455" w:rsidP="008C6455">
            <w:pPr>
              <w:pStyle w:val="table10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455">
              <w:rPr>
                <w:rFonts w:ascii="Times New Roman" w:hAnsi="Times New Roman"/>
                <w:sz w:val="24"/>
                <w:szCs w:val="24"/>
                <w:lang w:val="ru-RU"/>
              </w:rPr>
              <w:t>1 месяц со дня подачи заявления</w:t>
            </w:r>
          </w:p>
        </w:tc>
        <w:tc>
          <w:tcPr>
            <w:tcW w:w="1985" w:type="dxa"/>
          </w:tcPr>
          <w:p w:rsidR="008C6455" w:rsidRPr="008C6455" w:rsidRDefault="008C6455" w:rsidP="008C6455">
            <w:pPr>
              <w:pStyle w:val="table1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455">
              <w:rPr>
                <w:rFonts w:ascii="Times New Roman" w:hAnsi="Times New Roman"/>
                <w:sz w:val="24"/>
                <w:szCs w:val="24"/>
              </w:rPr>
              <w:t>бессрочно</w:t>
            </w:r>
            <w:proofErr w:type="spellEnd"/>
          </w:p>
        </w:tc>
      </w:tr>
      <w:tr w:rsidR="008C6455" w:rsidRPr="00722A96">
        <w:tc>
          <w:tcPr>
            <w:tcW w:w="2660" w:type="dxa"/>
          </w:tcPr>
          <w:p w:rsidR="008C6455" w:rsidRPr="008C6455" w:rsidRDefault="008C6455" w:rsidP="003D6B00">
            <w:pPr>
              <w:pStyle w:val="article"/>
              <w:spacing w:before="0" w:after="100"/>
              <w:ind w:left="0" w:firstLine="0"/>
              <w:rPr>
                <w:rFonts w:ascii="Times New Roman" w:hAnsi="Times New Roman"/>
                <w:b w:val="0"/>
              </w:rPr>
            </w:pPr>
            <w:r w:rsidRPr="008C6455">
              <w:rPr>
                <w:rFonts w:ascii="Times New Roman" w:hAnsi="Times New Roman"/>
                <w:b w:val="0"/>
              </w:rPr>
              <w:t xml:space="preserve">1.3. </w:t>
            </w:r>
            <w:proofErr w:type="spellStart"/>
            <w:r w:rsidRPr="008C6455">
              <w:rPr>
                <w:rFonts w:ascii="Times New Roman" w:hAnsi="Times New Roman"/>
                <w:b w:val="0"/>
              </w:rPr>
              <w:t>Выдача</w:t>
            </w:r>
            <w:proofErr w:type="spellEnd"/>
            <w:r w:rsidRPr="008C6455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8C6455">
              <w:rPr>
                <w:rFonts w:ascii="Times New Roman" w:hAnsi="Times New Roman"/>
                <w:b w:val="0"/>
              </w:rPr>
              <w:t>справки</w:t>
            </w:r>
            <w:proofErr w:type="spellEnd"/>
            <w:r w:rsidRPr="008C6455"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3969" w:type="dxa"/>
          </w:tcPr>
          <w:p w:rsidR="008C6455" w:rsidRDefault="008C6455" w:rsidP="008C6455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3544" w:type="dxa"/>
          </w:tcPr>
          <w:p w:rsidR="008C6455" w:rsidRPr="008C6455" w:rsidRDefault="008C6455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8C6455" w:rsidRPr="008C6455" w:rsidRDefault="008C6455" w:rsidP="003D6B00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455" w:rsidRPr="008C6455" w:rsidRDefault="008C6455" w:rsidP="003D6B00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C6455" w:rsidRPr="008C6455" w:rsidRDefault="008C6455" w:rsidP="003D6B00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55" w:rsidRPr="00722A96">
        <w:tc>
          <w:tcPr>
            <w:tcW w:w="2660" w:type="dxa"/>
          </w:tcPr>
          <w:p w:rsidR="008C6455" w:rsidRPr="008C6455" w:rsidRDefault="008C6455" w:rsidP="003D6B00">
            <w:pPr>
              <w:pStyle w:val="articleintext"/>
              <w:spacing w:after="100"/>
              <w:ind w:firstLine="0"/>
              <w:jc w:val="left"/>
            </w:pPr>
            <w:r w:rsidRPr="008C6455">
              <w:t>1.3.1. о состоянии на учете нуждающихся в улучшении жилищных условий</w:t>
            </w:r>
          </w:p>
        </w:tc>
        <w:tc>
          <w:tcPr>
            <w:tcW w:w="3969" w:type="dxa"/>
          </w:tcPr>
          <w:p w:rsidR="00D06B7A" w:rsidRDefault="008C6455" w:rsidP="00D06B7A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Грибунова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А.В.</w:t>
            </w:r>
            <w:r w:rsidR="00D06B7A"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 </w:t>
            </w:r>
          </w:p>
          <w:p w:rsidR="00D06B7A" w:rsidRPr="00603AD1" w:rsidRDefault="00D06B7A" w:rsidP="00D06B7A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Ларченко Т.Н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Грибуновой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А.В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8C6455" w:rsidRDefault="008C6455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  <w:p w:rsidR="008C6455" w:rsidRPr="008C6455" w:rsidRDefault="008C6455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Бухгалтерия 7-21-72</w:t>
            </w:r>
          </w:p>
        </w:tc>
        <w:tc>
          <w:tcPr>
            <w:tcW w:w="3544" w:type="dxa"/>
          </w:tcPr>
          <w:p w:rsidR="008C6455" w:rsidRPr="008C6455" w:rsidRDefault="008C6455" w:rsidP="008C6455">
            <w:pPr>
              <w:pStyle w:val="table10"/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6455">
              <w:rPr>
                <w:rFonts w:ascii="Times New Roman" w:hAnsi="Times New Roman"/>
                <w:sz w:val="18"/>
                <w:szCs w:val="18"/>
                <w:lang w:val="ru-RU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8C6455" w:rsidRPr="008C6455" w:rsidRDefault="008C6455" w:rsidP="008C6455">
            <w:pPr>
              <w:pStyle w:val="table1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455">
              <w:rPr>
                <w:rFonts w:ascii="Times New Roman" w:hAnsi="Times New Roman"/>
                <w:sz w:val="24"/>
                <w:szCs w:val="24"/>
              </w:rPr>
              <w:t>бесплатно</w:t>
            </w:r>
            <w:proofErr w:type="spellEnd"/>
          </w:p>
        </w:tc>
        <w:tc>
          <w:tcPr>
            <w:tcW w:w="1843" w:type="dxa"/>
          </w:tcPr>
          <w:p w:rsidR="008C6455" w:rsidRPr="008C6455" w:rsidRDefault="008C6455" w:rsidP="008C6455">
            <w:pPr>
              <w:pStyle w:val="table1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45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C645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8C6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6455">
              <w:rPr>
                <w:rFonts w:ascii="Times New Roman" w:hAnsi="Times New Roman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1985" w:type="dxa"/>
          </w:tcPr>
          <w:p w:rsidR="008C6455" w:rsidRPr="008C6455" w:rsidRDefault="008C6455" w:rsidP="008C6455">
            <w:pPr>
              <w:pStyle w:val="table1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45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8C6455">
              <w:rPr>
                <w:rFonts w:ascii="Times New Roman" w:hAnsi="Times New Roman"/>
                <w:sz w:val="24"/>
                <w:szCs w:val="24"/>
              </w:rPr>
              <w:t>месяцев</w:t>
            </w:r>
            <w:proofErr w:type="spellEnd"/>
          </w:p>
        </w:tc>
      </w:tr>
      <w:tr w:rsidR="00DB7910" w:rsidRPr="00722A96">
        <w:tc>
          <w:tcPr>
            <w:tcW w:w="2660" w:type="dxa"/>
          </w:tcPr>
          <w:p w:rsidR="00DB7910" w:rsidRPr="00DB7910" w:rsidRDefault="00DB7910" w:rsidP="003D6B00">
            <w:pPr>
              <w:pStyle w:val="articleintext"/>
              <w:spacing w:after="100"/>
              <w:ind w:firstLine="0"/>
              <w:jc w:val="left"/>
            </w:pPr>
            <w:r w:rsidRPr="00DB7910">
              <w:t>1.3.2. о занимаемом в данном населенном пункте жилом помещении и составе семьи</w:t>
            </w:r>
          </w:p>
        </w:tc>
        <w:tc>
          <w:tcPr>
            <w:tcW w:w="3969" w:type="dxa"/>
          </w:tcPr>
          <w:p w:rsidR="00D06B7A" w:rsidRDefault="00DB7910" w:rsidP="00D06B7A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Грибунова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А.В.</w:t>
            </w:r>
            <w:r w:rsidR="00D06B7A"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 </w:t>
            </w:r>
          </w:p>
          <w:p w:rsidR="00DB7910" w:rsidRDefault="00D06B7A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Якименко Е.С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Грибуновой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А.В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DB7910" w:rsidRPr="008C6455" w:rsidRDefault="00DB7910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Бухгалтерия 7-21-72</w:t>
            </w:r>
          </w:p>
        </w:tc>
        <w:tc>
          <w:tcPr>
            <w:tcW w:w="3544" w:type="dxa"/>
          </w:tcPr>
          <w:p w:rsidR="00DB7910" w:rsidRPr="000C72EA" w:rsidRDefault="00DB7910" w:rsidP="00DB7910">
            <w:pPr>
              <w:pStyle w:val="table10"/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7910">
              <w:rPr>
                <w:rFonts w:ascii="Times New Roman" w:hAnsi="Times New Roman"/>
                <w:sz w:val="18"/>
                <w:szCs w:val="18"/>
                <w:lang w:val="ru-RU"/>
              </w:rPr>
              <w:t>паспорт или иной документ, удостоверяющий личность</w:t>
            </w:r>
            <w:r w:rsidRPr="00DB7910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DB7910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="000C72EA" w:rsidRPr="000C72EA">
              <w:rPr>
                <w:rFonts w:ascii="Times New Roman" w:hAnsi="Times New Roman"/>
                <w:sz w:val="18"/>
                <w:szCs w:val="18"/>
                <w:lang w:val="ru-RU"/>
              </w:rPr>
              <w:t>технический паспорт и документ, подтверждающий право собственности на жилое помещение,</w:t>
            </w:r>
            <w:r w:rsidR="000C72EA" w:rsidRPr="000C72EA">
              <w:rPr>
                <w:rFonts w:ascii="Times New Roman" w:hAnsi="Times New Roman"/>
                <w:sz w:val="18"/>
                <w:szCs w:val="18"/>
              </w:rPr>
              <w:t> </w:t>
            </w:r>
            <w:r w:rsidR="000C72EA" w:rsidRPr="000C72EA">
              <w:rPr>
                <w:rFonts w:ascii="Times New Roman" w:hAnsi="Times New Roman"/>
                <w:sz w:val="18"/>
                <w:szCs w:val="18"/>
                <w:lang w:val="ru-RU"/>
              </w:rPr>
              <w:t>– в случае проживания гражданина в одноквартирном, блокированном жилом доме</w:t>
            </w:r>
          </w:p>
        </w:tc>
        <w:tc>
          <w:tcPr>
            <w:tcW w:w="1417" w:type="dxa"/>
          </w:tcPr>
          <w:p w:rsidR="00DB7910" w:rsidRPr="00DB7910" w:rsidRDefault="00DB7910" w:rsidP="00DB7910">
            <w:pPr>
              <w:pStyle w:val="table1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910">
              <w:rPr>
                <w:rFonts w:ascii="Times New Roman" w:hAnsi="Times New Roman"/>
                <w:sz w:val="24"/>
                <w:szCs w:val="24"/>
              </w:rPr>
              <w:t>бесплатно</w:t>
            </w:r>
            <w:proofErr w:type="spellEnd"/>
          </w:p>
        </w:tc>
        <w:tc>
          <w:tcPr>
            <w:tcW w:w="1843" w:type="dxa"/>
          </w:tcPr>
          <w:p w:rsidR="00DB7910" w:rsidRPr="00DB7910" w:rsidRDefault="00DB7910" w:rsidP="00DB7910">
            <w:pPr>
              <w:pStyle w:val="table1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1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B7910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DB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910">
              <w:rPr>
                <w:rFonts w:ascii="Times New Roman" w:hAnsi="Times New Roman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1985" w:type="dxa"/>
          </w:tcPr>
          <w:p w:rsidR="00DB7910" w:rsidRPr="00DB7910" w:rsidRDefault="00DB7910" w:rsidP="00DB7910">
            <w:pPr>
              <w:pStyle w:val="table1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1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DB7910">
              <w:rPr>
                <w:rFonts w:ascii="Times New Roman" w:hAnsi="Times New Roman"/>
                <w:sz w:val="24"/>
                <w:szCs w:val="24"/>
              </w:rPr>
              <w:t>месяцев</w:t>
            </w:r>
            <w:proofErr w:type="spellEnd"/>
          </w:p>
        </w:tc>
      </w:tr>
      <w:tr w:rsidR="00DB7910" w:rsidRPr="00722A96">
        <w:tc>
          <w:tcPr>
            <w:tcW w:w="2660" w:type="dxa"/>
          </w:tcPr>
          <w:p w:rsidR="00DB7910" w:rsidRPr="00DB7910" w:rsidRDefault="00DB7910" w:rsidP="003D6B00">
            <w:pPr>
              <w:pStyle w:val="articleintext"/>
              <w:spacing w:after="100"/>
              <w:ind w:firstLine="0"/>
              <w:jc w:val="left"/>
            </w:pPr>
            <w:r w:rsidRPr="00DB7910">
              <w:t>1.3.3. о месте жительства и составе семьи</w:t>
            </w:r>
          </w:p>
        </w:tc>
        <w:tc>
          <w:tcPr>
            <w:tcW w:w="3969" w:type="dxa"/>
          </w:tcPr>
          <w:p w:rsidR="00D06B7A" w:rsidRDefault="00DB7910" w:rsidP="00D06B7A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Якименко Е.С.</w:t>
            </w:r>
            <w:r w:rsidR="00D06B7A"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 </w:t>
            </w:r>
          </w:p>
          <w:p w:rsidR="00DB7910" w:rsidRDefault="00D06B7A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Грибунова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А.В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r>
              <w:rPr>
                <w:rFonts w:ascii="Times New Roman" w:hAnsi="Times New Roman"/>
                <w:b w:val="0"/>
                <w:bCs w:val="0"/>
                <w:lang w:val="ru-RU"/>
              </w:rPr>
              <w:t>Якименко Е.С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DB7910" w:rsidRDefault="00DB7910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Приемная 7-32-79</w:t>
            </w:r>
          </w:p>
        </w:tc>
        <w:tc>
          <w:tcPr>
            <w:tcW w:w="3544" w:type="dxa"/>
          </w:tcPr>
          <w:p w:rsidR="00DB7910" w:rsidRPr="000C72EA" w:rsidRDefault="00DB7910" w:rsidP="00DB7910">
            <w:pPr>
              <w:pStyle w:val="table10"/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7910">
              <w:rPr>
                <w:rFonts w:ascii="Times New Roman" w:hAnsi="Times New Roman"/>
                <w:sz w:val="18"/>
                <w:szCs w:val="18"/>
                <w:lang w:val="ru-RU"/>
              </w:rPr>
              <w:t>паспорт или иной документ, удостоверяющий личность</w:t>
            </w:r>
            <w:r w:rsidRPr="00DB7910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DB7910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="000C72EA" w:rsidRPr="000C72EA">
              <w:rPr>
                <w:rFonts w:ascii="Times New Roman" w:hAnsi="Times New Roman"/>
                <w:sz w:val="18"/>
                <w:szCs w:val="18"/>
                <w:lang w:val="ru-RU"/>
              </w:rPr>
              <w:t>технический паспорт и документ, подтверждающий право собственности на жилое помещение,</w:t>
            </w:r>
            <w:r w:rsidR="000C72EA" w:rsidRPr="000C72EA">
              <w:rPr>
                <w:rFonts w:ascii="Times New Roman" w:hAnsi="Times New Roman"/>
                <w:sz w:val="18"/>
                <w:szCs w:val="18"/>
              </w:rPr>
              <w:t> </w:t>
            </w:r>
            <w:r w:rsidR="000C72EA" w:rsidRPr="000C72EA">
              <w:rPr>
                <w:rFonts w:ascii="Times New Roman" w:hAnsi="Times New Roman"/>
                <w:sz w:val="18"/>
                <w:szCs w:val="18"/>
                <w:lang w:val="ru-RU"/>
              </w:rPr>
              <w:t>– в случае проживания гражданина в одноквартирном, блокированном жилом доме</w:t>
            </w:r>
          </w:p>
        </w:tc>
        <w:tc>
          <w:tcPr>
            <w:tcW w:w="1417" w:type="dxa"/>
          </w:tcPr>
          <w:p w:rsidR="00DB7910" w:rsidRPr="00DB7910" w:rsidRDefault="00DB7910" w:rsidP="00DB7910">
            <w:pPr>
              <w:pStyle w:val="table1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910">
              <w:rPr>
                <w:rFonts w:ascii="Times New Roman" w:hAnsi="Times New Roman"/>
                <w:sz w:val="24"/>
                <w:szCs w:val="24"/>
              </w:rPr>
              <w:t>бесплатно</w:t>
            </w:r>
            <w:proofErr w:type="spellEnd"/>
          </w:p>
        </w:tc>
        <w:tc>
          <w:tcPr>
            <w:tcW w:w="1843" w:type="dxa"/>
          </w:tcPr>
          <w:p w:rsidR="00DB7910" w:rsidRPr="00DB7910" w:rsidRDefault="00DB7910" w:rsidP="00DB7910">
            <w:pPr>
              <w:pStyle w:val="table1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1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B7910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DB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910">
              <w:rPr>
                <w:rFonts w:ascii="Times New Roman" w:hAnsi="Times New Roman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1985" w:type="dxa"/>
          </w:tcPr>
          <w:p w:rsidR="00DB7910" w:rsidRPr="00DB7910" w:rsidRDefault="00DB7910" w:rsidP="00DB7910">
            <w:pPr>
              <w:pStyle w:val="table1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1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DB7910">
              <w:rPr>
                <w:rFonts w:ascii="Times New Roman" w:hAnsi="Times New Roman"/>
                <w:sz w:val="24"/>
                <w:szCs w:val="24"/>
              </w:rPr>
              <w:t>месяцев</w:t>
            </w:r>
            <w:proofErr w:type="spellEnd"/>
          </w:p>
        </w:tc>
      </w:tr>
      <w:tr w:rsidR="006A43DB" w:rsidRPr="00722A96">
        <w:tc>
          <w:tcPr>
            <w:tcW w:w="2660" w:type="dxa"/>
          </w:tcPr>
          <w:p w:rsidR="006A43DB" w:rsidRPr="00DB7910" w:rsidRDefault="006A43DB" w:rsidP="003D6B00">
            <w:pPr>
              <w:pStyle w:val="articleintext"/>
              <w:spacing w:after="100"/>
              <w:ind w:firstLine="0"/>
              <w:jc w:val="left"/>
            </w:pPr>
            <w:r w:rsidRPr="00DB7910">
              <w:t>1.3.4. о месте жительства</w:t>
            </w:r>
          </w:p>
        </w:tc>
        <w:tc>
          <w:tcPr>
            <w:tcW w:w="3969" w:type="dxa"/>
          </w:tcPr>
          <w:p w:rsidR="006A43DB" w:rsidRDefault="006A43DB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Якименко Е.С.</w:t>
            </w:r>
          </w:p>
          <w:p w:rsidR="00D06B7A" w:rsidRDefault="00D06B7A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Грибунова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А.В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r>
              <w:rPr>
                <w:rFonts w:ascii="Times New Roman" w:hAnsi="Times New Roman"/>
                <w:b w:val="0"/>
                <w:bCs w:val="0"/>
                <w:lang w:val="ru-RU"/>
              </w:rPr>
              <w:t>Якименко Е.С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6A43DB" w:rsidRDefault="006A43DB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Приемная 7-32-79</w:t>
            </w:r>
          </w:p>
        </w:tc>
        <w:tc>
          <w:tcPr>
            <w:tcW w:w="3544" w:type="dxa"/>
          </w:tcPr>
          <w:p w:rsidR="006A43DB" w:rsidRPr="006A43DB" w:rsidRDefault="006A43DB" w:rsidP="006A43DB">
            <w:pPr>
              <w:pStyle w:val="table10"/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43DB">
              <w:rPr>
                <w:rFonts w:ascii="Times New Roman" w:hAnsi="Times New Roman"/>
                <w:sz w:val="18"/>
                <w:szCs w:val="18"/>
                <w:lang w:val="ru-RU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6A43DB" w:rsidRPr="006A43DB" w:rsidRDefault="006A43DB" w:rsidP="006A43DB">
            <w:pPr>
              <w:pStyle w:val="table1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3DB">
              <w:rPr>
                <w:rFonts w:ascii="Times New Roman" w:hAnsi="Times New Roman"/>
                <w:sz w:val="24"/>
                <w:szCs w:val="24"/>
              </w:rPr>
              <w:t>бесплатно</w:t>
            </w:r>
            <w:proofErr w:type="spellEnd"/>
          </w:p>
        </w:tc>
        <w:tc>
          <w:tcPr>
            <w:tcW w:w="1843" w:type="dxa"/>
          </w:tcPr>
          <w:p w:rsidR="006A43DB" w:rsidRPr="006A43DB" w:rsidRDefault="006A43DB" w:rsidP="006A43DB">
            <w:pPr>
              <w:pStyle w:val="table1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3D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43DB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6A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3DB">
              <w:rPr>
                <w:rFonts w:ascii="Times New Roman" w:hAnsi="Times New Roman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1985" w:type="dxa"/>
          </w:tcPr>
          <w:p w:rsidR="006A43DB" w:rsidRPr="006A43DB" w:rsidRDefault="006A43DB" w:rsidP="006A43DB">
            <w:pPr>
              <w:pStyle w:val="table1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3D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6A43DB">
              <w:rPr>
                <w:rFonts w:ascii="Times New Roman" w:hAnsi="Times New Roman"/>
                <w:sz w:val="24"/>
                <w:szCs w:val="24"/>
              </w:rPr>
              <w:t>месяцев</w:t>
            </w:r>
            <w:proofErr w:type="spellEnd"/>
          </w:p>
        </w:tc>
      </w:tr>
      <w:tr w:rsidR="00DB7910" w:rsidRPr="000C72EA">
        <w:tc>
          <w:tcPr>
            <w:tcW w:w="15418" w:type="dxa"/>
            <w:gridSpan w:val="6"/>
          </w:tcPr>
          <w:p w:rsidR="00DB7910" w:rsidRPr="009555FF" w:rsidRDefault="00DB7910" w:rsidP="00722A96">
            <w:pPr>
              <w:pStyle w:val="chapter"/>
              <w:spacing w:before="0" w:after="0"/>
              <w:rPr>
                <w:rFonts w:ascii="Times New Roman" w:hAnsi="Times New Roman"/>
                <w:b w:val="0"/>
                <w:bCs w:val="0"/>
                <w:lang w:val="ru-RU"/>
              </w:rPr>
            </w:pPr>
            <w:bookmarkStart w:id="1" w:name="a30"/>
            <w:bookmarkEnd w:id="1"/>
            <w:r w:rsidRPr="009555FF">
              <w:rPr>
                <w:rFonts w:ascii="Times New Roman" w:hAnsi="Times New Roman"/>
                <w:lang w:val="ru-RU"/>
              </w:rPr>
              <w:t>ГЛАВА 2</w:t>
            </w:r>
            <w:r w:rsidRPr="009555FF">
              <w:rPr>
                <w:rFonts w:ascii="Times New Roman" w:hAnsi="Times New Roman"/>
                <w:lang w:val="ru-RU"/>
              </w:rPr>
              <w:br/>
              <w:t>ТРУД И СОЦИАЛЬНАЯ ЗАЩИТА</w:t>
            </w:r>
          </w:p>
        </w:tc>
      </w:tr>
      <w:tr w:rsidR="006212B1" w:rsidRPr="00603AD1">
        <w:tc>
          <w:tcPr>
            <w:tcW w:w="2660" w:type="dxa"/>
          </w:tcPr>
          <w:p w:rsidR="006212B1" w:rsidRPr="00603AD1" w:rsidRDefault="006212B1" w:rsidP="00165944">
            <w:pPr>
              <w:pStyle w:val="article"/>
              <w:spacing w:before="0" w:after="0"/>
              <w:ind w:left="0" w:firstLine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2.1.</w:t>
            </w:r>
            <w:bookmarkStart w:id="2" w:name="a278"/>
            <w:bookmarkEnd w:id="2"/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</w:rPr>
              <w:t> </w:t>
            </w: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Выдача выписки (копии) из трудовой </w:t>
            </w:r>
            <w:hyperlink r:id="rId4" w:anchor="a17" w:tooltip="+" w:history="1">
              <w:r w:rsidRPr="00603AD1">
                <w:rPr>
                  <w:rStyle w:val="a4"/>
                  <w:rFonts w:ascii="Times New Roman" w:hAnsi="Times New Roman"/>
                  <w:b w:val="0"/>
                  <w:bCs w:val="0"/>
                  <w:u w:val="none"/>
                  <w:lang w:val="ru-RU"/>
                </w:rPr>
                <w:t>книжки</w:t>
              </w:r>
            </w:hyperlink>
          </w:p>
          <w:p w:rsidR="006212B1" w:rsidRPr="00603AD1" w:rsidRDefault="006212B1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3969" w:type="dxa"/>
          </w:tcPr>
          <w:p w:rsidR="006212B1" w:rsidRDefault="006212B1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Якименко Е.С.</w:t>
            </w:r>
          </w:p>
          <w:p w:rsidR="00D06B7A" w:rsidRDefault="00D06B7A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Грибунова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А.В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r>
              <w:rPr>
                <w:rFonts w:ascii="Times New Roman" w:hAnsi="Times New Roman"/>
                <w:b w:val="0"/>
                <w:bCs w:val="0"/>
                <w:lang w:val="ru-RU"/>
              </w:rPr>
              <w:t>Якименко Е.С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6212B1" w:rsidRDefault="006212B1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Приемная 7-32-79</w:t>
            </w:r>
          </w:p>
        </w:tc>
        <w:tc>
          <w:tcPr>
            <w:tcW w:w="3544" w:type="dxa"/>
          </w:tcPr>
          <w:p w:rsidR="006212B1" w:rsidRPr="00603AD1" w:rsidRDefault="006212B1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-</w:t>
            </w:r>
          </w:p>
        </w:tc>
        <w:tc>
          <w:tcPr>
            <w:tcW w:w="1417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бесплатно</w:t>
            </w:r>
          </w:p>
        </w:tc>
        <w:tc>
          <w:tcPr>
            <w:tcW w:w="1843" w:type="dxa"/>
          </w:tcPr>
          <w:p w:rsidR="006212B1" w:rsidRPr="00603AD1" w:rsidRDefault="006212B1" w:rsidP="006212B1">
            <w:pPr>
              <w:pStyle w:val="table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>5 дней со дня обращения</w:t>
            </w:r>
          </w:p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1985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бессрочно</w:t>
            </w:r>
          </w:p>
        </w:tc>
      </w:tr>
      <w:tr w:rsidR="006212B1" w:rsidRPr="00603AD1">
        <w:tc>
          <w:tcPr>
            <w:tcW w:w="2660" w:type="dxa"/>
          </w:tcPr>
          <w:p w:rsidR="006212B1" w:rsidRPr="00603AD1" w:rsidRDefault="006212B1" w:rsidP="00165944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2.2. Выдача справки о 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месте работы, службы и занимаемой должности</w:t>
            </w:r>
          </w:p>
        </w:tc>
        <w:tc>
          <w:tcPr>
            <w:tcW w:w="3969" w:type="dxa"/>
          </w:tcPr>
          <w:p w:rsidR="006212B1" w:rsidRDefault="006212B1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Якименко Е.С.</w:t>
            </w:r>
          </w:p>
          <w:p w:rsidR="00D06B7A" w:rsidRDefault="00D06B7A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Грибунова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А.В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r>
              <w:rPr>
                <w:rFonts w:ascii="Times New Roman" w:hAnsi="Times New Roman"/>
                <w:b w:val="0"/>
                <w:bCs w:val="0"/>
                <w:lang w:val="ru-RU"/>
              </w:rPr>
              <w:t>Якименко Е.С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6212B1" w:rsidRDefault="006212B1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Приемная 7-32-79</w:t>
            </w:r>
          </w:p>
        </w:tc>
        <w:tc>
          <w:tcPr>
            <w:tcW w:w="3544" w:type="dxa"/>
          </w:tcPr>
          <w:p w:rsidR="006212B1" w:rsidRPr="00603AD1" w:rsidRDefault="006212B1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-</w:t>
            </w:r>
          </w:p>
        </w:tc>
        <w:tc>
          <w:tcPr>
            <w:tcW w:w="1417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бесплатно</w:t>
            </w:r>
          </w:p>
        </w:tc>
        <w:tc>
          <w:tcPr>
            <w:tcW w:w="1843" w:type="dxa"/>
          </w:tcPr>
          <w:p w:rsidR="006212B1" w:rsidRPr="00603AD1" w:rsidRDefault="006212B1" w:rsidP="006212B1">
            <w:pPr>
              <w:pStyle w:val="table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дней со дня </w:t>
            </w: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обращения</w:t>
            </w:r>
          </w:p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бессрочно</w:t>
            </w:r>
          </w:p>
        </w:tc>
      </w:tr>
      <w:tr w:rsidR="006212B1" w:rsidRPr="00603AD1">
        <w:tc>
          <w:tcPr>
            <w:tcW w:w="2660" w:type="dxa"/>
          </w:tcPr>
          <w:p w:rsidR="006212B1" w:rsidRPr="00603AD1" w:rsidRDefault="006212B1" w:rsidP="00165944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3969" w:type="dxa"/>
          </w:tcPr>
          <w:p w:rsidR="006212B1" w:rsidRDefault="006212B1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Якименко Е.С.</w:t>
            </w:r>
          </w:p>
          <w:p w:rsidR="00D06B7A" w:rsidRDefault="00D06B7A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Грибунова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А.В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r>
              <w:rPr>
                <w:rFonts w:ascii="Times New Roman" w:hAnsi="Times New Roman"/>
                <w:b w:val="0"/>
                <w:bCs w:val="0"/>
                <w:lang w:val="ru-RU"/>
              </w:rPr>
              <w:t>Якименко Е.С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6212B1" w:rsidRDefault="006212B1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Приемная 7-32-79</w:t>
            </w:r>
          </w:p>
        </w:tc>
        <w:tc>
          <w:tcPr>
            <w:tcW w:w="3544" w:type="dxa"/>
          </w:tcPr>
          <w:p w:rsidR="006212B1" w:rsidRPr="00603AD1" w:rsidRDefault="006212B1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-</w:t>
            </w:r>
          </w:p>
        </w:tc>
        <w:tc>
          <w:tcPr>
            <w:tcW w:w="1417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бесплатно</w:t>
            </w:r>
          </w:p>
        </w:tc>
        <w:tc>
          <w:tcPr>
            <w:tcW w:w="1843" w:type="dxa"/>
          </w:tcPr>
          <w:p w:rsidR="006212B1" w:rsidRPr="00603AD1" w:rsidRDefault="006212B1" w:rsidP="006212B1">
            <w:pPr>
              <w:pStyle w:val="table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>5 дней со дня обращения</w:t>
            </w:r>
          </w:p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1985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бессрочно</w:t>
            </w:r>
          </w:p>
        </w:tc>
      </w:tr>
      <w:tr w:rsidR="006212B1" w:rsidRPr="00603AD1">
        <w:tc>
          <w:tcPr>
            <w:tcW w:w="2660" w:type="dxa"/>
          </w:tcPr>
          <w:p w:rsidR="006212B1" w:rsidRPr="00603AD1" w:rsidRDefault="006212B1" w:rsidP="00E274A8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2.4. Выдача справки о размере заработной платы (денежного довольствия, ежемесячного денежного </w:t>
            </w:r>
            <w:r w:rsidR="00E274A8">
              <w:rPr>
                <w:rFonts w:ascii="Times New Roman" w:hAnsi="Times New Roman"/>
                <w:b w:val="0"/>
                <w:bCs w:val="0"/>
                <w:lang w:val="ru-RU"/>
              </w:rPr>
              <w:t>содержания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)</w:t>
            </w:r>
          </w:p>
        </w:tc>
        <w:tc>
          <w:tcPr>
            <w:tcW w:w="3969" w:type="dxa"/>
          </w:tcPr>
          <w:p w:rsidR="006212B1" w:rsidRDefault="006212B1" w:rsidP="00165944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Е.А.</w:t>
            </w:r>
          </w:p>
          <w:p w:rsidR="00D06B7A" w:rsidRDefault="00D06B7A" w:rsidP="00D06B7A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Ларченко Т.Н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6212B1" w:rsidRPr="00603AD1" w:rsidRDefault="006212B1" w:rsidP="00165944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Бухгалтерия 7-21-72</w:t>
            </w:r>
          </w:p>
        </w:tc>
        <w:tc>
          <w:tcPr>
            <w:tcW w:w="3544" w:type="dxa"/>
          </w:tcPr>
          <w:p w:rsidR="006212B1" w:rsidRPr="00603AD1" w:rsidRDefault="006212B1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-</w:t>
            </w:r>
          </w:p>
        </w:tc>
        <w:tc>
          <w:tcPr>
            <w:tcW w:w="1417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бесплатно</w:t>
            </w:r>
          </w:p>
        </w:tc>
        <w:tc>
          <w:tcPr>
            <w:tcW w:w="1843" w:type="dxa"/>
          </w:tcPr>
          <w:p w:rsidR="006212B1" w:rsidRPr="00603AD1" w:rsidRDefault="006212B1" w:rsidP="006212B1">
            <w:pPr>
              <w:pStyle w:val="table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>5 дней со дня обращения</w:t>
            </w:r>
          </w:p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1985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бессрочно</w:t>
            </w:r>
          </w:p>
        </w:tc>
      </w:tr>
      <w:tr w:rsidR="006212B1" w:rsidRPr="000C72EA">
        <w:tc>
          <w:tcPr>
            <w:tcW w:w="2660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2.5. Назначение пособия по беременности и родам</w:t>
            </w:r>
          </w:p>
        </w:tc>
        <w:tc>
          <w:tcPr>
            <w:tcW w:w="3969" w:type="dxa"/>
          </w:tcPr>
          <w:p w:rsidR="006212B1" w:rsidRDefault="006212B1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Е.А.</w:t>
            </w:r>
          </w:p>
          <w:p w:rsidR="00B96CEF" w:rsidRDefault="00B96CEF" w:rsidP="00B96CEF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Матвеенко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Н.М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6212B1" w:rsidRPr="00603AD1" w:rsidRDefault="006212B1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Бухгалтерия 7-21-72</w:t>
            </w:r>
          </w:p>
        </w:tc>
        <w:tc>
          <w:tcPr>
            <w:tcW w:w="3544" w:type="dxa"/>
          </w:tcPr>
          <w:p w:rsidR="006212B1" w:rsidRPr="006212B1" w:rsidRDefault="006212B1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6212B1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паспорт или иной документ, удостоверяющий личность</w:t>
            </w:r>
          </w:p>
          <w:p w:rsidR="006212B1" w:rsidRPr="006212B1" w:rsidRDefault="006212B1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6212B1" w:rsidRPr="006212B1" w:rsidRDefault="006212B1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6212B1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листок нетрудоспособности</w:t>
            </w:r>
          </w:p>
          <w:p w:rsidR="006212B1" w:rsidRPr="006212B1" w:rsidRDefault="006212B1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6212B1" w:rsidRPr="00603AD1" w:rsidRDefault="006212B1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212B1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417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603AD1">
              <w:rPr>
                <w:rFonts w:ascii="Times New Roman" w:hAnsi="Times New Roman"/>
                <w:b w:val="0"/>
                <w:bCs w:val="0"/>
              </w:rPr>
              <w:t>бесплатно</w:t>
            </w:r>
            <w:proofErr w:type="spellEnd"/>
          </w:p>
        </w:tc>
        <w:tc>
          <w:tcPr>
            <w:tcW w:w="1843" w:type="dxa"/>
          </w:tcPr>
          <w:p w:rsidR="006212B1" w:rsidRPr="00603AD1" w:rsidRDefault="006212B1" w:rsidP="006212B1">
            <w:pPr>
              <w:pStyle w:val="table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603AD1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>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</w:t>
            </w:r>
            <w:r w:rsidRPr="00603AD1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>- 1 месяц</w:t>
            </w:r>
          </w:p>
        </w:tc>
        <w:tc>
          <w:tcPr>
            <w:tcW w:w="1985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на срок, указанный в листке нетрудоспособности</w:t>
            </w:r>
          </w:p>
        </w:tc>
      </w:tr>
      <w:tr w:rsidR="006212B1" w:rsidRPr="00603AD1">
        <w:tc>
          <w:tcPr>
            <w:tcW w:w="2660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2.6. Назначение пособия в связи с рождением ребенка</w:t>
            </w:r>
          </w:p>
        </w:tc>
        <w:tc>
          <w:tcPr>
            <w:tcW w:w="3969" w:type="dxa"/>
          </w:tcPr>
          <w:p w:rsidR="006212B1" w:rsidRDefault="006212B1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Е.А.</w:t>
            </w:r>
          </w:p>
          <w:p w:rsidR="00B96CEF" w:rsidRDefault="00B96CEF" w:rsidP="00B96CEF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Матвеенко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Н.М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6212B1" w:rsidRPr="00603AD1" w:rsidRDefault="006212B1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Бухгалтерия 7-21-72</w:t>
            </w:r>
          </w:p>
        </w:tc>
        <w:tc>
          <w:tcPr>
            <w:tcW w:w="3544" w:type="dxa"/>
          </w:tcPr>
          <w:p w:rsidR="006212B1" w:rsidRPr="00E274A8" w:rsidRDefault="00E274A8" w:rsidP="006212B1">
            <w:pPr>
              <w:pStyle w:val="table1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заявление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паспорт или иной документ, удостоверяющий личность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в случае, если ребенок родился в Республике Беларусь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родителя, усыновителя (</w:t>
            </w:r>
            <w:proofErr w:type="spell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удочерителя</w:t>
            </w:r>
            <w:proofErr w:type="spell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), опекуна ребенка в Республике Беларусь не менее 6 месяцев в общей сложности в пределах 12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фактическое проживание ребенка в Республике Беларусь,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для иностранных граждан и лиц без гражданства, которым предоставлены статус беженца или убежище в Республике Беларусь),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в случае, если ребенок родился за пределами Республики Беларусь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свидетельства о рождении, смерти детей, в том числе старше 18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лет (представляются на всех детей) (для иностранных граждан и лиц без гражданства, которым предоставлены статус беженца или убежище в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Республике Беларусь,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– при наличии таких свидетельств) 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выписка из решения суда об усыновлении (удочерении)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которых) 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заявитель 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обращается за назначением пособия в связи с рождением ребенка) 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копия решения местного исполнительного и распорядительного органа об установлении опеки (попечительства)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– для лиц, назначенных опекунами (попечителями) ребенка (представляется на всех подопечных детей) 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свидетельство о заключении брака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в случае, если заявитель состоит в браке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копия решения суда о расторжении </w:t>
            </w: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брака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либо свидетельство о расторжении брака или иной документ, подтверждающий категорию неполной семьи,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для неполных семей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удочерителей</w:t>
            </w:r>
            <w:proofErr w:type="spell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), опекунов) или иные документы, подтверждающие их занятость,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в случае необходимости определения места назначения пособия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документы и (или) сведения </w:t>
            </w: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 выбытии ребенка из дома ребенка, приемной семьи, детского дома семейного типа, детского </w:t>
            </w:r>
            <w:proofErr w:type="spell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интернатного</w:t>
            </w:r>
            <w:proofErr w:type="spell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учреждения, дома ребенка исправительной колонии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в случае, если ребенок находился в указанных учреждениях, приемной семье, детском доме семейного типа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для граждан Республики Беларусь, работающих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417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603AD1">
              <w:rPr>
                <w:rFonts w:ascii="Times New Roman" w:hAnsi="Times New Roman"/>
                <w:b w:val="0"/>
                <w:bCs w:val="0"/>
              </w:rPr>
              <w:lastRenderedPageBreak/>
              <w:t>бесплатно</w:t>
            </w:r>
            <w:proofErr w:type="spellEnd"/>
          </w:p>
        </w:tc>
        <w:tc>
          <w:tcPr>
            <w:tcW w:w="1843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10 дней со дня подачи заявления, а в случае запроса 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документов и (или) сведений от др. государственных органов, иных организаций – 1 месяц</w:t>
            </w:r>
          </w:p>
        </w:tc>
        <w:tc>
          <w:tcPr>
            <w:tcW w:w="1985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603AD1">
              <w:rPr>
                <w:rFonts w:ascii="Times New Roman" w:hAnsi="Times New Roman"/>
                <w:b w:val="0"/>
                <w:bCs w:val="0"/>
              </w:rPr>
              <w:lastRenderedPageBreak/>
              <w:t>единовременно</w:t>
            </w:r>
            <w:proofErr w:type="spellEnd"/>
          </w:p>
        </w:tc>
      </w:tr>
      <w:tr w:rsidR="006212B1" w:rsidRPr="00603AD1">
        <w:trPr>
          <w:trHeight w:val="4952"/>
        </w:trPr>
        <w:tc>
          <w:tcPr>
            <w:tcW w:w="2660" w:type="dxa"/>
          </w:tcPr>
          <w:p w:rsidR="006212B1" w:rsidRPr="00603AD1" w:rsidRDefault="006212B1" w:rsidP="00E274A8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3969" w:type="dxa"/>
          </w:tcPr>
          <w:p w:rsidR="006212B1" w:rsidRDefault="006212B1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Е.А.</w:t>
            </w:r>
          </w:p>
          <w:p w:rsidR="00B96CEF" w:rsidRDefault="00B96CEF" w:rsidP="00B96CEF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Матвеенко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Н.М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6212B1" w:rsidRPr="00603AD1" w:rsidRDefault="006212B1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Бухгалтерия 7-21-72</w:t>
            </w:r>
          </w:p>
        </w:tc>
        <w:tc>
          <w:tcPr>
            <w:tcW w:w="3544" w:type="dxa"/>
          </w:tcPr>
          <w:p w:rsidR="006212B1" w:rsidRPr="006212B1" w:rsidRDefault="006212B1" w:rsidP="006212B1">
            <w:pPr>
              <w:pStyle w:val="table1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proofErr w:type="gramStart"/>
            <w:r w:rsidRPr="006212B1">
              <w:rPr>
                <w:rFonts w:ascii="Times New Roman" w:hAnsi="Times New Roman"/>
                <w:sz w:val="18"/>
                <w:szCs w:val="18"/>
                <w:lang w:val="ru-RU"/>
              </w:rPr>
              <w:t>заявление</w:t>
            </w:r>
            <w:r w:rsidRPr="006212B1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6212B1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паспорт или иной документ, удостоверяющий личность</w:t>
            </w:r>
            <w:r w:rsidRPr="006212B1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6212B1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заключение врачебно-консультационной комиссии</w:t>
            </w:r>
            <w:r w:rsidRPr="006212B1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6212B1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выписки (копии) из трудовых книжек заявителя и супруга заявителя или иные документы, подтверждающие их занятость,</w:t>
            </w:r>
            <w:r w:rsidRPr="006212B1">
              <w:rPr>
                <w:rFonts w:ascii="Times New Roman" w:hAnsi="Times New Roman"/>
                <w:sz w:val="18"/>
                <w:szCs w:val="18"/>
              </w:rPr>
              <w:t> </w:t>
            </w:r>
            <w:r w:rsidRPr="006212B1">
              <w:rPr>
                <w:rFonts w:ascii="Times New Roman" w:hAnsi="Times New Roman"/>
                <w:sz w:val="18"/>
                <w:szCs w:val="18"/>
                <w:lang w:val="ru-RU"/>
              </w:rPr>
              <w:t>- в случае необходимости определения места назначения пособия</w:t>
            </w:r>
            <w:r w:rsidRPr="006212B1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6212B1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</w:t>
            </w:r>
            <w:r w:rsidRPr="006212B1">
              <w:rPr>
                <w:rFonts w:ascii="Times New Roman" w:hAnsi="Times New Roman"/>
                <w:sz w:val="18"/>
                <w:szCs w:val="18"/>
              </w:rPr>
              <w:t> </w:t>
            </w:r>
            <w:r w:rsidRPr="006212B1">
              <w:rPr>
                <w:rFonts w:ascii="Times New Roman" w:hAnsi="Times New Roman"/>
                <w:sz w:val="18"/>
                <w:szCs w:val="18"/>
                <w:lang w:val="ru-RU"/>
              </w:rPr>
              <w:t>- для неполных семей</w:t>
            </w:r>
            <w:r w:rsidRPr="006212B1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6212B1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свидетельство о заключении брака</w:t>
            </w:r>
            <w:r w:rsidRPr="006212B1">
              <w:rPr>
                <w:rFonts w:ascii="Times New Roman" w:hAnsi="Times New Roman"/>
                <w:sz w:val="18"/>
                <w:szCs w:val="18"/>
              </w:rPr>
              <w:t> </w:t>
            </w:r>
            <w:r w:rsidRPr="006212B1">
              <w:rPr>
                <w:rFonts w:ascii="Times New Roman" w:hAnsi="Times New Roman"/>
                <w:sz w:val="18"/>
                <w:szCs w:val="18"/>
                <w:lang w:val="ru-RU"/>
              </w:rPr>
              <w:t>- в случае, если</w:t>
            </w:r>
            <w:proofErr w:type="gramEnd"/>
            <w:r w:rsidRPr="006212B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заявитель состоит в браке</w:t>
            </w:r>
          </w:p>
        </w:tc>
        <w:tc>
          <w:tcPr>
            <w:tcW w:w="1417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603AD1">
              <w:rPr>
                <w:rFonts w:ascii="Times New Roman" w:hAnsi="Times New Roman"/>
                <w:b w:val="0"/>
                <w:bCs w:val="0"/>
              </w:rPr>
              <w:t>бесплатно</w:t>
            </w:r>
            <w:proofErr w:type="spellEnd"/>
          </w:p>
        </w:tc>
        <w:tc>
          <w:tcPr>
            <w:tcW w:w="1843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10 дней со дня подачи заявления, а в случае запроса документов и (или) сведений от др. государственных органов, иных организаций – 1 месяц</w:t>
            </w:r>
          </w:p>
        </w:tc>
        <w:tc>
          <w:tcPr>
            <w:tcW w:w="1985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единовременно</w:t>
            </w:r>
          </w:p>
        </w:tc>
      </w:tr>
      <w:tr w:rsidR="006212B1" w:rsidRPr="000C72EA">
        <w:tc>
          <w:tcPr>
            <w:tcW w:w="2660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2.9. Назначение пособия по уходу за ребенком в возрасте до 3 лет</w:t>
            </w:r>
          </w:p>
        </w:tc>
        <w:tc>
          <w:tcPr>
            <w:tcW w:w="3969" w:type="dxa"/>
          </w:tcPr>
          <w:p w:rsidR="006212B1" w:rsidRDefault="006212B1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Е.А.</w:t>
            </w:r>
          </w:p>
          <w:p w:rsidR="00B96CEF" w:rsidRDefault="00B96CEF" w:rsidP="00B96CEF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Матвеенко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Н.М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6212B1" w:rsidRPr="00603AD1" w:rsidRDefault="006212B1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Бухгалтерия 7-21-72</w:t>
            </w:r>
          </w:p>
        </w:tc>
        <w:tc>
          <w:tcPr>
            <w:tcW w:w="3544" w:type="dxa"/>
          </w:tcPr>
          <w:p w:rsidR="006212B1" w:rsidRPr="00E274A8" w:rsidRDefault="00E274A8" w:rsidP="00E274A8">
            <w:pPr>
              <w:pStyle w:val="table1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заявление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паспорт или иной документ, удостоверяющий личность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свидетельства о рождении детей (при воспитании в семье двоих и более несовершеннолетних детей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– при наличии таких свидетельств) 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, работающих в дипломатических представительствах и консульских учреждениях Республики Беларусь),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в случае, если ребенок родился за пределами Республики Беларусь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выписка из решения суда об усыновлении (удочерении)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– для семей, усыновивших 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(удочеривших) детей (представляется по желанию заявителя) 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копия решения местного исполнительного и распорядительного органа об установлении опеки (попечительства)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для лиц, назначенных опекунами (попечителями) ребенка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удостоверение </w:t>
            </w: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инвалида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либо заключение медико-реабилитационной экспертной комиссии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для ребенка-инвалида в возрасте до 3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лет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удостоверение пострадавшего от катастрофы на Чернобыльской АЭС, других радиационных аварий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свидетельство о заключении брака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в случае, если заявитель состоит в браке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копия решения суда о расторжении </w:t>
            </w: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брака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либо свидетельство о расторжении брака или иной </w:t>
            </w: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документ, подтверждающий категорию неполной семьи,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для неполных семей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справка о периоде, за который выплачено пособие по беременности и родам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справка о нахождении в отпуске по уходу за ребенком до достижения им возраста 3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лет или выписка (копия) из приказа о предоставлении отпуска по уходу за ребенком до достижения им возраста 3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лет (отпуска по уходу за детьми)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для лиц, находящихся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в таком отпуске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удочерителей</w:t>
            </w:r>
            <w:proofErr w:type="spell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), опекунов) или иные документы, подтверждающие их занятость,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в случае необходимости определения места назначения пособия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справка о том, что гражданин является обучающимся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справка о выходе на работу, службу до истечения отпуска по уходу за ребенком в возрасте до 3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лет и прекращении выплаты пособия матери (мачехе) в полной семье, родителю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в неполной семье, усыновителю (</w:t>
            </w:r>
            <w:proofErr w:type="spell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удочерителю</w:t>
            </w:r>
            <w:proofErr w:type="spell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) ребенка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при оформлении отпуска по уходу за ребенком до достижения им возраста 3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агроэкотуризма</w:t>
            </w:r>
            <w:proofErr w:type="spell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связи с уходом за ребенком в возрасте до 3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лет другим членом семьи или родственником ребенка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справка о размере пособия на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детей и периоде его выплаты (справка о неполучении пособия на детей)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в случае изменения места выплаты пособия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интернатного</w:t>
            </w:r>
            <w:proofErr w:type="spell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учреждения, дома ребенка исправительной колонии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в случае, если ребенок находился в указанных учреждениях, приемной семье, детском доме семейного типа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документы, подтверждающие неполучение аналогичного пособия на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территории государства, с которым у Республики Беларусь заключены международные договоры о сотрудничестве в области социальной защиты,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1417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бесплатно</w:t>
            </w:r>
          </w:p>
        </w:tc>
        <w:tc>
          <w:tcPr>
            <w:tcW w:w="1843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10 дней со дня подачи заявления, а в случае запроса документов и (или) сведений от др. государственных органов, иных организаций – 1 месяц</w:t>
            </w:r>
          </w:p>
        </w:tc>
        <w:tc>
          <w:tcPr>
            <w:tcW w:w="1985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по день достижения ребенком возраста 3 лет</w:t>
            </w:r>
          </w:p>
        </w:tc>
      </w:tr>
      <w:tr w:rsidR="006212B1" w:rsidRPr="000C72EA">
        <w:tc>
          <w:tcPr>
            <w:tcW w:w="2660" w:type="dxa"/>
          </w:tcPr>
          <w:p w:rsidR="006212B1" w:rsidRPr="00603AD1" w:rsidRDefault="006212B1" w:rsidP="006212B1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2.9</w:t>
            </w:r>
            <w:r w:rsidRPr="00603AD1">
              <w:rPr>
                <w:rFonts w:ascii="Times New Roman" w:hAnsi="Times New Roman"/>
                <w:b w:val="0"/>
                <w:bCs w:val="0"/>
                <w:vertAlign w:val="superscript"/>
                <w:lang w:val="ru-RU"/>
              </w:rPr>
              <w:t>1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Назначение пособия семьям на детей в возрасте от 3 до 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18 лет в период воспитания ребенка в возрасте до 3 лет</w:t>
            </w:r>
          </w:p>
        </w:tc>
        <w:tc>
          <w:tcPr>
            <w:tcW w:w="3969" w:type="dxa"/>
          </w:tcPr>
          <w:p w:rsidR="006212B1" w:rsidRDefault="006212B1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Судиловская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Е.А.</w:t>
            </w:r>
          </w:p>
          <w:p w:rsidR="00B96CEF" w:rsidRDefault="00B96CEF" w:rsidP="00B96CEF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Матвеенко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Н.М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6212B1" w:rsidRPr="00603AD1" w:rsidRDefault="006212B1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Бухгалтерия 7-21-72</w:t>
            </w:r>
          </w:p>
        </w:tc>
        <w:tc>
          <w:tcPr>
            <w:tcW w:w="3544" w:type="dxa"/>
          </w:tcPr>
          <w:p w:rsidR="006212B1" w:rsidRPr="00E274A8" w:rsidRDefault="00E274A8" w:rsidP="00E274A8">
            <w:pPr>
              <w:pStyle w:val="table1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заявление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паспорт или иной документ, удостоверяющий личность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br/>
              <w:t>два свидетельства о рождении: одно на ребенка в возрасте до 3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лет и одно на ребенка в возрасте от 3 до 18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лет (для иностранных граждан и лиц без гражданства, которым предоставлены статус беженца или убежище в Республике Беларусь,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– при наличии таких свидетельств) 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справка о том, что гражданин является обучающимся,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представляется на одного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ребенка в возрасте от 3 до 18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лет, обучающегося в учреждении образования (в том числе дошкольного) 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выписка из решения суда об усыновлении (удочерении)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– для семей, усыновивших (удочеривших) детей (представляется по желанию заявителя) 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копия решения местного исполнительного и распорядительного органа об установлении опеки (попечительства)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для лиц, назначенных опекунами (попечителями) ребенка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свидетельство о заключении брака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в случае, если заявитель состоит в браке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для неполных семей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удочерителей</w:t>
            </w:r>
            <w:proofErr w:type="spell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), опекунов (попечителей) или иные документы, подтверждающие их занятость,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в случае необходимости определения места назначения пособия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справка о размере пособия на детей и периоде его выплаты (справка о неполучении пособия на детей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– </w:t>
            </w: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в случае изменения места выплаты пособия или назначения пособия по уходу за ребенком в возрасте до 3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лет другому родственнику или члену семьи ребенка (детей), находящимся в отпуске по уходу за 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ребенком до достижения им возраста 3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агроэкотуризма</w:t>
            </w:r>
            <w:proofErr w:type="spell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связи с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уходом за ребенком в возрасте до 3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удочерителем</w:t>
            </w:r>
            <w:proofErr w:type="spell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) 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интернатного</w:t>
            </w:r>
            <w:proofErr w:type="spell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учреждения, дома ребенка, приемной семьи, детского дома семейного типа, учреждения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417" w:type="dxa"/>
          </w:tcPr>
          <w:p w:rsidR="006212B1" w:rsidRPr="00603AD1" w:rsidRDefault="006212B1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бесплатно</w:t>
            </w:r>
          </w:p>
        </w:tc>
        <w:tc>
          <w:tcPr>
            <w:tcW w:w="1843" w:type="dxa"/>
          </w:tcPr>
          <w:p w:rsidR="006212B1" w:rsidRPr="00603AD1" w:rsidRDefault="006212B1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10 дней со дня подачи заявления, а в 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случае запроса документов и (или) сведений от др. государственных органов, иных организаций – 1 месяц</w:t>
            </w:r>
          </w:p>
        </w:tc>
        <w:tc>
          <w:tcPr>
            <w:tcW w:w="1985" w:type="dxa"/>
          </w:tcPr>
          <w:p w:rsidR="006212B1" w:rsidRPr="00603AD1" w:rsidRDefault="006212B1" w:rsidP="00BE2B91">
            <w:pPr>
              <w:pStyle w:val="table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 срок до даты наступления обстоятельств, </w:t>
            </w: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влекущих прекращение выплаты пособия </w:t>
            </w:r>
          </w:p>
          <w:p w:rsidR="006212B1" w:rsidRPr="00603AD1" w:rsidRDefault="006212B1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</w:tc>
      </w:tr>
      <w:tr w:rsidR="00E274A8" w:rsidRPr="000C72EA">
        <w:tc>
          <w:tcPr>
            <w:tcW w:w="2660" w:type="dxa"/>
          </w:tcPr>
          <w:p w:rsidR="00E274A8" w:rsidRPr="00603AD1" w:rsidRDefault="00E274A8" w:rsidP="00165944">
            <w:pPr>
              <w:pStyle w:val="article"/>
              <w:spacing w:before="0" w:after="0"/>
              <w:ind w:left="0" w:firstLine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2.12. Назначение пособия на детей старше 3 лет из отдельных категорий семей</w:t>
            </w:r>
          </w:p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3969" w:type="dxa"/>
          </w:tcPr>
          <w:p w:rsidR="00E274A8" w:rsidRDefault="00E274A8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Е.А.</w:t>
            </w:r>
          </w:p>
          <w:p w:rsidR="00E274A8" w:rsidRDefault="00E274A8" w:rsidP="00B96CEF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Матвеенко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Н.М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E274A8" w:rsidRPr="00603AD1" w:rsidRDefault="00E274A8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Бухгалтерия 7-21-72</w:t>
            </w:r>
          </w:p>
        </w:tc>
        <w:tc>
          <w:tcPr>
            <w:tcW w:w="3544" w:type="dxa"/>
          </w:tcPr>
          <w:p w:rsidR="00E274A8" w:rsidRPr="00E274A8" w:rsidRDefault="00E274A8" w:rsidP="00E274A8">
            <w:pPr>
              <w:pStyle w:val="table10"/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заявление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паспорт или иной документ, удостоверяющий личность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– при наличии таких свидетельств) 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выписка из решения суда об усыновлении (удочерении)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– для семей, усыновивших (удочеривших) детей (представляется по желанию заявителя) 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копия решения местного исполнительного и распорядительного органа об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установлении опеки (попечительства)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для лиц, назначенных опекунами (попечителями) ребенка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для ребенка-инвалида в возрасте до 18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лет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удостоверение инвалида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для матери (мачехи), отца (отчима), усыновителя (</w:t>
            </w:r>
            <w:proofErr w:type="spell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удочерителя</w:t>
            </w:r>
            <w:proofErr w:type="spell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), опекуна (попечителя), являющихся инвалидами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справка о призыве на срочную военную службу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для семей военнослужащих, проходящих срочную военную службу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справка о направлении на альтернативную службу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для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семей граждан, проходящих альтернативную службу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свидетельство о заключении брака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в случае, если заявитель состоит в браке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копия решения суда о расторжении </w:t>
            </w: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брака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либо свидетельство о расторжении брака или иной документ, подтверждающий категорию неполной семьи,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для неполных семей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справка о том, что гражданин является обучающимся (представляется на всех детей, на детей старше 14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лет представляется на дату определения права на пособие </w:t>
            </w: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 на начало учебного года) 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удочерителей</w:t>
            </w:r>
            <w:proofErr w:type="spell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), опекунов (попечителей) или иные документы, подтверждающие их занятость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сведения о полученных доходах за 6 месяцев в общей сложности в календарном году, предшествующем году обращения,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для трудоспособного отца (отчима) в полной семье, родителя в неполной семье, усыновителя (</w:t>
            </w:r>
            <w:proofErr w:type="spell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удочерителя</w:t>
            </w:r>
            <w:proofErr w:type="spell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), опекуна (попечителя) 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справка о размере пособия на детей и 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периоде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его выплаты (справка о неполучении пособия на детей)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в случае изменения места выплаты пособия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интернатного</w:t>
            </w:r>
            <w:proofErr w:type="spell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</w:t>
            </w:r>
            <w:proofErr w:type="gramEnd"/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системы либо об освобождении его из-под стражи</w:t>
            </w:r>
            <w:r w:rsidRPr="00E274A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74A8">
              <w:rPr>
                <w:rFonts w:ascii="Times New Roman" w:hAnsi="Times New Roman"/>
                <w:sz w:val="18"/>
                <w:szCs w:val="18"/>
                <w:lang w:val="ru-RU"/>
              </w:rPr>
              <w:t>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417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бесплатно</w:t>
            </w:r>
          </w:p>
        </w:tc>
        <w:tc>
          <w:tcPr>
            <w:tcW w:w="1843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10 дней со дня подачи заявления, а в случае запроса документов и (или) сведений от др. государственных органов, иных организаций – 1 месяц</w:t>
            </w:r>
          </w:p>
        </w:tc>
        <w:tc>
          <w:tcPr>
            <w:tcW w:w="1985" w:type="dxa"/>
          </w:tcPr>
          <w:p w:rsidR="00E274A8" w:rsidRPr="00603AD1" w:rsidRDefault="00E274A8" w:rsidP="00BE2B91">
            <w:pPr>
              <w:pStyle w:val="table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  <w:p w:rsidR="00E274A8" w:rsidRPr="00603AD1" w:rsidRDefault="00E274A8" w:rsidP="0016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</w:tc>
      </w:tr>
      <w:tr w:rsidR="00E274A8" w:rsidRPr="000C72EA">
        <w:tc>
          <w:tcPr>
            <w:tcW w:w="2660" w:type="dxa"/>
          </w:tcPr>
          <w:p w:rsidR="00E274A8" w:rsidRPr="00603AD1" w:rsidRDefault="00E274A8" w:rsidP="00165944">
            <w:pPr>
              <w:pStyle w:val="article"/>
              <w:spacing w:before="0" w:after="0"/>
              <w:ind w:left="0" w:firstLine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3969" w:type="dxa"/>
          </w:tcPr>
          <w:p w:rsidR="00E274A8" w:rsidRDefault="00E274A8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Е.А.</w:t>
            </w:r>
          </w:p>
          <w:p w:rsidR="00E274A8" w:rsidRDefault="00E274A8" w:rsidP="00B96CEF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Матвеенко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Н.М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E274A8" w:rsidRPr="00603AD1" w:rsidRDefault="00E274A8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Бухгалтерия 7-21-72</w:t>
            </w:r>
          </w:p>
        </w:tc>
        <w:tc>
          <w:tcPr>
            <w:tcW w:w="3544" w:type="dxa"/>
          </w:tcPr>
          <w:p w:rsidR="00E274A8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E274A8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E274A8" w:rsidRPr="006212B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6212B1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листок нетрудоспособности</w:t>
            </w:r>
          </w:p>
        </w:tc>
        <w:tc>
          <w:tcPr>
            <w:tcW w:w="1417" w:type="dxa"/>
          </w:tcPr>
          <w:p w:rsidR="00E274A8" w:rsidRPr="00603AD1" w:rsidRDefault="00E274A8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бесплатно</w:t>
            </w:r>
          </w:p>
        </w:tc>
        <w:tc>
          <w:tcPr>
            <w:tcW w:w="1843" w:type="dxa"/>
          </w:tcPr>
          <w:p w:rsidR="00E274A8" w:rsidRPr="00603AD1" w:rsidRDefault="00E274A8" w:rsidP="006212B1">
            <w:pPr>
              <w:pStyle w:val="table1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603AD1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>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</w:t>
            </w:r>
            <w:r w:rsidRPr="00603AD1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>- 1 месяц</w:t>
            </w:r>
          </w:p>
        </w:tc>
        <w:tc>
          <w:tcPr>
            <w:tcW w:w="1985" w:type="dxa"/>
          </w:tcPr>
          <w:p w:rsidR="00E274A8" w:rsidRPr="00603AD1" w:rsidRDefault="00E274A8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на срок, указанный в листке нетрудоспособности</w:t>
            </w:r>
          </w:p>
        </w:tc>
      </w:tr>
      <w:tr w:rsidR="00E274A8" w:rsidRPr="000C72EA">
        <w:tc>
          <w:tcPr>
            <w:tcW w:w="2660" w:type="dxa"/>
          </w:tcPr>
          <w:p w:rsidR="00E274A8" w:rsidRPr="00603AD1" w:rsidRDefault="00E274A8" w:rsidP="00165944">
            <w:pPr>
              <w:pStyle w:val="article"/>
              <w:spacing w:before="0" w:after="0"/>
              <w:ind w:left="0" w:firstLine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2.14. Назначение пособия по временной нетрудоспособности по </w:t>
            </w: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уходу за ребенком в возрасте до 3 лет и ребенком-инвалидом в возрасте до 18</w:t>
            </w: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</w:rPr>
              <w:t> </w:t>
            </w: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лет в случае болезни матери либо другого лица, фактически осуществляющего уход за ребенком</w:t>
            </w:r>
          </w:p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3969" w:type="dxa"/>
          </w:tcPr>
          <w:p w:rsidR="00E274A8" w:rsidRDefault="00E274A8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Судиловская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Е.А.</w:t>
            </w:r>
          </w:p>
          <w:p w:rsidR="00E274A8" w:rsidRDefault="00E274A8" w:rsidP="00B96CEF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Матвеенко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Н.М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E274A8" w:rsidRPr="00603AD1" w:rsidRDefault="00E274A8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Бухгалтерия 7-21-72</w:t>
            </w:r>
          </w:p>
        </w:tc>
        <w:tc>
          <w:tcPr>
            <w:tcW w:w="3544" w:type="dxa"/>
          </w:tcPr>
          <w:p w:rsidR="00E274A8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E274A8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E274A8" w:rsidRPr="006212B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6212B1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листок нетрудоспособности</w:t>
            </w:r>
          </w:p>
        </w:tc>
        <w:tc>
          <w:tcPr>
            <w:tcW w:w="1417" w:type="dxa"/>
          </w:tcPr>
          <w:p w:rsidR="00E274A8" w:rsidRPr="00603AD1" w:rsidRDefault="00E274A8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бесплатно</w:t>
            </w:r>
          </w:p>
        </w:tc>
        <w:tc>
          <w:tcPr>
            <w:tcW w:w="1843" w:type="dxa"/>
          </w:tcPr>
          <w:p w:rsidR="00E274A8" w:rsidRPr="00603AD1" w:rsidRDefault="00E274A8" w:rsidP="006212B1">
            <w:pPr>
              <w:pStyle w:val="table1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603AD1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дней со дня обращения, а в случае запроса </w:t>
            </w: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</w:t>
            </w:r>
            <w:r w:rsidRPr="00603AD1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>- 1 месяц</w:t>
            </w:r>
          </w:p>
        </w:tc>
        <w:tc>
          <w:tcPr>
            <w:tcW w:w="1985" w:type="dxa"/>
          </w:tcPr>
          <w:p w:rsidR="00E274A8" w:rsidRPr="00603AD1" w:rsidRDefault="00E274A8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 xml:space="preserve">на срок, указанный в листке 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нетрудоспособности</w:t>
            </w:r>
          </w:p>
        </w:tc>
      </w:tr>
      <w:tr w:rsidR="00E274A8" w:rsidRPr="000C72EA">
        <w:tc>
          <w:tcPr>
            <w:tcW w:w="2660" w:type="dxa"/>
          </w:tcPr>
          <w:p w:rsidR="00E274A8" w:rsidRPr="00603AD1" w:rsidRDefault="00E274A8" w:rsidP="00165944">
            <w:pPr>
              <w:pStyle w:val="article"/>
              <w:spacing w:before="0" w:after="0"/>
              <w:ind w:left="0" w:firstLine="0"/>
              <w:rPr>
                <w:rFonts w:ascii="Times New Roman" w:hAnsi="Times New Roman"/>
                <w:b w:val="0"/>
                <w:bCs w:val="0"/>
                <w:lang w:val="ru-RU"/>
              </w:rPr>
            </w:pPr>
            <w:bookmarkStart w:id="3" w:name="a568"/>
            <w:bookmarkEnd w:id="3"/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3969" w:type="dxa"/>
          </w:tcPr>
          <w:p w:rsidR="00E274A8" w:rsidRDefault="00E274A8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Е.А.</w:t>
            </w:r>
          </w:p>
          <w:p w:rsidR="00E274A8" w:rsidRDefault="00E274A8" w:rsidP="00B96CEF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Матвеенко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Н.М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E274A8" w:rsidRPr="00603AD1" w:rsidRDefault="00E274A8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Бухгалтерия 7-21-72</w:t>
            </w:r>
          </w:p>
        </w:tc>
        <w:tc>
          <w:tcPr>
            <w:tcW w:w="3544" w:type="dxa"/>
          </w:tcPr>
          <w:p w:rsidR="00E274A8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E274A8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E274A8" w:rsidRPr="006212B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6212B1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листок нетрудоспособности</w:t>
            </w:r>
          </w:p>
        </w:tc>
        <w:tc>
          <w:tcPr>
            <w:tcW w:w="1417" w:type="dxa"/>
          </w:tcPr>
          <w:p w:rsidR="00E274A8" w:rsidRPr="00603AD1" w:rsidRDefault="00E274A8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бесплатно</w:t>
            </w:r>
          </w:p>
        </w:tc>
        <w:tc>
          <w:tcPr>
            <w:tcW w:w="1843" w:type="dxa"/>
          </w:tcPr>
          <w:p w:rsidR="00E274A8" w:rsidRPr="00603AD1" w:rsidRDefault="00E274A8" w:rsidP="006212B1">
            <w:pPr>
              <w:pStyle w:val="table1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603AD1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>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</w:t>
            </w:r>
            <w:r w:rsidRPr="00603AD1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>- 1 месяц</w:t>
            </w:r>
          </w:p>
        </w:tc>
        <w:tc>
          <w:tcPr>
            <w:tcW w:w="1985" w:type="dxa"/>
          </w:tcPr>
          <w:p w:rsidR="00E274A8" w:rsidRPr="00603AD1" w:rsidRDefault="00E274A8" w:rsidP="006212B1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на срок, указанный в листке нетрудоспособности</w:t>
            </w:r>
          </w:p>
        </w:tc>
      </w:tr>
      <w:tr w:rsidR="00E274A8" w:rsidRPr="00603AD1">
        <w:tc>
          <w:tcPr>
            <w:tcW w:w="2660" w:type="dxa"/>
          </w:tcPr>
          <w:p w:rsidR="00E274A8" w:rsidRPr="00603AD1" w:rsidRDefault="00E274A8" w:rsidP="00165944">
            <w:pPr>
              <w:pStyle w:val="article"/>
              <w:spacing w:before="0" w:after="0"/>
              <w:ind w:left="0" w:firstLine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2.18. Выдача справки о размере пособия на детей и периоде его выплаты</w:t>
            </w:r>
          </w:p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3969" w:type="dxa"/>
          </w:tcPr>
          <w:p w:rsidR="00E274A8" w:rsidRDefault="00E274A8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Е.А.</w:t>
            </w:r>
          </w:p>
          <w:p w:rsidR="00E274A8" w:rsidRDefault="00E274A8" w:rsidP="00B96CEF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Матвеенко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Н.М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E274A8" w:rsidRPr="00603AD1" w:rsidRDefault="00E274A8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Бухгалтерия 7-21-72</w:t>
            </w:r>
          </w:p>
        </w:tc>
        <w:tc>
          <w:tcPr>
            <w:tcW w:w="3544" w:type="dxa"/>
          </w:tcPr>
          <w:p w:rsidR="00E274A8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E274A8" w:rsidRPr="006212B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6212B1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бесплатно</w:t>
            </w:r>
          </w:p>
        </w:tc>
        <w:tc>
          <w:tcPr>
            <w:tcW w:w="1843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5 дней со дня обращения</w:t>
            </w:r>
          </w:p>
        </w:tc>
        <w:tc>
          <w:tcPr>
            <w:tcW w:w="1985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бессрочно</w:t>
            </w:r>
          </w:p>
        </w:tc>
      </w:tr>
      <w:tr w:rsidR="00E274A8" w:rsidRPr="00603AD1">
        <w:tc>
          <w:tcPr>
            <w:tcW w:w="2660" w:type="dxa"/>
          </w:tcPr>
          <w:p w:rsidR="00E274A8" w:rsidRPr="00603AD1" w:rsidRDefault="00E274A8" w:rsidP="00165944">
            <w:pPr>
              <w:pStyle w:val="article"/>
              <w:spacing w:before="0" w:after="0"/>
              <w:ind w:left="0" w:firstLine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2.19. Выдача справки о выходе на работу, службу до истечения отпуска по уходу за ребенком в возрасте до 3</w:t>
            </w: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</w:rPr>
              <w:t> </w:t>
            </w: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лет и прекращении выплаты пособия</w:t>
            </w:r>
          </w:p>
        </w:tc>
        <w:tc>
          <w:tcPr>
            <w:tcW w:w="3969" w:type="dxa"/>
          </w:tcPr>
          <w:p w:rsidR="00E274A8" w:rsidRDefault="00E274A8" w:rsidP="00C22B5A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Якименко Е.С.</w:t>
            </w:r>
          </w:p>
          <w:p w:rsidR="00E274A8" w:rsidRDefault="00E274A8" w:rsidP="00C22B5A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Грибунова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А.В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r>
              <w:rPr>
                <w:rFonts w:ascii="Times New Roman" w:hAnsi="Times New Roman"/>
                <w:b w:val="0"/>
                <w:bCs w:val="0"/>
                <w:lang w:val="ru-RU"/>
              </w:rPr>
              <w:t>Якименко Е.С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E274A8" w:rsidRPr="00603AD1" w:rsidRDefault="00E274A8" w:rsidP="00C22B5A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Приемная 7-32-79</w:t>
            </w:r>
          </w:p>
        </w:tc>
        <w:tc>
          <w:tcPr>
            <w:tcW w:w="3544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-</w:t>
            </w:r>
          </w:p>
        </w:tc>
        <w:tc>
          <w:tcPr>
            <w:tcW w:w="1417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бесплатно</w:t>
            </w:r>
          </w:p>
        </w:tc>
        <w:tc>
          <w:tcPr>
            <w:tcW w:w="1843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5 дней со дня обращения</w:t>
            </w:r>
          </w:p>
        </w:tc>
        <w:tc>
          <w:tcPr>
            <w:tcW w:w="1985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бессрочно</w:t>
            </w:r>
          </w:p>
        </w:tc>
      </w:tr>
      <w:tr w:rsidR="00E274A8" w:rsidRPr="00603AD1">
        <w:tc>
          <w:tcPr>
            <w:tcW w:w="2660" w:type="dxa"/>
          </w:tcPr>
          <w:p w:rsidR="00E274A8" w:rsidRPr="00603AD1" w:rsidRDefault="00E274A8" w:rsidP="00165944">
            <w:pPr>
              <w:pStyle w:val="article"/>
              <w:spacing w:before="0" w:after="0"/>
              <w:ind w:left="0" w:firstLine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2.20. Выдача справки об удержании алиментов и их размере</w:t>
            </w:r>
          </w:p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3969" w:type="dxa"/>
          </w:tcPr>
          <w:p w:rsidR="00E274A8" w:rsidRDefault="00E274A8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Е.А.</w:t>
            </w:r>
          </w:p>
          <w:p w:rsidR="00E274A8" w:rsidRDefault="00E274A8" w:rsidP="00B96CEF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Матвеенко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Н.М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E274A8" w:rsidRPr="00603AD1" w:rsidRDefault="00E274A8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Бухгалтерия 7-21-72</w:t>
            </w:r>
          </w:p>
        </w:tc>
        <w:tc>
          <w:tcPr>
            <w:tcW w:w="3544" w:type="dxa"/>
          </w:tcPr>
          <w:p w:rsidR="00E274A8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E274A8" w:rsidRPr="006212B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6212B1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603AD1">
              <w:rPr>
                <w:rFonts w:ascii="Times New Roman" w:hAnsi="Times New Roman"/>
                <w:b w:val="0"/>
                <w:bCs w:val="0"/>
              </w:rPr>
              <w:t>бесплатно</w:t>
            </w:r>
            <w:proofErr w:type="spellEnd"/>
          </w:p>
        </w:tc>
        <w:tc>
          <w:tcPr>
            <w:tcW w:w="1843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5 дней со дня обращения</w:t>
            </w:r>
          </w:p>
        </w:tc>
        <w:tc>
          <w:tcPr>
            <w:tcW w:w="1985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бессрочно</w:t>
            </w:r>
          </w:p>
        </w:tc>
      </w:tr>
      <w:tr w:rsidR="00E274A8" w:rsidRPr="00603AD1">
        <w:tc>
          <w:tcPr>
            <w:tcW w:w="2660" w:type="dxa"/>
          </w:tcPr>
          <w:p w:rsidR="00E274A8" w:rsidRPr="00603AD1" w:rsidRDefault="00E274A8" w:rsidP="00165944">
            <w:pPr>
              <w:pStyle w:val="article"/>
              <w:spacing w:before="0" w:after="0"/>
              <w:ind w:left="0" w:firstLine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2.24. Выдача справки </w:t>
            </w:r>
            <w:proofErr w:type="gramStart"/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3969" w:type="dxa"/>
          </w:tcPr>
          <w:p w:rsidR="00E274A8" w:rsidRDefault="00E274A8" w:rsidP="00165944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Ларченко Т.Н.</w:t>
            </w:r>
          </w:p>
          <w:p w:rsidR="00E274A8" w:rsidRDefault="00E274A8" w:rsidP="00B96CEF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Якименко Е.С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r>
              <w:rPr>
                <w:rFonts w:ascii="Times New Roman" w:hAnsi="Times New Roman"/>
                <w:b w:val="0"/>
                <w:bCs w:val="0"/>
                <w:lang w:val="ru-RU"/>
              </w:rPr>
              <w:t>Ларченко Т.Н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E274A8" w:rsidRPr="00603AD1" w:rsidRDefault="00E274A8" w:rsidP="00165944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Бухгалтерия 7-21-72</w:t>
            </w:r>
          </w:p>
          <w:p w:rsidR="00E274A8" w:rsidRPr="00603AD1" w:rsidRDefault="00E274A8" w:rsidP="00165944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3544" w:type="dxa"/>
          </w:tcPr>
          <w:p w:rsidR="00E274A8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E274A8" w:rsidRPr="006212B1" w:rsidRDefault="00915B7F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603AD1">
              <w:rPr>
                <w:rFonts w:ascii="Times New Roman" w:hAnsi="Times New Roman"/>
                <w:b w:val="0"/>
                <w:bCs w:val="0"/>
              </w:rPr>
              <w:t>бесплатно</w:t>
            </w:r>
            <w:proofErr w:type="spellEnd"/>
          </w:p>
        </w:tc>
        <w:tc>
          <w:tcPr>
            <w:tcW w:w="1843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5 дней со дня обращения</w:t>
            </w:r>
          </w:p>
        </w:tc>
        <w:tc>
          <w:tcPr>
            <w:tcW w:w="1985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бессрочно</w:t>
            </w:r>
          </w:p>
        </w:tc>
      </w:tr>
      <w:tr w:rsidR="00E274A8" w:rsidRPr="00603AD1">
        <w:tc>
          <w:tcPr>
            <w:tcW w:w="2660" w:type="dxa"/>
          </w:tcPr>
          <w:p w:rsidR="00E274A8" w:rsidRPr="00603AD1" w:rsidRDefault="00E274A8" w:rsidP="00165944">
            <w:pPr>
              <w:pStyle w:val="article"/>
              <w:spacing w:before="0" w:after="0"/>
              <w:ind w:left="0" w:firstLine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2.25. Выдача справки </w:t>
            </w:r>
            <w:proofErr w:type="gramStart"/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о нахождении в отпуске по уходу за ребенком до достижения</w:t>
            </w:r>
            <w:proofErr w:type="gramEnd"/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им возраста 3</w:t>
            </w: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</w:rPr>
              <w:t> </w:t>
            </w: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969" w:type="dxa"/>
          </w:tcPr>
          <w:p w:rsidR="00E274A8" w:rsidRDefault="00E274A8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Якименко Е.С.</w:t>
            </w:r>
          </w:p>
          <w:p w:rsidR="00E274A8" w:rsidRDefault="00E274A8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Грибунова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А.В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r>
              <w:rPr>
                <w:rFonts w:ascii="Times New Roman" w:hAnsi="Times New Roman"/>
                <w:b w:val="0"/>
                <w:bCs w:val="0"/>
                <w:lang w:val="ru-RU"/>
              </w:rPr>
              <w:t>Якименко Е.С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E274A8" w:rsidRPr="00603AD1" w:rsidRDefault="00E274A8" w:rsidP="003D6B00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Приемная 7-32-79</w:t>
            </w:r>
          </w:p>
        </w:tc>
        <w:tc>
          <w:tcPr>
            <w:tcW w:w="3544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-</w:t>
            </w:r>
          </w:p>
        </w:tc>
        <w:tc>
          <w:tcPr>
            <w:tcW w:w="1417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603AD1">
              <w:rPr>
                <w:rFonts w:ascii="Times New Roman" w:hAnsi="Times New Roman"/>
                <w:b w:val="0"/>
                <w:bCs w:val="0"/>
              </w:rPr>
              <w:t>бесплатно</w:t>
            </w:r>
            <w:proofErr w:type="spellEnd"/>
          </w:p>
        </w:tc>
        <w:tc>
          <w:tcPr>
            <w:tcW w:w="1843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5 дней со дня обращения</w:t>
            </w:r>
          </w:p>
        </w:tc>
        <w:tc>
          <w:tcPr>
            <w:tcW w:w="1985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бессрочно</w:t>
            </w:r>
          </w:p>
        </w:tc>
      </w:tr>
      <w:tr w:rsidR="00E274A8" w:rsidRPr="00603AD1">
        <w:tc>
          <w:tcPr>
            <w:tcW w:w="2660" w:type="dxa"/>
          </w:tcPr>
          <w:p w:rsidR="00E274A8" w:rsidRPr="00603AD1" w:rsidRDefault="00E274A8" w:rsidP="00165944">
            <w:pPr>
              <w:pStyle w:val="article"/>
              <w:spacing w:before="0" w:after="0"/>
              <w:ind w:left="0" w:firstLine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2.29. Выдача справки о периоде, за который выплачено пособие по беременности и родам</w:t>
            </w:r>
          </w:p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3969" w:type="dxa"/>
          </w:tcPr>
          <w:p w:rsidR="00E274A8" w:rsidRDefault="00E274A8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Е.А.</w:t>
            </w:r>
          </w:p>
          <w:p w:rsidR="00E274A8" w:rsidRDefault="00E274A8" w:rsidP="00B96CEF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Матвеенко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Н.М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E274A8" w:rsidRPr="00603AD1" w:rsidRDefault="00E274A8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Бухгалтерия 7-21-72</w:t>
            </w:r>
          </w:p>
        </w:tc>
        <w:tc>
          <w:tcPr>
            <w:tcW w:w="3544" w:type="dxa"/>
          </w:tcPr>
          <w:p w:rsidR="00E274A8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E274A8" w:rsidRPr="00D06B7A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D06B7A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603AD1">
              <w:rPr>
                <w:rFonts w:ascii="Times New Roman" w:hAnsi="Times New Roman"/>
                <w:b w:val="0"/>
                <w:bCs w:val="0"/>
              </w:rPr>
              <w:t>бесплатно</w:t>
            </w:r>
            <w:proofErr w:type="spellEnd"/>
          </w:p>
        </w:tc>
        <w:tc>
          <w:tcPr>
            <w:tcW w:w="1843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3 дня со дня обращения</w:t>
            </w:r>
          </w:p>
        </w:tc>
        <w:tc>
          <w:tcPr>
            <w:tcW w:w="1985" w:type="dxa"/>
          </w:tcPr>
          <w:p w:rsidR="00E274A8" w:rsidRPr="00603AD1" w:rsidRDefault="00E274A8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бессрочно</w:t>
            </w:r>
          </w:p>
        </w:tc>
      </w:tr>
      <w:tr w:rsidR="00915B7F" w:rsidRPr="00603AD1">
        <w:tc>
          <w:tcPr>
            <w:tcW w:w="2660" w:type="dxa"/>
          </w:tcPr>
          <w:p w:rsidR="00915B7F" w:rsidRPr="00603AD1" w:rsidRDefault="00915B7F" w:rsidP="00165944">
            <w:pPr>
              <w:pStyle w:val="article"/>
              <w:spacing w:before="0" w:after="0"/>
              <w:ind w:left="0" w:firstLine="0"/>
              <w:rPr>
                <w:rFonts w:ascii="Times New Roman" w:hAnsi="Times New Roman"/>
                <w:b w:val="0"/>
                <w:bCs w:val="0"/>
              </w:rPr>
            </w:pP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2.35. </w:t>
            </w:r>
            <w:proofErr w:type="spellStart"/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</w:rPr>
              <w:t>Выплата</w:t>
            </w:r>
            <w:proofErr w:type="spellEnd"/>
            <w:r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</w:rPr>
              <w:t>пособия</w:t>
            </w:r>
            <w:proofErr w:type="spellEnd"/>
            <w:r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</w:rPr>
              <w:t>на</w:t>
            </w:r>
            <w:proofErr w:type="spellEnd"/>
            <w:r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</w:rPr>
              <w:t>погребение</w:t>
            </w:r>
            <w:proofErr w:type="spellEnd"/>
          </w:p>
          <w:p w:rsidR="00915B7F" w:rsidRPr="00603AD1" w:rsidRDefault="00915B7F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:rsidR="00915B7F" w:rsidRDefault="00915B7F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Е.А.</w:t>
            </w:r>
          </w:p>
          <w:p w:rsidR="00915B7F" w:rsidRDefault="00915B7F" w:rsidP="00B96CEF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Матвеенко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Н.М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915B7F" w:rsidRPr="00603AD1" w:rsidRDefault="00915B7F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Бухгалтерия 7-21-72</w:t>
            </w:r>
          </w:p>
        </w:tc>
        <w:tc>
          <w:tcPr>
            <w:tcW w:w="3544" w:type="dxa"/>
          </w:tcPr>
          <w:p w:rsidR="00915B7F" w:rsidRPr="00915B7F" w:rsidRDefault="00915B7F" w:rsidP="00915B7F">
            <w:pPr>
              <w:pStyle w:val="table10"/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t>заявление лица, взявшего на себя организацию погребения умершего (погибшего)</w:t>
            </w:r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паспорт или иной документ, удостоверяющий личность заявителя</w:t>
            </w:r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справка о смерти</w:t>
            </w:r>
            <w:r w:rsidRPr="00915B7F">
              <w:rPr>
                <w:rFonts w:ascii="Times New Roman" w:hAnsi="Times New Roman"/>
                <w:sz w:val="18"/>
                <w:szCs w:val="18"/>
              </w:rPr>
              <w:t> </w:t>
            </w:r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t>– в случае, если смерть зарегистрирована в Республике Беларусь</w:t>
            </w:r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br/>
              <w:t>свидетельство о смерти</w:t>
            </w:r>
            <w:r w:rsidRPr="00915B7F">
              <w:rPr>
                <w:rFonts w:ascii="Times New Roman" w:hAnsi="Times New Roman"/>
                <w:sz w:val="18"/>
                <w:szCs w:val="18"/>
              </w:rPr>
              <w:t> </w:t>
            </w:r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t>– в случае, если смерть зарегистрирована за пределами Республики Беларусь</w:t>
            </w:r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свидетельство о рождении (при его наличии)</w:t>
            </w:r>
            <w:r w:rsidRPr="00915B7F">
              <w:rPr>
                <w:rFonts w:ascii="Times New Roman" w:hAnsi="Times New Roman"/>
                <w:sz w:val="18"/>
                <w:szCs w:val="18"/>
              </w:rPr>
              <w:t> </w:t>
            </w:r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t>– в случае смерти ребенка (детей)</w:t>
            </w:r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справка о том, что умерший в возрасте от 18 до</w:t>
            </w:r>
            <w:proofErr w:type="gramEnd"/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23 лет на день смерти являлся обучающимся,</w:t>
            </w:r>
            <w:r w:rsidRPr="00915B7F">
              <w:rPr>
                <w:rFonts w:ascii="Times New Roman" w:hAnsi="Times New Roman"/>
                <w:sz w:val="18"/>
                <w:szCs w:val="18"/>
              </w:rPr>
              <w:t> </w:t>
            </w:r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t>– в случае смерти лица в возрасте от 18 до 23 лет</w:t>
            </w:r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трудовая книжка и (или) другие документы о стаже работы умершего (при их наличии)</w:t>
            </w:r>
            <w:r w:rsidRPr="00915B7F">
              <w:rPr>
                <w:rFonts w:ascii="Times New Roman" w:hAnsi="Times New Roman"/>
                <w:sz w:val="18"/>
                <w:szCs w:val="18"/>
              </w:rPr>
              <w:t> </w:t>
            </w:r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t>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417" w:type="dxa"/>
          </w:tcPr>
          <w:p w:rsidR="00915B7F" w:rsidRPr="00603AD1" w:rsidRDefault="00915B7F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603AD1">
              <w:rPr>
                <w:rFonts w:ascii="Times New Roman" w:hAnsi="Times New Roman"/>
                <w:b w:val="0"/>
                <w:bCs w:val="0"/>
              </w:rPr>
              <w:lastRenderedPageBreak/>
              <w:t>бесплатно</w:t>
            </w:r>
            <w:proofErr w:type="spellEnd"/>
          </w:p>
        </w:tc>
        <w:tc>
          <w:tcPr>
            <w:tcW w:w="1843" w:type="dxa"/>
          </w:tcPr>
          <w:p w:rsidR="00915B7F" w:rsidRPr="00603AD1" w:rsidRDefault="00915B7F" w:rsidP="00D06B7A">
            <w:pPr>
              <w:pStyle w:val="table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рабочий день со дня подачи заявления, а в случае запроса документов и (или) сведений от других </w:t>
            </w: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государственных органов, иных организаций</w:t>
            </w:r>
            <w:r w:rsidRPr="00603AD1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>- 1</w:t>
            </w:r>
            <w:r w:rsidRPr="00603AD1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  <w:p w:rsidR="00915B7F" w:rsidRPr="00603AD1" w:rsidRDefault="00915B7F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1985" w:type="dxa"/>
          </w:tcPr>
          <w:p w:rsidR="00915B7F" w:rsidRPr="00603AD1" w:rsidRDefault="00915B7F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единовременно</w:t>
            </w:r>
          </w:p>
        </w:tc>
      </w:tr>
      <w:tr w:rsidR="00915B7F" w:rsidRPr="000C72EA">
        <w:tc>
          <w:tcPr>
            <w:tcW w:w="15418" w:type="dxa"/>
            <w:gridSpan w:val="6"/>
          </w:tcPr>
          <w:p w:rsidR="00915B7F" w:rsidRPr="00603AD1" w:rsidRDefault="00915B7F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lang w:val="ru-RU"/>
              </w:rPr>
            </w:pPr>
          </w:p>
          <w:p w:rsidR="00915B7F" w:rsidRPr="00603AD1" w:rsidRDefault="00915B7F" w:rsidP="00915B7F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915B7F">
              <w:rPr>
                <w:rFonts w:ascii="Times New Roman" w:hAnsi="Times New Roman"/>
                <w:lang w:val="ru-RU"/>
              </w:rPr>
              <w:t>ГЛАВА 18</w:t>
            </w:r>
            <w:r w:rsidRPr="00915B7F">
              <w:rPr>
                <w:rFonts w:ascii="Times New Roman" w:hAnsi="Times New Roman"/>
                <w:lang w:val="ru-RU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915B7F" w:rsidRPr="00603AD1">
        <w:tc>
          <w:tcPr>
            <w:tcW w:w="2660" w:type="dxa"/>
          </w:tcPr>
          <w:p w:rsidR="00915B7F" w:rsidRPr="00603AD1" w:rsidRDefault="00915B7F" w:rsidP="00165944">
            <w:pPr>
              <w:pStyle w:val="article"/>
              <w:spacing w:before="0" w:after="0"/>
              <w:ind w:left="0" w:firstLine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18.7. </w:t>
            </w:r>
            <w:r w:rsidRPr="00915B7F">
              <w:rPr>
                <w:rFonts w:ascii="Times New Roman" w:hAnsi="Times New Roman"/>
                <w:b w:val="0"/>
                <w:lang w:val="ru-RU"/>
              </w:rPr>
              <w:t xml:space="preserve"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</w:t>
            </w:r>
            <w:r w:rsidRPr="00915B7F">
              <w:rPr>
                <w:rFonts w:ascii="Times New Roman" w:hAnsi="Times New Roman"/>
                <w:b w:val="0"/>
                <w:lang w:val="ru-RU"/>
              </w:rPr>
              <w:lastRenderedPageBreak/>
              <w:t xml:space="preserve">для решения вопроса о выходе из гражданства Республики </w:t>
            </w: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Беларусь</w:t>
            </w:r>
          </w:p>
          <w:p w:rsidR="00915B7F" w:rsidRPr="00603AD1" w:rsidRDefault="00915B7F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3969" w:type="dxa"/>
          </w:tcPr>
          <w:p w:rsidR="00915B7F" w:rsidRDefault="00915B7F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Судиловская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Е.А.</w:t>
            </w:r>
          </w:p>
          <w:p w:rsidR="00915B7F" w:rsidRDefault="00915B7F" w:rsidP="00B96CEF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Матвеенко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Н.М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915B7F" w:rsidRPr="00603AD1" w:rsidRDefault="00915B7F" w:rsidP="003D6B00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Бухгалтерия 7-21-72</w:t>
            </w:r>
          </w:p>
        </w:tc>
        <w:tc>
          <w:tcPr>
            <w:tcW w:w="3544" w:type="dxa"/>
          </w:tcPr>
          <w:p w:rsidR="00915B7F" w:rsidRPr="00915B7F" w:rsidRDefault="00915B7F" w:rsidP="00915B7F">
            <w:pPr>
              <w:pStyle w:val="table10"/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t>заявление</w:t>
            </w:r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915B7F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паспорт или иной документ, удостоверяющий личность, либо их копии</w:t>
            </w:r>
          </w:p>
        </w:tc>
        <w:tc>
          <w:tcPr>
            <w:tcW w:w="1417" w:type="dxa"/>
          </w:tcPr>
          <w:p w:rsidR="00915B7F" w:rsidRPr="00603AD1" w:rsidRDefault="00915B7F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бесплатно</w:t>
            </w:r>
          </w:p>
        </w:tc>
        <w:tc>
          <w:tcPr>
            <w:tcW w:w="1843" w:type="dxa"/>
          </w:tcPr>
          <w:p w:rsidR="00915B7F" w:rsidRPr="00603AD1" w:rsidRDefault="00915B7F" w:rsidP="00D06B7A">
            <w:pPr>
              <w:pStyle w:val="table1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</w:t>
            </w: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иных организаций</w:t>
            </w:r>
            <w:r w:rsidRPr="00603AD1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>- 1</w:t>
            </w:r>
            <w:r w:rsidRPr="00603AD1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AD1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985" w:type="dxa"/>
          </w:tcPr>
          <w:p w:rsidR="00915B7F" w:rsidRPr="00603AD1" w:rsidRDefault="00915B7F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lastRenderedPageBreak/>
              <w:t>6 месяцев</w:t>
            </w:r>
          </w:p>
        </w:tc>
      </w:tr>
      <w:tr w:rsidR="00915B7F" w:rsidRPr="00603AD1">
        <w:tc>
          <w:tcPr>
            <w:tcW w:w="2660" w:type="dxa"/>
          </w:tcPr>
          <w:p w:rsidR="00915B7F" w:rsidRPr="00603AD1" w:rsidRDefault="00915B7F" w:rsidP="00165944">
            <w:pPr>
              <w:pStyle w:val="article"/>
              <w:spacing w:before="0" w:after="0"/>
              <w:ind w:left="0" w:firstLine="0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Style w:val="s131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3969" w:type="dxa"/>
          </w:tcPr>
          <w:p w:rsidR="00915B7F" w:rsidRDefault="00915B7F" w:rsidP="00C22B5A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Е.А.</w:t>
            </w:r>
          </w:p>
          <w:p w:rsidR="00915B7F" w:rsidRDefault="00915B7F" w:rsidP="00B96CEF">
            <w:pPr>
              <w:pStyle w:val="11"/>
              <w:spacing w:before="0" w:after="0"/>
              <w:ind w:right="0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Ларченко Т.Н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 xml:space="preserve">. (в случае отсутствия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ru-RU"/>
              </w:rPr>
              <w:t>Судиловской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ru-RU"/>
              </w:rPr>
              <w:t xml:space="preserve"> Е.А</w:t>
            </w: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.)</w:t>
            </w:r>
          </w:p>
          <w:p w:rsidR="00915B7F" w:rsidRPr="00603AD1" w:rsidRDefault="00915B7F" w:rsidP="00C22B5A">
            <w:pPr>
              <w:pStyle w:val="11"/>
              <w:spacing w:before="0" w:after="0"/>
              <w:ind w:right="0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Бухгалтерия 7-21-72</w:t>
            </w:r>
          </w:p>
        </w:tc>
        <w:tc>
          <w:tcPr>
            <w:tcW w:w="3544" w:type="dxa"/>
          </w:tcPr>
          <w:p w:rsidR="00915B7F" w:rsidRDefault="00915B7F" w:rsidP="00D06B7A">
            <w:pPr>
              <w:pStyle w:val="table1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15B7F" w:rsidRPr="00D06B7A" w:rsidRDefault="00915B7F" w:rsidP="00D06B7A">
            <w:pPr>
              <w:pStyle w:val="table1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B7A">
              <w:rPr>
                <w:rFonts w:ascii="Times New Roman" w:hAnsi="Times New Roman"/>
                <w:sz w:val="18"/>
                <w:szCs w:val="18"/>
                <w:lang w:val="ru-RU"/>
              </w:rPr>
              <w:t>паспорт или иной документ, удостоверяющий личность</w:t>
            </w:r>
          </w:p>
          <w:p w:rsidR="00915B7F" w:rsidRPr="00D06B7A" w:rsidRDefault="00915B7F" w:rsidP="00D06B7A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15B7F" w:rsidRPr="00603AD1" w:rsidRDefault="00915B7F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бесплатно</w:t>
            </w:r>
          </w:p>
        </w:tc>
        <w:tc>
          <w:tcPr>
            <w:tcW w:w="1843" w:type="dxa"/>
          </w:tcPr>
          <w:p w:rsidR="00915B7F" w:rsidRPr="00603AD1" w:rsidRDefault="00915B7F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в день обращения</w:t>
            </w:r>
          </w:p>
        </w:tc>
        <w:tc>
          <w:tcPr>
            <w:tcW w:w="1985" w:type="dxa"/>
          </w:tcPr>
          <w:p w:rsidR="00915B7F" w:rsidRPr="00603AD1" w:rsidRDefault="00915B7F" w:rsidP="00165944">
            <w:pPr>
              <w:pStyle w:val="11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603AD1">
              <w:rPr>
                <w:rFonts w:ascii="Times New Roman" w:hAnsi="Times New Roman"/>
                <w:b w:val="0"/>
                <w:bCs w:val="0"/>
                <w:lang w:val="ru-RU"/>
              </w:rPr>
              <w:t>бессрочно</w:t>
            </w:r>
          </w:p>
        </w:tc>
      </w:tr>
    </w:tbl>
    <w:p w:rsidR="000C2903" w:rsidRPr="00603AD1" w:rsidRDefault="000C2903" w:rsidP="00BE2B91">
      <w:pPr>
        <w:pStyle w:val="11"/>
        <w:spacing w:before="0" w:after="0"/>
        <w:ind w:right="0"/>
        <w:jc w:val="center"/>
        <w:rPr>
          <w:rFonts w:ascii="Times New Roman" w:hAnsi="Times New Roman"/>
          <w:lang w:val="ru-RU"/>
        </w:rPr>
      </w:pPr>
    </w:p>
    <w:p w:rsidR="000C2903" w:rsidRPr="00603AD1" w:rsidRDefault="000C2903" w:rsidP="00BE2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C2903" w:rsidRPr="00603AD1" w:rsidSect="00F869D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B0B2A"/>
    <w:rsid w:val="000309BA"/>
    <w:rsid w:val="00091A1A"/>
    <w:rsid w:val="000A4EDA"/>
    <w:rsid w:val="000B0B2A"/>
    <w:rsid w:val="000C2903"/>
    <w:rsid w:val="000C3EF6"/>
    <w:rsid w:val="000C72EA"/>
    <w:rsid w:val="000D71FB"/>
    <w:rsid w:val="000E74AC"/>
    <w:rsid w:val="001153A4"/>
    <w:rsid w:val="00125E07"/>
    <w:rsid w:val="00165944"/>
    <w:rsid w:val="00177E5B"/>
    <w:rsid w:val="001E2233"/>
    <w:rsid w:val="001E444C"/>
    <w:rsid w:val="002226DF"/>
    <w:rsid w:val="00291474"/>
    <w:rsid w:val="0030087E"/>
    <w:rsid w:val="003C068D"/>
    <w:rsid w:val="0043062F"/>
    <w:rsid w:val="004B2F53"/>
    <w:rsid w:val="004E69DA"/>
    <w:rsid w:val="004F7A3F"/>
    <w:rsid w:val="005003BB"/>
    <w:rsid w:val="005562B4"/>
    <w:rsid w:val="005C57D2"/>
    <w:rsid w:val="005D61DF"/>
    <w:rsid w:val="00603AD1"/>
    <w:rsid w:val="006212B1"/>
    <w:rsid w:val="006359F8"/>
    <w:rsid w:val="00665EC4"/>
    <w:rsid w:val="006A43DB"/>
    <w:rsid w:val="006D1D71"/>
    <w:rsid w:val="006E2944"/>
    <w:rsid w:val="006F764C"/>
    <w:rsid w:val="00722A96"/>
    <w:rsid w:val="007534DE"/>
    <w:rsid w:val="007E48FE"/>
    <w:rsid w:val="00812F0C"/>
    <w:rsid w:val="008616B0"/>
    <w:rsid w:val="008B5D2F"/>
    <w:rsid w:val="008C6455"/>
    <w:rsid w:val="00915B7F"/>
    <w:rsid w:val="009555FF"/>
    <w:rsid w:val="00955FEA"/>
    <w:rsid w:val="0098609B"/>
    <w:rsid w:val="00A314DA"/>
    <w:rsid w:val="00A725E0"/>
    <w:rsid w:val="00AD055F"/>
    <w:rsid w:val="00B96CEF"/>
    <w:rsid w:val="00BB44B9"/>
    <w:rsid w:val="00BE2B91"/>
    <w:rsid w:val="00C04388"/>
    <w:rsid w:val="00D06B7A"/>
    <w:rsid w:val="00D37E53"/>
    <w:rsid w:val="00D418CB"/>
    <w:rsid w:val="00D63A3E"/>
    <w:rsid w:val="00DB7910"/>
    <w:rsid w:val="00E274A8"/>
    <w:rsid w:val="00F869DD"/>
    <w:rsid w:val="00FC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B5D2F"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B5D2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5D2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B5D2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B5D2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B5D2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B5D2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8B5D2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B5D2F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B5D2F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D2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5D2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B5D2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8B5D2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8B5D2F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8B5D2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B5D2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8B5D2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8B5D2F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11">
    <w:name w:val="Название1"/>
    <w:basedOn w:val="a"/>
    <w:uiPriority w:val="99"/>
    <w:rsid w:val="000B0B2A"/>
    <w:pPr>
      <w:spacing w:before="360" w:after="360" w:line="240" w:lineRule="auto"/>
      <w:ind w:right="2268"/>
    </w:pPr>
    <w:rPr>
      <w:rFonts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0B0B2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0B0B2A"/>
    <w:pPr>
      <w:spacing w:after="0" w:line="240" w:lineRule="auto"/>
    </w:pPr>
    <w:rPr>
      <w:rFonts w:cs="Times New Roman"/>
      <w:sz w:val="20"/>
      <w:szCs w:val="20"/>
      <w:lang w:eastAsia="ru-RU"/>
    </w:rPr>
  </w:style>
  <w:style w:type="paragraph" w:customStyle="1" w:styleId="chapter">
    <w:name w:val="chapter"/>
    <w:basedOn w:val="a"/>
    <w:uiPriority w:val="99"/>
    <w:rsid w:val="000B0B2A"/>
    <w:pPr>
      <w:spacing w:before="360" w:after="360" w:line="240" w:lineRule="auto"/>
      <w:jc w:val="center"/>
    </w:pPr>
    <w:rPr>
      <w:rFonts w:cs="Times New Roman"/>
      <w:b/>
      <w:bCs/>
      <w:cap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226DF"/>
    <w:rPr>
      <w:color w:val="auto"/>
      <w:u w:val="single"/>
    </w:rPr>
  </w:style>
  <w:style w:type="paragraph" w:customStyle="1" w:styleId="article">
    <w:name w:val="article"/>
    <w:basedOn w:val="a"/>
    <w:rsid w:val="002226DF"/>
    <w:pPr>
      <w:spacing w:before="360" w:after="360" w:line="240" w:lineRule="auto"/>
      <w:ind w:left="1922" w:hanging="1355"/>
    </w:pPr>
    <w:rPr>
      <w:rFonts w:cs="Times New Roman"/>
      <w:b/>
      <w:bCs/>
      <w:sz w:val="24"/>
      <w:szCs w:val="24"/>
      <w:lang w:eastAsia="ru-RU"/>
    </w:rPr>
  </w:style>
  <w:style w:type="character" w:customStyle="1" w:styleId="s131">
    <w:name w:val="s131"/>
    <w:basedOn w:val="a0"/>
    <w:uiPriority w:val="99"/>
    <w:rsid w:val="002226DF"/>
    <w:rPr>
      <w:sz w:val="20"/>
      <w:szCs w:val="20"/>
    </w:rPr>
  </w:style>
  <w:style w:type="paragraph" w:styleId="a5">
    <w:name w:val="caption"/>
    <w:basedOn w:val="a"/>
    <w:next w:val="a"/>
    <w:uiPriority w:val="99"/>
    <w:qFormat/>
    <w:rsid w:val="008B5D2F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8B5D2F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8B5D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8B5D2F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8B5D2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a">
    <w:name w:val="Strong"/>
    <w:basedOn w:val="a0"/>
    <w:uiPriority w:val="99"/>
    <w:qFormat/>
    <w:rsid w:val="008B5D2F"/>
    <w:rPr>
      <w:b/>
      <w:bCs/>
    </w:rPr>
  </w:style>
  <w:style w:type="character" w:styleId="ab">
    <w:name w:val="Emphasis"/>
    <w:basedOn w:val="a0"/>
    <w:uiPriority w:val="99"/>
    <w:qFormat/>
    <w:rsid w:val="008B5D2F"/>
    <w:rPr>
      <w:i/>
      <w:iCs/>
    </w:rPr>
  </w:style>
  <w:style w:type="paragraph" w:styleId="ac">
    <w:name w:val="No Spacing"/>
    <w:uiPriority w:val="99"/>
    <w:qFormat/>
    <w:rsid w:val="008B5D2F"/>
    <w:rPr>
      <w:rFonts w:cs="Calibri"/>
      <w:lang w:val="en-US" w:eastAsia="en-US"/>
    </w:rPr>
  </w:style>
  <w:style w:type="paragraph" w:styleId="ad">
    <w:name w:val="List Paragraph"/>
    <w:basedOn w:val="a"/>
    <w:uiPriority w:val="99"/>
    <w:qFormat/>
    <w:rsid w:val="008B5D2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8B5D2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B5D2F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8B5D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8B5D2F"/>
    <w:rPr>
      <w:b/>
      <w:bCs/>
      <w:i/>
      <w:iCs/>
      <w:color w:val="4F81BD"/>
    </w:rPr>
  </w:style>
  <w:style w:type="character" w:styleId="af0">
    <w:name w:val="Subtle Emphasis"/>
    <w:basedOn w:val="a0"/>
    <w:uiPriority w:val="99"/>
    <w:qFormat/>
    <w:rsid w:val="008B5D2F"/>
    <w:rPr>
      <w:i/>
      <w:iCs/>
      <w:color w:val="808080"/>
    </w:rPr>
  </w:style>
  <w:style w:type="character" w:styleId="af1">
    <w:name w:val="Intense Emphasis"/>
    <w:basedOn w:val="a0"/>
    <w:uiPriority w:val="99"/>
    <w:qFormat/>
    <w:rsid w:val="008B5D2F"/>
    <w:rPr>
      <w:b/>
      <w:bCs/>
      <w:i/>
      <w:iCs/>
      <w:color w:val="4F81BD"/>
    </w:rPr>
  </w:style>
  <w:style w:type="character" w:styleId="af2">
    <w:name w:val="Subtle Reference"/>
    <w:basedOn w:val="a0"/>
    <w:uiPriority w:val="99"/>
    <w:qFormat/>
    <w:rsid w:val="008B5D2F"/>
    <w:rPr>
      <w:smallCaps/>
      <w:color w:val="auto"/>
      <w:u w:val="single"/>
    </w:rPr>
  </w:style>
  <w:style w:type="character" w:styleId="af3">
    <w:name w:val="Intense Reference"/>
    <w:basedOn w:val="a0"/>
    <w:uiPriority w:val="99"/>
    <w:qFormat/>
    <w:rsid w:val="008B5D2F"/>
    <w:rPr>
      <w:b/>
      <w:bCs/>
      <w:smallCaps/>
      <w:color w:val="auto"/>
      <w:spacing w:val="5"/>
      <w:u w:val="single"/>
    </w:rPr>
  </w:style>
  <w:style w:type="character" w:styleId="af4">
    <w:name w:val="Book Title"/>
    <w:basedOn w:val="a0"/>
    <w:uiPriority w:val="99"/>
    <w:qFormat/>
    <w:rsid w:val="008B5D2F"/>
    <w:rPr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8B5D2F"/>
    <w:pPr>
      <w:outlineLvl w:val="9"/>
    </w:pPr>
  </w:style>
  <w:style w:type="paragraph" w:customStyle="1" w:styleId="articleintext">
    <w:name w:val="articleintext"/>
    <w:basedOn w:val="a"/>
    <w:rsid w:val="008C64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B5D2F"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B5D2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5D2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B5D2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B5D2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B5D2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B5D2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8B5D2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B5D2F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B5D2F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D2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5D2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B5D2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8B5D2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8B5D2F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8B5D2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B5D2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8B5D2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8B5D2F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11">
    <w:name w:val="Название1"/>
    <w:basedOn w:val="a"/>
    <w:uiPriority w:val="99"/>
    <w:rsid w:val="000B0B2A"/>
    <w:pPr>
      <w:spacing w:before="360" w:after="360" w:line="240" w:lineRule="auto"/>
      <w:ind w:right="2268"/>
    </w:pPr>
    <w:rPr>
      <w:rFonts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0B0B2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10">
    <w:name w:val="table10"/>
    <w:basedOn w:val="a"/>
    <w:uiPriority w:val="99"/>
    <w:rsid w:val="000B0B2A"/>
    <w:pPr>
      <w:spacing w:after="0" w:line="240" w:lineRule="auto"/>
    </w:pPr>
    <w:rPr>
      <w:rFonts w:cs="Times New Roman"/>
      <w:sz w:val="20"/>
      <w:szCs w:val="20"/>
      <w:lang w:eastAsia="ru-RU"/>
    </w:rPr>
  </w:style>
  <w:style w:type="paragraph" w:customStyle="1" w:styleId="chapter">
    <w:name w:val="chapter"/>
    <w:basedOn w:val="a"/>
    <w:uiPriority w:val="99"/>
    <w:rsid w:val="000B0B2A"/>
    <w:pPr>
      <w:spacing w:before="360" w:after="360" w:line="240" w:lineRule="auto"/>
      <w:jc w:val="center"/>
    </w:pPr>
    <w:rPr>
      <w:rFonts w:cs="Times New Roman"/>
      <w:b/>
      <w:bCs/>
      <w:cap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226DF"/>
    <w:rPr>
      <w:color w:val="auto"/>
      <w:u w:val="single"/>
    </w:rPr>
  </w:style>
  <w:style w:type="paragraph" w:customStyle="1" w:styleId="article">
    <w:name w:val="article"/>
    <w:basedOn w:val="a"/>
    <w:uiPriority w:val="99"/>
    <w:rsid w:val="002226DF"/>
    <w:pPr>
      <w:spacing w:before="360" w:after="360" w:line="240" w:lineRule="auto"/>
      <w:ind w:left="1922" w:hanging="1355"/>
    </w:pPr>
    <w:rPr>
      <w:rFonts w:cs="Times New Roman"/>
      <w:b/>
      <w:bCs/>
      <w:sz w:val="24"/>
      <w:szCs w:val="24"/>
      <w:lang w:eastAsia="ru-RU"/>
    </w:rPr>
  </w:style>
  <w:style w:type="character" w:customStyle="1" w:styleId="s131">
    <w:name w:val="s131"/>
    <w:basedOn w:val="a0"/>
    <w:uiPriority w:val="99"/>
    <w:rsid w:val="002226DF"/>
    <w:rPr>
      <w:sz w:val="20"/>
      <w:szCs w:val="20"/>
    </w:rPr>
  </w:style>
  <w:style w:type="paragraph" w:styleId="a5">
    <w:name w:val="caption"/>
    <w:basedOn w:val="a"/>
    <w:next w:val="a"/>
    <w:uiPriority w:val="99"/>
    <w:qFormat/>
    <w:rsid w:val="008B5D2F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8B5D2F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8B5D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8B5D2F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8B5D2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a">
    <w:name w:val="Strong"/>
    <w:basedOn w:val="a0"/>
    <w:uiPriority w:val="99"/>
    <w:qFormat/>
    <w:rsid w:val="008B5D2F"/>
    <w:rPr>
      <w:b/>
      <w:bCs/>
    </w:rPr>
  </w:style>
  <w:style w:type="character" w:styleId="ab">
    <w:name w:val="Emphasis"/>
    <w:basedOn w:val="a0"/>
    <w:uiPriority w:val="99"/>
    <w:qFormat/>
    <w:rsid w:val="008B5D2F"/>
    <w:rPr>
      <w:i/>
      <w:iCs/>
    </w:rPr>
  </w:style>
  <w:style w:type="paragraph" w:styleId="ac">
    <w:name w:val="No Spacing"/>
    <w:uiPriority w:val="99"/>
    <w:qFormat/>
    <w:rsid w:val="008B5D2F"/>
    <w:rPr>
      <w:rFonts w:cs="Calibri"/>
      <w:lang w:val="en-US" w:eastAsia="en-US"/>
    </w:rPr>
  </w:style>
  <w:style w:type="paragraph" w:styleId="ad">
    <w:name w:val="List Paragraph"/>
    <w:basedOn w:val="a"/>
    <w:uiPriority w:val="99"/>
    <w:qFormat/>
    <w:rsid w:val="008B5D2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8B5D2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B5D2F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8B5D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8B5D2F"/>
    <w:rPr>
      <w:b/>
      <w:bCs/>
      <w:i/>
      <w:iCs/>
      <w:color w:val="4F81BD"/>
    </w:rPr>
  </w:style>
  <w:style w:type="character" w:styleId="af0">
    <w:name w:val="Subtle Emphasis"/>
    <w:basedOn w:val="a0"/>
    <w:uiPriority w:val="99"/>
    <w:qFormat/>
    <w:rsid w:val="008B5D2F"/>
    <w:rPr>
      <w:i/>
      <w:iCs/>
      <w:color w:val="808080"/>
    </w:rPr>
  </w:style>
  <w:style w:type="character" w:styleId="af1">
    <w:name w:val="Intense Emphasis"/>
    <w:basedOn w:val="a0"/>
    <w:uiPriority w:val="99"/>
    <w:qFormat/>
    <w:rsid w:val="008B5D2F"/>
    <w:rPr>
      <w:b/>
      <w:bCs/>
      <w:i/>
      <w:iCs/>
      <w:color w:val="4F81BD"/>
    </w:rPr>
  </w:style>
  <w:style w:type="character" w:styleId="af2">
    <w:name w:val="Subtle Reference"/>
    <w:basedOn w:val="a0"/>
    <w:uiPriority w:val="99"/>
    <w:qFormat/>
    <w:rsid w:val="008B5D2F"/>
    <w:rPr>
      <w:smallCaps/>
      <w:color w:val="auto"/>
      <w:u w:val="single"/>
    </w:rPr>
  </w:style>
  <w:style w:type="character" w:styleId="af3">
    <w:name w:val="Intense Reference"/>
    <w:basedOn w:val="a0"/>
    <w:uiPriority w:val="99"/>
    <w:qFormat/>
    <w:rsid w:val="008B5D2F"/>
    <w:rPr>
      <w:b/>
      <w:bCs/>
      <w:smallCaps/>
      <w:color w:val="auto"/>
      <w:spacing w:val="5"/>
      <w:u w:val="single"/>
    </w:rPr>
  </w:style>
  <w:style w:type="character" w:styleId="af4">
    <w:name w:val="Book Title"/>
    <w:basedOn w:val="a0"/>
    <w:uiPriority w:val="99"/>
    <w:qFormat/>
    <w:rsid w:val="008B5D2F"/>
    <w:rPr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8B5D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binfo_u\zoo\Temp\28740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АДМИНИСТРАТИВНЫХ ПРОЦЕДУР,</vt:lpstr>
    </vt:vector>
  </TitlesOfParts>
  <Company>Grizli777</Company>
  <LinksUpToDate>false</LinksUpToDate>
  <CharactersWithSpaces>25413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АДМИНИСТРАТИВНЫХ ПРОЦЕДУР,</dc:title>
  <dc:creator>Otd-comp</dc:creator>
  <cp:lastModifiedBy>Ekaterina_PC</cp:lastModifiedBy>
  <cp:revision>10</cp:revision>
  <cp:lastPrinted>2021-02-02T10:00:00Z</cp:lastPrinted>
  <dcterms:created xsi:type="dcterms:W3CDTF">2021-02-02T09:59:00Z</dcterms:created>
  <dcterms:modified xsi:type="dcterms:W3CDTF">2021-02-26T12:15:00Z</dcterms:modified>
</cp:coreProperties>
</file>