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92" w:rsidRPr="00C3626C" w:rsidRDefault="00366192" w:rsidP="00842EB4">
      <w:pPr>
        <w:spacing w:after="0" w:line="240" w:lineRule="auto"/>
        <w:jc w:val="center"/>
        <w:rPr>
          <w:rFonts w:ascii="Times New Roman" w:eastAsia="Calibri" w:hAnsi="Times New Roman" w:cs="Times New Roman"/>
          <w:b/>
          <w:sz w:val="24"/>
          <w:szCs w:val="24"/>
          <w:lang w:eastAsia="ru-RU"/>
        </w:rPr>
      </w:pPr>
      <w:r w:rsidRPr="00C3626C">
        <w:rPr>
          <w:rFonts w:ascii="Times New Roman" w:eastAsia="Calibri" w:hAnsi="Times New Roman" w:cs="Times New Roman"/>
          <w:b/>
          <w:sz w:val="24"/>
          <w:szCs w:val="24"/>
          <w:lang w:eastAsia="ru-RU"/>
        </w:rPr>
        <w:t>СОДЕРЖАНИЕ</w:t>
      </w:r>
    </w:p>
    <w:p w:rsidR="00842EB4" w:rsidRPr="00C3626C" w:rsidRDefault="00842EB4" w:rsidP="00842EB4">
      <w:pPr>
        <w:spacing w:after="0" w:line="240" w:lineRule="auto"/>
        <w:jc w:val="center"/>
        <w:rPr>
          <w:rFonts w:ascii="Times New Roman" w:eastAsia="Calibri" w:hAnsi="Times New Roman" w:cs="Times New Roman"/>
          <w:b/>
          <w:sz w:val="24"/>
          <w:szCs w:val="24"/>
          <w:lang w:eastAsia="ru-RU"/>
        </w:rPr>
      </w:pPr>
    </w:p>
    <w:tbl>
      <w:tblPr>
        <w:tblStyle w:val="a3"/>
        <w:tblW w:w="0" w:type="auto"/>
        <w:tblLook w:val="04A0"/>
      </w:tblPr>
      <w:tblGrid>
        <w:gridCol w:w="426"/>
        <w:gridCol w:w="9888"/>
        <w:gridCol w:w="675"/>
      </w:tblGrid>
      <w:tr w:rsidR="00842EB4" w:rsidRPr="00C3626C" w:rsidTr="006A13D1">
        <w:tc>
          <w:tcPr>
            <w:tcW w:w="426" w:type="dxa"/>
          </w:tcPr>
          <w:p w:rsidR="00842EB4" w:rsidRPr="00C3626C" w:rsidRDefault="00842EB4" w:rsidP="00842EB4">
            <w:pPr>
              <w:jc w:val="both"/>
              <w:rPr>
                <w:rFonts w:ascii="Times New Roman" w:hAnsi="Times New Roman"/>
                <w:b/>
                <w:sz w:val="24"/>
                <w:szCs w:val="24"/>
                <w:lang w:val="ru-RU" w:eastAsia="ru-RU"/>
              </w:rPr>
            </w:pPr>
            <w:r w:rsidRPr="00C3626C">
              <w:rPr>
                <w:rFonts w:ascii="Times New Roman" w:hAnsi="Times New Roman"/>
                <w:b/>
                <w:sz w:val="24"/>
                <w:szCs w:val="24"/>
                <w:lang w:val="ru-RU" w:eastAsia="ru-RU"/>
              </w:rPr>
              <w:t>1.</w:t>
            </w:r>
          </w:p>
        </w:tc>
        <w:tc>
          <w:tcPr>
            <w:tcW w:w="9888" w:type="dxa"/>
          </w:tcPr>
          <w:p w:rsidR="00842EB4" w:rsidRPr="00C3626C" w:rsidRDefault="00842EB4" w:rsidP="00842EB4">
            <w:pPr>
              <w:jc w:val="both"/>
              <w:rPr>
                <w:rFonts w:ascii="Times New Roman" w:hAnsi="Times New Roman"/>
                <w:bCs/>
                <w:sz w:val="24"/>
                <w:szCs w:val="24"/>
                <w:lang w:val="ru-RU" w:eastAsia="ru-RU"/>
              </w:rPr>
            </w:pPr>
            <w:r w:rsidRPr="00C3626C">
              <w:rPr>
                <w:rFonts w:ascii="Times New Roman" w:hAnsi="Times New Roman"/>
                <w:bCs/>
                <w:sz w:val="24"/>
                <w:szCs w:val="24"/>
                <w:lang w:val="ru-RU" w:eastAsia="ru-RU"/>
              </w:rPr>
              <w:t>Социальная безопасность: основные принципы и приоритеты</w:t>
            </w:r>
          </w:p>
          <w:p w:rsidR="00842EB4" w:rsidRPr="00C3626C" w:rsidRDefault="00842EB4" w:rsidP="00A32523">
            <w:pPr>
              <w:ind w:right="175"/>
              <w:jc w:val="both"/>
              <w:rPr>
                <w:rFonts w:ascii="Times New Roman" w:hAnsi="Times New Roman"/>
                <w:b/>
                <w:sz w:val="24"/>
                <w:szCs w:val="24"/>
                <w:lang w:val="ru-RU" w:eastAsia="ru-RU"/>
              </w:rPr>
            </w:pPr>
          </w:p>
        </w:tc>
        <w:tc>
          <w:tcPr>
            <w:tcW w:w="675" w:type="dxa"/>
          </w:tcPr>
          <w:p w:rsidR="00842EB4" w:rsidRPr="00C3626C" w:rsidRDefault="00842EB4" w:rsidP="00A32523">
            <w:pPr>
              <w:jc w:val="right"/>
              <w:rPr>
                <w:rFonts w:ascii="Times New Roman" w:hAnsi="Times New Roman"/>
                <w:b/>
                <w:sz w:val="24"/>
                <w:szCs w:val="24"/>
                <w:lang w:val="ru-RU" w:eastAsia="ru-RU"/>
              </w:rPr>
            </w:pPr>
            <w:r w:rsidRPr="00C3626C">
              <w:rPr>
                <w:rFonts w:ascii="Times New Roman" w:hAnsi="Times New Roman"/>
                <w:bCs/>
                <w:sz w:val="24"/>
                <w:szCs w:val="24"/>
                <w:lang w:val="ru-RU" w:eastAsia="ru-RU"/>
              </w:rPr>
              <w:t>2</w:t>
            </w:r>
          </w:p>
        </w:tc>
      </w:tr>
      <w:tr w:rsidR="00842EB4" w:rsidRPr="00C3626C" w:rsidTr="006A13D1">
        <w:tc>
          <w:tcPr>
            <w:tcW w:w="426" w:type="dxa"/>
          </w:tcPr>
          <w:p w:rsidR="00842EB4" w:rsidRPr="00C3626C" w:rsidRDefault="00842EB4" w:rsidP="00842EB4">
            <w:pPr>
              <w:jc w:val="both"/>
              <w:rPr>
                <w:rFonts w:ascii="Times New Roman" w:hAnsi="Times New Roman"/>
                <w:b/>
                <w:sz w:val="24"/>
                <w:szCs w:val="24"/>
                <w:lang w:val="ru-RU" w:eastAsia="ru-RU"/>
              </w:rPr>
            </w:pPr>
            <w:r w:rsidRPr="00C3626C">
              <w:rPr>
                <w:rFonts w:ascii="Times New Roman" w:hAnsi="Times New Roman"/>
                <w:b/>
                <w:sz w:val="24"/>
                <w:szCs w:val="24"/>
                <w:lang w:val="ru-RU" w:eastAsia="ru-RU"/>
              </w:rPr>
              <w:t>2.</w:t>
            </w:r>
          </w:p>
        </w:tc>
        <w:tc>
          <w:tcPr>
            <w:tcW w:w="9888" w:type="dxa"/>
          </w:tcPr>
          <w:p w:rsidR="00842EB4" w:rsidRPr="00C3626C" w:rsidRDefault="00842EB4" w:rsidP="00842EB4">
            <w:pPr>
              <w:jc w:val="both"/>
              <w:rPr>
                <w:rFonts w:ascii="Times New Roman" w:hAnsi="Times New Roman"/>
                <w:bCs/>
                <w:sz w:val="24"/>
                <w:szCs w:val="24"/>
                <w:lang w:val="ru-RU" w:eastAsia="ru-RU"/>
              </w:rPr>
            </w:pPr>
            <w:r w:rsidRPr="00C3626C">
              <w:rPr>
                <w:rFonts w:ascii="Times New Roman" w:hAnsi="Times New Roman"/>
                <w:bCs/>
                <w:sz w:val="24"/>
                <w:szCs w:val="24"/>
                <w:lang w:val="ru-RU" w:eastAsia="ru-RU"/>
              </w:rPr>
              <w:t>О производственном травматизме при выполнении строительных работ</w:t>
            </w:r>
          </w:p>
        </w:tc>
        <w:tc>
          <w:tcPr>
            <w:tcW w:w="675" w:type="dxa"/>
          </w:tcPr>
          <w:p w:rsidR="00842EB4" w:rsidRPr="00C3626C" w:rsidRDefault="00C3626C" w:rsidP="00A32523">
            <w:pPr>
              <w:jc w:val="right"/>
              <w:rPr>
                <w:rFonts w:ascii="Times New Roman" w:hAnsi="Times New Roman"/>
                <w:bCs/>
                <w:sz w:val="24"/>
                <w:szCs w:val="24"/>
                <w:lang w:val="ru-RU" w:eastAsia="ru-RU"/>
              </w:rPr>
            </w:pPr>
            <w:r>
              <w:rPr>
                <w:rFonts w:ascii="Times New Roman" w:hAnsi="Times New Roman"/>
                <w:bCs/>
                <w:sz w:val="24"/>
                <w:szCs w:val="24"/>
                <w:lang w:val="ru-RU" w:eastAsia="ru-RU"/>
              </w:rPr>
              <w:t>11</w:t>
            </w:r>
          </w:p>
        </w:tc>
      </w:tr>
      <w:tr w:rsidR="00842EB4" w:rsidRPr="00C3626C" w:rsidTr="006A13D1">
        <w:tc>
          <w:tcPr>
            <w:tcW w:w="426" w:type="dxa"/>
          </w:tcPr>
          <w:p w:rsidR="00652450" w:rsidRDefault="00652450" w:rsidP="00842EB4">
            <w:pPr>
              <w:jc w:val="both"/>
              <w:rPr>
                <w:rFonts w:ascii="Times New Roman" w:hAnsi="Times New Roman"/>
                <w:b/>
                <w:sz w:val="24"/>
                <w:szCs w:val="24"/>
                <w:lang w:val="ru-RU" w:eastAsia="ru-RU"/>
              </w:rPr>
            </w:pPr>
          </w:p>
          <w:p w:rsidR="00842EB4" w:rsidRPr="00C3626C" w:rsidRDefault="00842EB4" w:rsidP="00842EB4">
            <w:pPr>
              <w:jc w:val="both"/>
              <w:rPr>
                <w:rFonts w:ascii="Times New Roman" w:hAnsi="Times New Roman"/>
                <w:b/>
                <w:sz w:val="24"/>
                <w:szCs w:val="24"/>
                <w:lang w:val="ru-RU" w:eastAsia="ru-RU"/>
              </w:rPr>
            </w:pPr>
            <w:r w:rsidRPr="00C3626C">
              <w:rPr>
                <w:rFonts w:ascii="Times New Roman" w:hAnsi="Times New Roman"/>
                <w:b/>
                <w:sz w:val="24"/>
                <w:szCs w:val="24"/>
                <w:lang w:val="ru-RU" w:eastAsia="ru-RU"/>
              </w:rPr>
              <w:t>3.</w:t>
            </w:r>
          </w:p>
        </w:tc>
        <w:tc>
          <w:tcPr>
            <w:tcW w:w="9888" w:type="dxa"/>
          </w:tcPr>
          <w:p w:rsidR="00652450" w:rsidRDefault="00652450" w:rsidP="00A32523">
            <w:pPr>
              <w:ind w:right="175"/>
              <w:jc w:val="both"/>
              <w:rPr>
                <w:rFonts w:ascii="Times New Roman" w:hAnsi="Times New Roman"/>
                <w:bCs/>
                <w:sz w:val="24"/>
                <w:szCs w:val="24"/>
                <w:lang w:val="ru-RU" w:eastAsia="ru-RU"/>
              </w:rPr>
            </w:pPr>
          </w:p>
          <w:p w:rsidR="00842EB4" w:rsidRDefault="00C3626C" w:rsidP="00A32523">
            <w:pPr>
              <w:ind w:right="175"/>
              <w:jc w:val="both"/>
              <w:rPr>
                <w:rFonts w:ascii="Times New Roman" w:hAnsi="Times New Roman"/>
                <w:bCs/>
                <w:sz w:val="24"/>
                <w:szCs w:val="24"/>
                <w:lang w:val="ru-RU" w:eastAsia="ru-RU"/>
              </w:rPr>
            </w:pPr>
            <w:r w:rsidRPr="00C3626C">
              <w:rPr>
                <w:rFonts w:ascii="Times New Roman" w:hAnsi="Times New Roman"/>
                <w:bCs/>
                <w:sz w:val="24"/>
                <w:szCs w:val="24"/>
                <w:lang w:val="ru-RU" w:eastAsia="ru-RU"/>
              </w:rPr>
              <w:t>О</w:t>
            </w:r>
            <w:r w:rsidR="00F754C5">
              <w:rPr>
                <w:rFonts w:ascii="Times New Roman" w:hAnsi="Times New Roman"/>
                <w:bCs/>
                <w:sz w:val="24"/>
                <w:szCs w:val="24"/>
                <w:lang w:val="ru-RU" w:eastAsia="ru-RU"/>
              </w:rPr>
              <w:t xml:space="preserve">перативная обстановка в области. </w:t>
            </w:r>
            <w:r w:rsidRPr="00C3626C">
              <w:rPr>
                <w:rFonts w:ascii="Times New Roman" w:hAnsi="Times New Roman"/>
                <w:bCs/>
                <w:sz w:val="24"/>
                <w:szCs w:val="24"/>
                <w:lang w:val="ru-RU" w:eastAsia="ru-RU"/>
              </w:rPr>
              <w:t>Н</w:t>
            </w:r>
            <w:r w:rsidR="00F754C5">
              <w:rPr>
                <w:rFonts w:ascii="Times New Roman" w:hAnsi="Times New Roman"/>
                <w:bCs/>
                <w:sz w:val="24"/>
                <w:szCs w:val="24"/>
                <w:lang w:val="ru-RU" w:eastAsia="ru-RU"/>
              </w:rPr>
              <w:t xml:space="preserve">еосторожное обращение с огнем. </w:t>
            </w:r>
            <w:r w:rsidRPr="00C3626C">
              <w:rPr>
                <w:rFonts w:ascii="Times New Roman" w:hAnsi="Times New Roman"/>
                <w:bCs/>
                <w:sz w:val="24"/>
                <w:szCs w:val="24"/>
                <w:lang w:val="ru-RU" w:eastAsia="ru-RU"/>
              </w:rPr>
              <w:t>Э</w:t>
            </w:r>
            <w:r w:rsidR="00207778">
              <w:rPr>
                <w:rFonts w:ascii="Times New Roman" w:hAnsi="Times New Roman"/>
                <w:bCs/>
                <w:sz w:val="24"/>
                <w:szCs w:val="24"/>
                <w:lang w:val="ru-RU" w:eastAsia="ru-RU"/>
              </w:rPr>
              <w:t>лектробезопасность</w:t>
            </w:r>
            <w:r w:rsidRPr="00C3626C">
              <w:rPr>
                <w:rFonts w:ascii="Times New Roman" w:hAnsi="Times New Roman"/>
                <w:bCs/>
                <w:sz w:val="24"/>
                <w:szCs w:val="24"/>
                <w:lang w:val="ru-RU" w:eastAsia="ru-RU"/>
              </w:rPr>
              <w:t>. Э</w:t>
            </w:r>
            <w:r w:rsidR="00F754C5">
              <w:rPr>
                <w:rFonts w:ascii="Times New Roman" w:hAnsi="Times New Roman"/>
                <w:bCs/>
                <w:sz w:val="24"/>
                <w:szCs w:val="24"/>
                <w:lang w:val="ru-RU" w:eastAsia="ru-RU"/>
              </w:rPr>
              <w:t xml:space="preserve">ксплуатация электрообогревателей. Печное отопление. </w:t>
            </w:r>
            <w:r w:rsidRPr="00C3626C">
              <w:rPr>
                <w:rFonts w:ascii="Times New Roman" w:hAnsi="Times New Roman"/>
                <w:bCs/>
                <w:sz w:val="24"/>
                <w:szCs w:val="24"/>
                <w:lang w:val="ru-RU" w:eastAsia="ru-RU"/>
              </w:rPr>
              <w:t>П</w:t>
            </w:r>
            <w:r w:rsidR="00F754C5">
              <w:rPr>
                <w:rFonts w:ascii="Times New Roman" w:hAnsi="Times New Roman"/>
                <w:bCs/>
                <w:sz w:val="24"/>
                <w:szCs w:val="24"/>
                <w:lang w:val="ru-RU" w:eastAsia="ru-RU"/>
              </w:rPr>
              <w:t xml:space="preserve">отерявшиеся в лесу. </w:t>
            </w:r>
            <w:r w:rsidRPr="00C3626C">
              <w:rPr>
                <w:rFonts w:ascii="Times New Roman" w:hAnsi="Times New Roman"/>
                <w:bCs/>
                <w:sz w:val="24"/>
                <w:szCs w:val="24"/>
                <w:lang w:val="ru-RU" w:eastAsia="ru-RU"/>
              </w:rPr>
              <w:t>О предупреждении гибели на воде. Безопасное поведение при рыбной ловле с берега, при эксплуатации маломерных судов и других плавательных средств.</w:t>
            </w:r>
          </w:p>
          <w:p w:rsidR="00652450" w:rsidRPr="00C3626C" w:rsidRDefault="00652450" w:rsidP="00A32523">
            <w:pPr>
              <w:ind w:right="175"/>
              <w:jc w:val="both"/>
              <w:rPr>
                <w:rFonts w:ascii="Times New Roman" w:hAnsi="Times New Roman"/>
                <w:bCs/>
                <w:sz w:val="24"/>
                <w:szCs w:val="24"/>
                <w:lang w:val="ru-RU" w:eastAsia="ru-RU"/>
              </w:rPr>
            </w:pPr>
          </w:p>
        </w:tc>
        <w:tc>
          <w:tcPr>
            <w:tcW w:w="675" w:type="dxa"/>
          </w:tcPr>
          <w:p w:rsidR="00207778" w:rsidRDefault="00207778" w:rsidP="00A32523">
            <w:pPr>
              <w:jc w:val="right"/>
              <w:rPr>
                <w:rFonts w:ascii="Times New Roman" w:hAnsi="Times New Roman"/>
                <w:bCs/>
                <w:sz w:val="24"/>
                <w:szCs w:val="24"/>
                <w:lang w:val="ru-RU" w:eastAsia="ru-RU"/>
              </w:rPr>
            </w:pPr>
          </w:p>
          <w:p w:rsidR="00842EB4" w:rsidRPr="00C3626C" w:rsidRDefault="00C3626C" w:rsidP="00A32523">
            <w:pPr>
              <w:jc w:val="right"/>
              <w:rPr>
                <w:rFonts w:ascii="Times New Roman" w:hAnsi="Times New Roman"/>
                <w:bCs/>
                <w:sz w:val="24"/>
                <w:szCs w:val="24"/>
                <w:lang w:val="ru-RU" w:eastAsia="ru-RU"/>
              </w:rPr>
            </w:pPr>
            <w:r>
              <w:rPr>
                <w:rFonts w:ascii="Times New Roman" w:hAnsi="Times New Roman"/>
                <w:bCs/>
                <w:sz w:val="24"/>
                <w:szCs w:val="24"/>
                <w:lang w:val="ru-RU" w:eastAsia="ru-RU"/>
              </w:rPr>
              <w:t>14</w:t>
            </w:r>
          </w:p>
        </w:tc>
      </w:tr>
      <w:tr w:rsidR="00C3626C" w:rsidRPr="00C3626C" w:rsidTr="006A13D1">
        <w:tc>
          <w:tcPr>
            <w:tcW w:w="426" w:type="dxa"/>
          </w:tcPr>
          <w:p w:rsidR="00C3626C" w:rsidRPr="007560CC" w:rsidRDefault="007560CC" w:rsidP="00842EB4">
            <w:pPr>
              <w:jc w:val="both"/>
              <w:rPr>
                <w:rFonts w:ascii="Times New Roman" w:hAnsi="Times New Roman"/>
                <w:b/>
                <w:sz w:val="24"/>
                <w:szCs w:val="24"/>
                <w:lang w:val="ru-RU" w:eastAsia="ru-RU"/>
              </w:rPr>
            </w:pPr>
            <w:r>
              <w:rPr>
                <w:rFonts w:ascii="Times New Roman" w:hAnsi="Times New Roman"/>
                <w:b/>
                <w:sz w:val="24"/>
                <w:szCs w:val="24"/>
                <w:lang w:val="ru-RU" w:eastAsia="ru-RU"/>
              </w:rPr>
              <w:t>4.</w:t>
            </w:r>
          </w:p>
        </w:tc>
        <w:tc>
          <w:tcPr>
            <w:tcW w:w="9888" w:type="dxa"/>
          </w:tcPr>
          <w:p w:rsidR="00C3626C" w:rsidRDefault="007560CC" w:rsidP="00842EB4">
            <w:pPr>
              <w:jc w:val="both"/>
              <w:rPr>
                <w:rFonts w:ascii="Times New Roman" w:hAnsi="Times New Roman"/>
                <w:bCs/>
                <w:sz w:val="24"/>
                <w:szCs w:val="24"/>
                <w:lang w:val="ru-RU" w:eastAsia="ru-RU"/>
              </w:rPr>
            </w:pPr>
            <w:r w:rsidRPr="007560CC">
              <w:rPr>
                <w:rFonts w:ascii="Times New Roman" w:hAnsi="Times New Roman"/>
                <w:bCs/>
                <w:sz w:val="24"/>
                <w:szCs w:val="24"/>
                <w:lang w:val="ru-RU" w:eastAsia="ru-RU"/>
              </w:rPr>
              <w:t>Профилактика преступлений в сфере высоких технологий</w:t>
            </w:r>
          </w:p>
          <w:p w:rsidR="00652450" w:rsidRPr="007560CC" w:rsidRDefault="00652450" w:rsidP="00842EB4">
            <w:pPr>
              <w:jc w:val="both"/>
              <w:rPr>
                <w:rFonts w:ascii="Times New Roman" w:hAnsi="Times New Roman"/>
                <w:bCs/>
                <w:sz w:val="24"/>
                <w:szCs w:val="24"/>
                <w:lang w:val="ru-RU" w:eastAsia="ru-RU"/>
              </w:rPr>
            </w:pPr>
          </w:p>
        </w:tc>
        <w:tc>
          <w:tcPr>
            <w:tcW w:w="675" w:type="dxa"/>
          </w:tcPr>
          <w:p w:rsidR="00C3626C" w:rsidRPr="007560CC" w:rsidRDefault="007560CC" w:rsidP="00A32523">
            <w:pPr>
              <w:jc w:val="right"/>
              <w:rPr>
                <w:rFonts w:ascii="Times New Roman" w:hAnsi="Times New Roman"/>
                <w:bCs/>
                <w:sz w:val="24"/>
                <w:szCs w:val="24"/>
                <w:lang w:val="ru-RU" w:eastAsia="ru-RU"/>
              </w:rPr>
            </w:pPr>
            <w:r>
              <w:rPr>
                <w:rFonts w:ascii="Times New Roman" w:hAnsi="Times New Roman"/>
                <w:bCs/>
                <w:sz w:val="24"/>
                <w:szCs w:val="24"/>
                <w:lang w:val="ru-RU" w:eastAsia="ru-RU"/>
              </w:rPr>
              <w:t>18</w:t>
            </w:r>
          </w:p>
        </w:tc>
      </w:tr>
      <w:tr w:rsidR="007560CC" w:rsidRPr="00C3626C" w:rsidTr="006A13D1">
        <w:tc>
          <w:tcPr>
            <w:tcW w:w="426" w:type="dxa"/>
          </w:tcPr>
          <w:p w:rsidR="007560CC" w:rsidRPr="007560CC" w:rsidRDefault="007560CC" w:rsidP="00842EB4">
            <w:pPr>
              <w:jc w:val="both"/>
              <w:rPr>
                <w:rFonts w:ascii="Times New Roman" w:hAnsi="Times New Roman"/>
                <w:b/>
                <w:sz w:val="24"/>
                <w:szCs w:val="24"/>
                <w:lang w:val="ru-RU" w:eastAsia="ru-RU"/>
              </w:rPr>
            </w:pPr>
            <w:r>
              <w:rPr>
                <w:rFonts w:ascii="Times New Roman" w:hAnsi="Times New Roman"/>
                <w:b/>
                <w:sz w:val="24"/>
                <w:szCs w:val="24"/>
                <w:lang w:val="ru-RU" w:eastAsia="ru-RU"/>
              </w:rPr>
              <w:t>5.</w:t>
            </w:r>
          </w:p>
        </w:tc>
        <w:tc>
          <w:tcPr>
            <w:tcW w:w="9888" w:type="dxa"/>
          </w:tcPr>
          <w:p w:rsidR="007560CC" w:rsidRDefault="007560CC" w:rsidP="00FE6525">
            <w:pPr>
              <w:ind w:right="175"/>
              <w:jc w:val="both"/>
              <w:rPr>
                <w:rFonts w:ascii="Times New Roman" w:hAnsi="Times New Roman"/>
                <w:bCs/>
                <w:sz w:val="24"/>
                <w:szCs w:val="24"/>
                <w:lang w:val="ru-RU" w:eastAsia="ru-RU"/>
              </w:rPr>
            </w:pPr>
            <w:r w:rsidRPr="00F754C5">
              <w:rPr>
                <w:rFonts w:ascii="Times New Roman" w:hAnsi="Times New Roman"/>
                <w:bCs/>
                <w:sz w:val="24"/>
                <w:szCs w:val="24"/>
                <w:lang w:val="ru-RU" w:eastAsia="ru-RU"/>
              </w:rPr>
              <w:t>О</w:t>
            </w:r>
            <w:r w:rsidR="00F754C5">
              <w:rPr>
                <w:rFonts w:ascii="Times New Roman" w:hAnsi="Times New Roman"/>
                <w:bCs/>
                <w:sz w:val="24"/>
                <w:szCs w:val="24"/>
                <w:lang w:val="ru-RU" w:eastAsia="ru-RU"/>
              </w:rPr>
              <w:t xml:space="preserve">тветственность родителей за ненадлежащее исполнение обязанностей по воспитанию детей. </w:t>
            </w:r>
          </w:p>
          <w:p w:rsidR="00652450" w:rsidRPr="00F754C5" w:rsidRDefault="00652450" w:rsidP="00FE6525">
            <w:pPr>
              <w:ind w:right="175"/>
              <w:jc w:val="both"/>
              <w:rPr>
                <w:rFonts w:ascii="Times New Roman" w:hAnsi="Times New Roman"/>
                <w:bCs/>
                <w:sz w:val="24"/>
                <w:szCs w:val="24"/>
                <w:lang w:val="ru-RU" w:eastAsia="ru-RU"/>
              </w:rPr>
            </w:pPr>
          </w:p>
        </w:tc>
        <w:tc>
          <w:tcPr>
            <w:tcW w:w="675" w:type="dxa"/>
          </w:tcPr>
          <w:p w:rsidR="007560CC" w:rsidRPr="007560CC" w:rsidRDefault="007560CC" w:rsidP="00A32523">
            <w:pPr>
              <w:jc w:val="right"/>
              <w:rPr>
                <w:rFonts w:ascii="Times New Roman" w:hAnsi="Times New Roman"/>
                <w:bCs/>
                <w:sz w:val="24"/>
                <w:szCs w:val="24"/>
                <w:lang w:val="ru-RU" w:eastAsia="ru-RU"/>
              </w:rPr>
            </w:pPr>
            <w:r>
              <w:rPr>
                <w:rFonts w:ascii="Times New Roman" w:hAnsi="Times New Roman"/>
                <w:bCs/>
                <w:sz w:val="24"/>
                <w:szCs w:val="24"/>
                <w:lang w:val="ru-RU" w:eastAsia="ru-RU"/>
              </w:rPr>
              <w:t>20</w:t>
            </w:r>
          </w:p>
        </w:tc>
      </w:tr>
      <w:tr w:rsidR="00F754C5" w:rsidRPr="00C3626C" w:rsidTr="006A13D1">
        <w:tc>
          <w:tcPr>
            <w:tcW w:w="426" w:type="dxa"/>
          </w:tcPr>
          <w:p w:rsidR="00F754C5" w:rsidRPr="00F754C5" w:rsidRDefault="00F754C5" w:rsidP="00842EB4">
            <w:pPr>
              <w:jc w:val="both"/>
              <w:rPr>
                <w:rFonts w:ascii="Times New Roman" w:hAnsi="Times New Roman"/>
                <w:b/>
                <w:sz w:val="24"/>
                <w:szCs w:val="24"/>
                <w:lang w:val="ru-RU" w:eastAsia="ru-RU"/>
              </w:rPr>
            </w:pPr>
            <w:r>
              <w:rPr>
                <w:rFonts w:ascii="Times New Roman" w:hAnsi="Times New Roman"/>
                <w:b/>
                <w:sz w:val="24"/>
                <w:szCs w:val="24"/>
                <w:lang w:val="ru-RU" w:eastAsia="ru-RU"/>
              </w:rPr>
              <w:t>6.</w:t>
            </w:r>
          </w:p>
        </w:tc>
        <w:tc>
          <w:tcPr>
            <w:tcW w:w="9888" w:type="dxa"/>
          </w:tcPr>
          <w:p w:rsidR="00F754C5" w:rsidRPr="00F754C5" w:rsidRDefault="003E394D" w:rsidP="00F754C5">
            <w:pPr>
              <w:jc w:val="both"/>
              <w:rPr>
                <w:rFonts w:ascii="Times New Roman" w:hAnsi="Times New Roman"/>
                <w:bCs/>
                <w:sz w:val="24"/>
                <w:szCs w:val="24"/>
                <w:lang w:val="ru-RU" w:eastAsia="ru-RU"/>
              </w:rPr>
            </w:pPr>
            <w:r>
              <w:rPr>
                <w:rFonts w:ascii="Times New Roman" w:hAnsi="Times New Roman"/>
                <w:bCs/>
                <w:sz w:val="24"/>
                <w:szCs w:val="24"/>
                <w:lang w:val="ru-RU" w:eastAsia="ru-RU"/>
              </w:rPr>
              <w:t>Вр</w:t>
            </w:r>
            <w:r w:rsidR="00F754C5">
              <w:rPr>
                <w:rFonts w:ascii="Times New Roman" w:hAnsi="Times New Roman"/>
                <w:bCs/>
                <w:sz w:val="24"/>
                <w:szCs w:val="24"/>
                <w:lang w:val="ru-RU" w:eastAsia="ru-RU"/>
              </w:rPr>
              <w:t>ед пива и пивной алкоголизм.</w:t>
            </w:r>
          </w:p>
        </w:tc>
        <w:tc>
          <w:tcPr>
            <w:tcW w:w="675" w:type="dxa"/>
          </w:tcPr>
          <w:p w:rsidR="00F754C5" w:rsidRPr="00F754C5" w:rsidRDefault="00A32523" w:rsidP="00A32523">
            <w:pPr>
              <w:jc w:val="right"/>
              <w:rPr>
                <w:rFonts w:ascii="Times New Roman" w:hAnsi="Times New Roman"/>
                <w:bCs/>
                <w:sz w:val="24"/>
                <w:szCs w:val="24"/>
                <w:lang w:val="ru-RU" w:eastAsia="ru-RU"/>
              </w:rPr>
            </w:pPr>
            <w:r>
              <w:rPr>
                <w:rFonts w:ascii="Times New Roman" w:hAnsi="Times New Roman"/>
                <w:bCs/>
                <w:sz w:val="24"/>
                <w:szCs w:val="24"/>
                <w:lang w:val="ru-RU" w:eastAsia="ru-RU"/>
              </w:rPr>
              <w:t>22</w:t>
            </w:r>
          </w:p>
        </w:tc>
      </w:tr>
      <w:tr w:rsidR="006A13D1" w:rsidRPr="00C3626C" w:rsidTr="006A13D1">
        <w:tc>
          <w:tcPr>
            <w:tcW w:w="426" w:type="dxa"/>
          </w:tcPr>
          <w:p w:rsidR="006A13D1" w:rsidRDefault="006A13D1" w:rsidP="00842EB4">
            <w:pPr>
              <w:jc w:val="both"/>
              <w:rPr>
                <w:rFonts w:ascii="Times New Roman" w:hAnsi="Times New Roman"/>
                <w:b/>
                <w:sz w:val="24"/>
                <w:szCs w:val="24"/>
                <w:lang w:val="ru-RU" w:eastAsia="ru-RU"/>
              </w:rPr>
            </w:pPr>
          </w:p>
          <w:p w:rsidR="006A13D1" w:rsidRPr="006A13D1" w:rsidRDefault="006A13D1" w:rsidP="00842EB4">
            <w:pPr>
              <w:jc w:val="both"/>
              <w:rPr>
                <w:rFonts w:ascii="Times New Roman" w:hAnsi="Times New Roman"/>
                <w:b/>
                <w:sz w:val="24"/>
                <w:szCs w:val="24"/>
                <w:lang w:val="ru-RU" w:eastAsia="ru-RU"/>
              </w:rPr>
            </w:pPr>
            <w:r>
              <w:rPr>
                <w:rFonts w:ascii="Times New Roman" w:hAnsi="Times New Roman"/>
                <w:b/>
                <w:sz w:val="24"/>
                <w:szCs w:val="24"/>
                <w:lang w:val="ru-RU" w:eastAsia="ru-RU"/>
              </w:rPr>
              <w:t>7.</w:t>
            </w:r>
          </w:p>
        </w:tc>
        <w:tc>
          <w:tcPr>
            <w:tcW w:w="9888" w:type="dxa"/>
          </w:tcPr>
          <w:p w:rsidR="006A13D1" w:rsidRDefault="006A13D1" w:rsidP="00F754C5">
            <w:pPr>
              <w:jc w:val="both"/>
              <w:rPr>
                <w:rFonts w:ascii="Times New Roman" w:hAnsi="Times New Roman"/>
                <w:bCs/>
                <w:sz w:val="24"/>
                <w:szCs w:val="24"/>
                <w:lang w:val="ru-RU" w:eastAsia="ru-RU"/>
              </w:rPr>
            </w:pPr>
          </w:p>
          <w:p w:rsidR="006A13D1" w:rsidRPr="006A13D1" w:rsidRDefault="006A13D1" w:rsidP="00F754C5">
            <w:pPr>
              <w:jc w:val="both"/>
              <w:rPr>
                <w:rFonts w:ascii="Times New Roman" w:hAnsi="Times New Roman"/>
                <w:bCs/>
                <w:sz w:val="24"/>
                <w:szCs w:val="24"/>
                <w:lang w:val="ru-RU" w:eastAsia="ru-RU"/>
              </w:rPr>
            </w:pPr>
            <w:r w:rsidRPr="006A13D1">
              <w:rPr>
                <w:rFonts w:ascii="Times New Roman" w:hAnsi="Times New Roman"/>
                <w:bCs/>
                <w:sz w:val="24"/>
                <w:szCs w:val="24"/>
                <w:lang w:val="ru-RU" w:eastAsia="ru-RU"/>
              </w:rPr>
              <w:t>Прививочная  кампании против гриппа началась!</w:t>
            </w:r>
          </w:p>
        </w:tc>
        <w:tc>
          <w:tcPr>
            <w:tcW w:w="675" w:type="dxa"/>
          </w:tcPr>
          <w:p w:rsidR="006A13D1" w:rsidRDefault="006A13D1" w:rsidP="00A32523">
            <w:pPr>
              <w:jc w:val="right"/>
              <w:rPr>
                <w:rFonts w:ascii="Times New Roman" w:hAnsi="Times New Roman"/>
                <w:bCs/>
                <w:sz w:val="24"/>
                <w:szCs w:val="24"/>
                <w:lang w:val="ru-RU" w:eastAsia="ru-RU"/>
              </w:rPr>
            </w:pPr>
          </w:p>
          <w:p w:rsidR="006A13D1" w:rsidRPr="006A13D1" w:rsidRDefault="006A13D1" w:rsidP="00A32523">
            <w:pPr>
              <w:jc w:val="right"/>
              <w:rPr>
                <w:rFonts w:ascii="Times New Roman" w:hAnsi="Times New Roman"/>
                <w:bCs/>
                <w:sz w:val="24"/>
                <w:szCs w:val="24"/>
                <w:lang w:val="ru-RU" w:eastAsia="ru-RU"/>
              </w:rPr>
            </w:pPr>
            <w:r>
              <w:rPr>
                <w:rFonts w:ascii="Times New Roman" w:hAnsi="Times New Roman"/>
                <w:bCs/>
                <w:sz w:val="24"/>
                <w:szCs w:val="24"/>
                <w:lang w:val="ru-RU" w:eastAsia="ru-RU"/>
              </w:rPr>
              <w:t>23</w:t>
            </w:r>
          </w:p>
        </w:tc>
      </w:tr>
    </w:tbl>
    <w:p w:rsidR="00366192" w:rsidRPr="00C3626C" w:rsidRDefault="00366192" w:rsidP="00842EB4">
      <w:pPr>
        <w:spacing w:after="0" w:line="240" w:lineRule="auto"/>
        <w:jc w:val="both"/>
        <w:rPr>
          <w:rFonts w:ascii="Times New Roman" w:eastAsia="Calibri" w:hAnsi="Times New Roman" w:cs="Times New Roman"/>
          <w:b/>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80" w:lineRule="exact"/>
        <w:jc w:val="both"/>
        <w:rPr>
          <w:rFonts w:ascii="Times New Roman" w:eastAsia="Times New Roman" w:hAnsi="Times New Roman" w:cs="Times New Roman"/>
          <w:sz w:val="24"/>
          <w:szCs w:val="24"/>
          <w:lang w:eastAsia="ru-RU"/>
        </w:rPr>
      </w:pPr>
    </w:p>
    <w:p w:rsidR="00842EB4" w:rsidRPr="00C3626C" w:rsidRDefault="00842EB4" w:rsidP="00842EB4">
      <w:pPr>
        <w:spacing w:after="0" w:line="280" w:lineRule="exact"/>
        <w:jc w:val="both"/>
        <w:rPr>
          <w:rFonts w:ascii="Times New Roman" w:eastAsia="Times New Roman" w:hAnsi="Times New Roman" w:cs="Times New Roman"/>
          <w:sz w:val="24"/>
          <w:szCs w:val="24"/>
          <w:lang w:eastAsia="ru-RU"/>
        </w:rPr>
      </w:pPr>
    </w:p>
    <w:p w:rsidR="007560CC" w:rsidRDefault="007560CC" w:rsidP="00842EB4">
      <w:pPr>
        <w:spacing w:after="0" w:line="280" w:lineRule="exact"/>
        <w:jc w:val="both"/>
        <w:rPr>
          <w:rFonts w:ascii="Times New Roman" w:eastAsia="Times New Roman" w:hAnsi="Times New Roman" w:cs="Times New Roman"/>
          <w:sz w:val="24"/>
          <w:szCs w:val="24"/>
          <w:lang w:eastAsia="ru-RU"/>
        </w:rPr>
      </w:pPr>
    </w:p>
    <w:p w:rsidR="00652450" w:rsidRPr="00C3626C" w:rsidRDefault="00652450" w:rsidP="00842EB4">
      <w:pPr>
        <w:spacing w:after="0" w:line="280" w:lineRule="exact"/>
        <w:jc w:val="both"/>
        <w:rPr>
          <w:rFonts w:ascii="Times New Roman" w:eastAsia="Times New Roman" w:hAnsi="Times New Roman" w:cs="Times New Roman"/>
          <w:sz w:val="24"/>
          <w:szCs w:val="24"/>
          <w:lang w:eastAsia="ru-RU"/>
        </w:rPr>
      </w:pPr>
    </w:p>
    <w:p w:rsidR="00366192" w:rsidRPr="00C3626C" w:rsidRDefault="00366192" w:rsidP="00842EB4">
      <w:pPr>
        <w:spacing w:after="0" w:line="240" w:lineRule="auto"/>
        <w:jc w:val="center"/>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СОЦИАЛЬНАЯ БЕЗОПАСНОСТЬ:</w:t>
      </w:r>
    </w:p>
    <w:p w:rsidR="00366192" w:rsidRPr="00C3626C" w:rsidRDefault="00366192" w:rsidP="00842EB4">
      <w:pPr>
        <w:spacing w:after="0" w:line="240" w:lineRule="auto"/>
        <w:jc w:val="center"/>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ОСНОВНЫЕ ПРИНЦИПЫ И ПРИОРИТЕТЫ</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Обращаясь 28 января 2022 г. с Посланием к белорусскому народу и Национальному собранию, </w:t>
      </w:r>
      <w:r w:rsidRPr="00C3626C">
        <w:rPr>
          <w:rFonts w:ascii="Times New Roman" w:eastAsia="Calibri" w:hAnsi="Times New Roman" w:cs="Times New Roman"/>
          <w:b/>
          <w:bCs/>
          <w:sz w:val="24"/>
          <w:szCs w:val="24"/>
          <w:lang w:eastAsia="ru-RU"/>
        </w:rPr>
        <w:t>Президент Республики Беларусь</w:t>
      </w:r>
      <w:r w:rsidR="00842EB4"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А.Г.Лукашенко</w:t>
      </w:r>
      <w:r w:rsidR="00842EB4"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обозначил принципы социальной политики государства: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«Первый принцип – </w:t>
      </w:r>
      <w:r w:rsidRPr="00C3626C">
        <w:rPr>
          <w:rFonts w:ascii="Times New Roman" w:eastAsia="Calibri" w:hAnsi="Times New Roman" w:cs="Times New Roman"/>
          <w:b/>
          <w:bCs/>
          <w:i/>
          <w:iCs/>
          <w:sz w:val="24"/>
          <w:szCs w:val="24"/>
          <w:lang w:eastAsia="ru-RU"/>
        </w:rPr>
        <w:t>справедливость</w:t>
      </w:r>
      <w:r w:rsidRPr="00C3626C">
        <w:rPr>
          <w:rFonts w:ascii="Times New Roman" w:eastAsia="Calibri" w:hAnsi="Times New Roman" w:cs="Times New Roman"/>
          <w:sz w:val="24"/>
          <w:szCs w:val="24"/>
          <w:lang w:eastAsia="ru-RU"/>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Второй принцип – </w:t>
      </w:r>
      <w:r w:rsidRPr="00C3626C">
        <w:rPr>
          <w:rFonts w:ascii="Times New Roman" w:eastAsia="Calibri" w:hAnsi="Times New Roman" w:cs="Times New Roman"/>
          <w:b/>
          <w:bCs/>
          <w:i/>
          <w:iCs/>
          <w:sz w:val="24"/>
          <w:szCs w:val="24"/>
          <w:lang w:eastAsia="ru-RU"/>
        </w:rPr>
        <w:t>ответственность</w:t>
      </w:r>
      <w:r w:rsidRPr="00C3626C">
        <w:rPr>
          <w:rFonts w:ascii="Times New Roman" w:eastAsia="Calibri" w:hAnsi="Times New Roman" w:cs="Times New Roman"/>
          <w:sz w:val="24"/>
          <w:szCs w:val="24"/>
          <w:lang w:eastAsia="ru-RU"/>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Третий принцип – </w:t>
      </w:r>
      <w:r w:rsidRPr="00C3626C">
        <w:rPr>
          <w:rFonts w:ascii="Times New Roman" w:eastAsia="Calibri" w:hAnsi="Times New Roman" w:cs="Times New Roman"/>
          <w:b/>
          <w:bCs/>
          <w:i/>
          <w:iCs/>
          <w:sz w:val="24"/>
          <w:szCs w:val="24"/>
          <w:lang w:eastAsia="ru-RU"/>
        </w:rPr>
        <w:t>забота</w:t>
      </w:r>
      <w:r w:rsidRPr="00C3626C">
        <w:rPr>
          <w:rFonts w:ascii="Times New Roman" w:eastAsia="Calibri" w:hAnsi="Times New Roman" w:cs="Times New Roman"/>
          <w:sz w:val="24"/>
          <w:szCs w:val="24"/>
          <w:lang w:eastAsia="ru-RU"/>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1. Глобальные вызовы и новые реалии мирового развития в социальной сфере</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В XXI веке человечество переживает период глубоких потрясений.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Реальной угрозой является </w:t>
      </w:r>
      <w:r w:rsidRPr="00C3626C">
        <w:rPr>
          <w:rFonts w:ascii="Times New Roman" w:eastAsia="Calibri" w:hAnsi="Times New Roman" w:cs="Times New Roman"/>
          <w:b/>
          <w:bCs/>
          <w:sz w:val="24"/>
          <w:szCs w:val="24"/>
          <w:lang w:eastAsia="ru-RU"/>
        </w:rPr>
        <w:t>нарастание демографического дисбаланса и усиление общемирового тренда старения населения</w:t>
      </w:r>
      <w:r w:rsidRPr="00C3626C">
        <w:rPr>
          <w:rFonts w:ascii="Times New Roman" w:eastAsia="Calibri" w:hAnsi="Times New Roman" w:cs="Times New Roman"/>
          <w:sz w:val="24"/>
          <w:szCs w:val="24"/>
          <w:lang w:eastAsia="ru-RU"/>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Наиболее быстро прирастает население</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Африки</w:t>
      </w:r>
      <w:r w:rsidRPr="00C3626C">
        <w:rPr>
          <w:rFonts w:ascii="Times New Roman" w:eastAsia="Calibri" w:hAnsi="Times New Roman" w:cs="Times New Roman"/>
          <w:i/>
          <w:iCs/>
          <w:sz w:val="24"/>
          <w:szCs w:val="24"/>
          <w:lang w:eastAsia="ru-RU"/>
        </w:rPr>
        <w:t>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некоторым прогнозам, через 70 лет население</w:t>
      </w:r>
      <w:r w:rsidRPr="00C3626C">
        <w:rPr>
          <w:rFonts w:ascii="Times New Roman" w:eastAsia="Calibri" w:hAnsi="Times New Roman" w:cs="Times New Roman"/>
          <w:b/>
          <w:bCs/>
          <w:i/>
          <w:iCs/>
          <w:sz w:val="24"/>
          <w:szCs w:val="24"/>
          <w:lang w:eastAsia="ru-RU"/>
        </w:rPr>
        <w:t>Китая</w:t>
      </w:r>
      <w:r w:rsidRPr="00C3626C">
        <w:rPr>
          <w:rFonts w:ascii="Times New Roman" w:eastAsia="Calibri" w:hAnsi="Times New Roman" w:cs="Times New Roman"/>
          <w:i/>
          <w:iCs/>
          <w:sz w:val="24"/>
          <w:szCs w:val="24"/>
          <w:lang w:eastAsia="ru-RU"/>
        </w:rPr>
        <w:t>(сегодня в КНР проживает 1,4 млрд чел.) может сократиться до 800 млн чел.</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прогнозам</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World</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Population</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Revive, к 2050 году количество жителей</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Литвы</w:t>
      </w:r>
      <w:r w:rsidR="00842EB4"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сократитсяна 22,1 %,</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Латвии</w:t>
      </w:r>
      <w:r w:rsidRPr="00C3626C">
        <w:rPr>
          <w:rFonts w:ascii="Times New Roman" w:eastAsia="Calibri" w:hAnsi="Times New Roman" w:cs="Times New Roman"/>
          <w:i/>
          <w:iCs/>
          <w:sz w:val="24"/>
          <w:szCs w:val="24"/>
          <w:lang w:eastAsia="ru-RU"/>
        </w:rPr>
        <w:t> – на 21,6 %,</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Эстонии</w:t>
      </w:r>
      <w:r w:rsidRPr="00C3626C">
        <w:rPr>
          <w:rFonts w:ascii="Times New Roman" w:eastAsia="Calibri" w:hAnsi="Times New Roman" w:cs="Times New Roman"/>
          <w:i/>
          <w:iCs/>
          <w:sz w:val="24"/>
          <w:szCs w:val="24"/>
          <w:lang w:eastAsia="ru-RU"/>
        </w:rPr>
        <w:t>на 12,7 %; предполагается, что в Латвии будет проживать 1,5 млн чел., а в Литве и Эстонии – соответственно 2,1 млн и 1,2 млн чел.</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sz w:val="24"/>
          <w:szCs w:val="24"/>
          <w:lang w:eastAsia="ru-RU"/>
        </w:rPr>
        <w:t>Негативный демографический тренд – уменьшение количества детей в семье.</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Если в начале 1950-х гг. на каждую женщину в мире в среднем приходилось пять детей, то к концу 2020-х гг. – ожидается порядка двух</w:t>
      </w:r>
      <w:r w:rsidRPr="00C3626C">
        <w:rPr>
          <w:rFonts w:ascii="Times New Roman" w:eastAsia="Calibri" w:hAnsi="Times New Roman" w:cs="Times New Roman"/>
          <w:i/>
          <w:iCs/>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Как отмечают исследователи, </w:t>
      </w:r>
      <w:r w:rsidRPr="00C3626C">
        <w:rPr>
          <w:rFonts w:ascii="Times New Roman" w:eastAsia="Calibri" w:hAnsi="Times New Roman" w:cs="Times New Roman"/>
          <w:b/>
          <w:bCs/>
          <w:sz w:val="24"/>
          <w:szCs w:val="24"/>
          <w:lang w:eastAsia="ru-RU"/>
        </w:rPr>
        <w:t>мы живем в эпоху имущественного расслоения – массовой концентрации богатства и беспрецедентного неравенства</w:t>
      </w:r>
      <w:r w:rsidRPr="00C3626C">
        <w:rPr>
          <w:rFonts w:ascii="Times New Roman" w:eastAsia="Calibri" w:hAnsi="Times New Roman" w:cs="Times New Roman"/>
          <w:sz w:val="24"/>
          <w:szCs w:val="24"/>
          <w:lang w:eastAsia="ru-RU"/>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Например, согласно данным Федерального статистического управления</w:t>
      </w:r>
      <w:r w:rsidRPr="00C3626C">
        <w:rPr>
          <w:rFonts w:ascii="Times New Roman" w:eastAsia="Calibri" w:hAnsi="Times New Roman" w:cs="Times New Roman"/>
          <w:b/>
          <w:bCs/>
          <w:i/>
          <w:iCs/>
          <w:sz w:val="24"/>
          <w:szCs w:val="24"/>
          <w:lang w:eastAsia="ru-RU"/>
        </w:rPr>
        <w:t>Германии</w:t>
      </w:r>
      <w:r w:rsidRPr="00C3626C">
        <w:rPr>
          <w:rFonts w:ascii="Times New Roman" w:eastAsia="Calibri" w:hAnsi="Times New Roman" w:cs="Times New Roman"/>
          <w:i/>
          <w:iCs/>
          <w:sz w:val="24"/>
          <w:szCs w:val="24"/>
          <w:lang w:eastAsia="ru-RU"/>
        </w:rPr>
        <w:t>, в прошлом году почти 2,2 млн детей и молодых людей в возрасте до 18 лет оказались за чертой бедности (14,8 % молодежи).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Продолжают </w:t>
      </w:r>
      <w:r w:rsidRPr="00C3626C">
        <w:rPr>
          <w:rFonts w:ascii="Times New Roman" w:eastAsia="Calibri" w:hAnsi="Times New Roman" w:cs="Times New Roman"/>
          <w:b/>
          <w:bCs/>
          <w:sz w:val="24"/>
          <w:szCs w:val="24"/>
          <w:lang w:eastAsia="ru-RU"/>
        </w:rPr>
        <w:t>сокращаться производственный потенциал мирового сельского хозяйства</w:t>
      </w:r>
      <w:r w:rsidRPr="00C3626C">
        <w:rPr>
          <w:rFonts w:ascii="Times New Roman" w:eastAsia="Calibri" w:hAnsi="Times New Roman" w:cs="Times New Roman"/>
          <w:sz w:val="24"/>
          <w:szCs w:val="24"/>
          <w:lang w:eastAsia="ru-RU"/>
        </w:rPr>
        <w:t xml:space="preserve"> и компенсационные возможности природной среды.</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сведениям американского Центра стратегических и международных исследований, «в середине 2020-х гг. мир может поразить волна</w:t>
      </w:r>
      <w:r w:rsidR="00842EB4"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засухи</w:t>
      </w:r>
      <w:r w:rsidRPr="00C3626C">
        <w:rPr>
          <w:rFonts w:ascii="Times New Roman" w:eastAsia="Calibri" w:hAnsi="Times New Roman" w:cs="Times New Roman"/>
          <w:i/>
          <w:iCs/>
          <w:sz w:val="24"/>
          <w:szCs w:val="24"/>
          <w:lang w:eastAsia="ru-RU"/>
        </w:rPr>
        <w:t>, вызывая глобальный продовольственный и миграционный кризисы».</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данным ООН, к 2050 году во многих странах мира произойдет существенное</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сокращение урожайности</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по климатическим причинам.</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lastRenderedPageBreak/>
        <w:t>Уже сегодня более 3 млрд жителей планеты не могут позволить себе здоровое питание</w:t>
      </w:r>
      <w:r w:rsidRPr="00C3626C">
        <w:rPr>
          <w:rFonts w:ascii="Times New Roman" w:eastAsia="Calibri" w:hAnsi="Times New Roman" w:cs="Times New Roman"/>
          <w:sz w:val="24"/>
          <w:szCs w:val="24"/>
          <w:lang w:eastAsia="ru-RU"/>
        </w:rPr>
        <w:t xml:space="preserve">. Согласно опубликованным в июле 2023 г. данным ООН, </w:t>
      </w:r>
      <w:r w:rsidRPr="00C3626C">
        <w:rPr>
          <w:rFonts w:ascii="Times New Roman" w:eastAsia="Calibri" w:hAnsi="Times New Roman" w:cs="Times New Roman"/>
          <w:b/>
          <w:bCs/>
          <w:sz w:val="24"/>
          <w:szCs w:val="24"/>
          <w:lang w:eastAsia="ru-RU"/>
        </w:rPr>
        <w:t>с 2019 года</w:t>
      </w:r>
      <w:r w:rsidRPr="00C3626C">
        <w:rPr>
          <w:rFonts w:ascii="Times New Roman" w:eastAsia="Calibri" w:hAnsi="Times New Roman" w:cs="Times New Roman"/>
          <w:sz w:val="24"/>
          <w:szCs w:val="24"/>
          <w:lang w:eastAsia="ru-RU"/>
        </w:rPr>
        <w:t xml:space="preserve"> из-за пандемии, экстремальных погодных явлений и вооруженных конфликтов </w:t>
      </w:r>
      <w:r w:rsidRPr="00C3626C">
        <w:rPr>
          <w:rFonts w:ascii="Times New Roman" w:eastAsia="Calibri" w:hAnsi="Times New Roman" w:cs="Times New Roman"/>
          <w:b/>
          <w:bCs/>
          <w:sz w:val="24"/>
          <w:szCs w:val="24"/>
          <w:lang w:eastAsia="ru-RU"/>
        </w:rPr>
        <w:t>число голодающих в мире увеличилось на 122 млн чел.</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Беспрецедентная </w:t>
      </w:r>
      <w:r w:rsidRPr="00C3626C">
        <w:rPr>
          <w:rFonts w:ascii="Times New Roman" w:eastAsia="Calibri" w:hAnsi="Times New Roman" w:cs="Times New Roman"/>
          <w:b/>
          <w:bCs/>
          <w:sz w:val="24"/>
          <w:szCs w:val="24"/>
          <w:lang w:eastAsia="ru-RU"/>
        </w:rPr>
        <w:t>пандемия</w:t>
      </w:r>
      <w:r w:rsidR="003E606B"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коронавирусной</w:t>
      </w:r>
      <w:r w:rsidR="003E606B"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инфекции</w:t>
      </w:r>
      <w:r w:rsidRPr="00C3626C">
        <w:rPr>
          <w:rFonts w:ascii="Times New Roman" w:eastAsia="Calibri" w:hAnsi="Times New Roman" w:cs="Times New Roman"/>
          <w:sz w:val="24"/>
          <w:szCs w:val="24"/>
          <w:lang w:eastAsia="ru-RU"/>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Pr="00C3626C">
        <w:rPr>
          <w:rFonts w:ascii="Times New Roman" w:eastAsia="Calibri" w:hAnsi="Times New Roman" w:cs="Times New Roman"/>
          <w:i/>
          <w:iCs/>
          <w:sz w:val="24"/>
          <w:szCs w:val="24"/>
          <w:lang w:eastAsia="ru-RU"/>
        </w:rPr>
        <w:t>(снижение объемов производства, ограничение свободного движения товаров и рабочей силы)</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Следствием глобальных вызовов является обострение социальных противоречий на европейском и других континентах</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сентябре 2023 г.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Греции</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будетдлиться до 78 часов; при этом работодатель получает возможность увольнять сотрудников безо всяких объяснений и обязательств); в г. </w:t>
      </w:r>
      <w:r w:rsidRPr="00C3626C">
        <w:rPr>
          <w:rFonts w:ascii="Times New Roman" w:eastAsia="Calibri" w:hAnsi="Times New Roman" w:cs="Times New Roman"/>
          <w:b/>
          <w:bCs/>
          <w:i/>
          <w:iCs/>
          <w:sz w:val="24"/>
          <w:szCs w:val="24"/>
          <w:lang w:eastAsia="ru-RU"/>
        </w:rPr>
        <w:t>Варшаве</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бюджетники вышли на «марш гнева» против канцелярии премьер-министра с требованием повышения зарплат;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Великобритании</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около 20 тыс. работников железной дороги устроили забастовку (с лета прошлого года это уже 24-я забастовка транспортников) и др.</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 последние годы во многих странах Европы </w:t>
      </w:r>
      <w:r w:rsidRPr="00C3626C">
        <w:rPr>
          <w:rFonts w:ascii="Times New Roman" w:eastAsia="Calibri" w:hAnsi="Times New Roman" w:cs="Times New Roman"/>
          <w:b/>
          <w:bCs/>
          <w:sz w:val="24"/>
          <w:szCs w:val="24"/>
          <w:lang w:eastAsia="ru-RU"/>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оценкам Европейской федерации национальных организаций, работающих с бездомными (FEANTSA),</w:t>
      </w:r>
      <w:r w:rsidRPr="00C3626C">
        <w:rPr>
          <w:rFonts w:ascii="Times New Roman" w:eastAsia="Calibri" w:hAnsi="Times New Roman" w:cs="Times New Roman"/>
          <w:b/>
          <w:bCs/>
          <w:i/>
          <w:iCs/>
          <w:sz w:val="24"/>
          <w:szCs w:val="24"/>
          <w:lang w:eastAsia="ru-RU"/>
        </w:rPr>
        <w:t>число</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b/>
          <w:bCs/>
          <w:i/>
          <w:iCs/>
          <w:sz w:val="24"/>
          <w:szCs w:val="24"/>
          <w:lang w:eastAsia="ru-RU"/>
        </w:rPr>
        <w:t>бездомных в Европе выросло до рекордных значений – практически 1 млн чел.</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Хуже всего ситуация сложилась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ФРГ</w:t>
      </w:r>
      <w:r w:rsidRPr="00C3626C">
        <w:rPr>
          <w:rFonts w:ascii="Times New Roman" w:eastAsia="Calibri" w:hAnsi="Times New Roman" w:cs="Times New Roman"/>
          <w:i/>
          <w:iCs/>
          <w:sz w:val="24"/>
          <w:szCs w:val="24"/>
          <w:lang w:eastAsia="ru-RU"/>
        </w:rPr>
        <w:t> – там в 2022 году было</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зарегистрировано 262,6 тыс. людей без крова.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Испании</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за тот же год – чуть более 28,5 тыс. чел.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Ирландии</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число бездомных составило 11,6 тыс. чел.</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Социальная безопасность</w:t>
      </w:r>
      <w:r w:rsidRPr="00C3626C">
        <w:rPr>
          <w:rFonts w:ascii="Times New Roman" w:eastAsia="Calibri" w:hAnsi="Times New Roman" w:cs="Times New Roman"/>
          <w:i/>
          <w:iCs/>
          <w:sz w:val="24"/>
          <w:szCs w:val="24"/>
          <w:lang w:eastAsia="ru-RU"/>
        </w:rPr>
        <w:t> –состояние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В социальной сфере </w:t>
      </w:r>
      <w:r w:rsidRPr="00C3626C">
        <w:rPr>
          <w:rFonts w:ascii="Times New Roman" w:eastAsia="Calibri" w:hAnsi="Times New Roman" w:cs="Times New Roman"/>
          <w:b/>
          <w:bCs/>
          <w:sz w:val="24"/>
          <w:szCs w:val="24"/>
          <w:lang w:eastAsia="ru-RU"/>
        </w:rPr>
        <w:t>основными национальными интересами</w:t>
      </w:r>
      <w:r w:rsidRPr="00C3626C">
        <w:rPr>
          <w:rFonts w:ascii="Times New Roman" w:eastAsia="Calibri" w:hAnsi="Times New Roman" w:cs="Times New Roman"/>
          <w:sz w:val="24"/>
          <w:szCs w:val="24"/>
          <w:lang w:eastAsia="ru-RU"/>
        </w:rPr>
        <w:t xml:space="preserve"> являются:</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устойчивость рынка труда, минимизация безработицы и достойный уровень оплаты труда;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развитие интеллектуального и духовно-нравственного потенциала общества, укрепление патриотизма.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2. Республика Беларусь – демократическое социальное правовое государство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В нашей стране реализуется модель социально ориентированной рыночной экономики, доказавшей свою эффективность.</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На финансирование отраслей социальной сферы ежегодно направляется около 12 % ВВП.</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C3626C">
        <w:rPr>
          <w:rFonts w:ascii="Times New Roman" w:eastAsia="Calibri" w:hAnsi="Times New Roman" w:cs="Times New Roman"/>
          <w:b/>
          <w:bCs/>
          <w:sz w:val="24"/>
          <w:szCs w:val="24"/>
          <w:lang w:eastAsia="ru-RU"/>
        </w:rPr>
        <w:t>актуальные приоритеты пятилетки</w:t>
      </w:r>
      <w:r w:rsidRPr="00C3626C">
        <w:rPr>
          <w:rFonts w:ascii="Times New Roman" w:eastAsia="Calibri" w:hAnsi="Times New Roman" w:cs="Times New Roman"/>
          <w:sz w:val="24"/>
          <w:szCs w:val="24"/>
          <w:lang w:eastAsia="ru-RU"/>
        </w:rPr>
        <w:t>: счастливая семья; сильные регионы; интеллектуальная среда; государство-партнер.</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Бюджет 2023 года сохраняет социальную направленность и гарантирует доступность для</w:t>
      </w:r>
      <w:r w:rsidR="003E606B"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населения базовых социальных услуг</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lastRenderedPageBreak/>
        <w:t>В целом в Беларуси расходы консолидированного бюджета в 2023 году (по состоянию на 1 сентября 2023 г.)</w:t>
      </w:r>
      <w:r w:rsidRPr="00C3626C">
        <w:rPr>
          <w:rFonts w:ascii="Times New Roman" w:eastAsia="Calibri" w:hAnsi="Times New Roman" w:cs="Times New Roman"/>
          <w:b/>
          <w:bCs/>
          <w:i/>
          <w:iCs/>
          <w:sz w:val="24"/>
          <w:szCs w:val="24"/>
          <w:lang w:eastAsia="ru-RU"/>
        </w:rPr>
        <w:t>на финансирование социальной сферы</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предусмотрены в сумме 27,7 млрд рублей. Это составляет 42 % расходов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бюджета.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Наиболее</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бюджетоемкие</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расходы консолидированного бюджета составляют</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здравоохранение и образование – по 4,8 % к ВВП</w:t>
      </w:r>
      <w:r w:rsidRPr="00C3626C">
        <w:rPr>
          <w:rFonts w:ascii="Times New Roman" w:eastAsia="Calibri" w:hAnsi="Times New Roman" w:cs="Times New Roman"/>
          <w:i/>
          <w:iCs/>
          <w:sz w:val="24"/>
          <w:szCs w:val="24"/>
          <w:lang w:eastAsia="ru-RU"/>
        </w:rPr>
        <w:t>(10,5 млрд рублей) каждая сфера.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При этом принципиальным является то, что </w:t>
      </w:r>
      <w:r w:rsidRPr="00C3626C">
        <w:rPr>
          <w:rFonts w:ascii="Times New Roman" w:eastAsia="Calibri" w:hAnsi="Times New Roman" w:cs="Times New Roman"/>
          <w:b/>
          <w:bCs/>
          <w:sz w:val="24"/>
          <w:szCs w:val="24"/>
          <w:lang w:eastAsia="ru-RU"/>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3. Рост реальной заработной платы и иных доходов населения – основа благосостояния белорусских граждан</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За январь–июль 2023 г. номинальная начисленная</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среднемесячная заработная плата</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работников составила 1 816,9 рубля или </w:t>
      </w:r>
      <w:r w:rsidRPr="00C3626C">
        <w:rPr>
          <w:rFonts w:ascii="Times New Roman" w:eastAsia="Calibri" w:hAnsi="Times New Roman" w:cs="Times New Roman"/>
          <w:b/>
          <w:bCs/>
          <w:i/>
          <w:iCs/>
          <w:sz w:val="24"/>
          <w:szCs w:val="24"/>
          <w:lang w:eastAsia="ru-RU"/>
        </w:rPr>
        <w:t>115 %</w:t>
      </w:r>
      <w:r w:rsidRPr="00C3626C">
        <w:rPr>
          <w:rFonts w:ascii="Times New Roman" w:eastAsia="Calibri" w:hAnsi="Times New Roman" w:cs="Times New Roman"/>
          <w:i/>
          <w:iCs/>
          <w:sz w:val="24"/>
          <w:szCs w:val="24"/>
          <w:lang w:eastAsia="ru-RU"/>
        </w:rPr>
        <w:t>по сравнению</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 xml:space="preserve">с соответствующим периодом 2022 года, в том числе в июле – 1 933,1 рубля. </w:t>
      </w:r>
      <w:r w:rsidR="003E606B" w:rsidRPr="00C3626C">
        <w:rPr>
          <w:rFonts w:ascii="Times New Roman" w:eastAsia="Calibri" w:hAnsi="Times New Roman" w:cs="Times New Roman"/>
          <w:b/>
          <w:bCs/>
          <w:i/>
          <w:iCs/>
          <w:sz w:val="24"/>
          <w:szCs w:val="24"/>
          <w:lang w:eastAsia="ru-RU"/>
        </w:rPr>
        <w:t>Р</w:t>
      </w:r>
      <w:r w:rsidRPr="00C3626C">
        <w:rPr>
          <w:rFonts w:ascii="Times New Roman" w:eastAsia="Calibri" w:hAnsi="Times New Roman" w:cs="Times New Roman"/>
          <w:b/>
          <w:bCs/>
          <w:i/>
          <w:iCs/>
          <w:sz w:val="24"/>
          <w:szCs w:val="24"/>
          <w:lang w:eastAsia="ru-RU"/>
        </w:rPr>
        <w:t>еальный размер</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за семь месяцев 2023 г. по отношению к соответствующему периоду 2022 года составил </w:t>
      </w:r>
      <w:r w:rsidRPr="00C3626C">
        <w:rPr>
          <w:rFonts w:ascii="Times New Roman" w:eastAsia="Calibri" w:hAnsi="Times New Roman" w:cs="Times New Roman"/>
          <w:b/>
          <w:bCs/>
          <w:i/>
          <w:iCs/>
          <w:sz w:val="24"/>
          <w:szCs w:val="24"/>
          <w:lang w:eastAsia="ru-RU"/>
        </w:rPr>
        <w:t>108,4 %,</w:t>
      </w:r>
      <w:r w:rsidRPr="00C3626C">
        <w:rPr>
          <w:rFonts w:ascii="Times New Roman" w:eastAsia="Calibri" w:hAnsi="Times New Roman" w:cs="Times New Roman"/>
          <w:i/>
          <w:iCs/>
          <w:sz w:val="24"/>
          <w:szCs w:val="24"/>
          <w:lang w:eastAsia="ru-RU"/>
        </w:rPr>
        <w:t>в июле – </w:t>
      </w:r>
      <w:r w:rsidRPr="00C3626C">
        <w:rPr>
          <w:rFonts w:ascii="Times New Roman" w:eastAsia="Calibri" w:hAnsi="Times New Roman" w:cs="Times New Roman"/>
          <w:b/>
          <w:bCs/>
          <w:i/>
          <w:iCs/>
          <w:sz w:val="24"/>
          <w:szCs w:val="24"/>
          <w:lang w:eastAsia="ru-RU"/>
        </w:rPr>
        <w:t>114,4 %.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Для сравнения: за январь–июнь 2023 г. реальная заработная плата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Кыргызстане</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составила 114,6 %,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Армении</w:t>
      </w:r>
      <w:r w:rsidRPr="00C3626C">
        <w:rPr>
          <w:rFonts w:ascii="Times New Roman" w:eastAsia="Calibri" w:hAnsi="Times New Roman" w:cs="Times New Roman"/>
          <w:i/>
          <w:iCs/>
          <w:sz w:val="24"/>
          <w:szCs w:val="24"/>
          <w:lang w:eastAsia="ru-RU"/>
        </w:rPr>
        <w:t> – 114,7 %,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России</w:t>
      </w:r>
      <w:r w:rsidRPr="00C3626C">
        <w:rPr>
          <w:rFonts w:ascii="Times New Roman" w:eastAsia="Calibri" w:hAnsi="Times New Roman" w:cs="Times New Roman"/>
          <w:i/>
          <w:iCs/>
          <w:sz w:val="24"/>
          <w:szCs w:val="24"/>
          <w:lang w:eastAsia="ru-RU"/>
        </w:rPr>
        <w:t> – 106,8 %,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Казахстане</w:t>
      </w:r>
      <w:r w:rsidRPr="00C3626C">
        <w:rPr>
          <w:rFonts w:ascii="Times New Roman" w:eastAsia="Calibri" w:hAnsi="Times New Roman" w:cs="Times New Roman"/>
          <w:i/>
          <w:iCs/>
          <w:sz w:val="24"/>
          <w:szCs w:val="24"/>
          <w:lang w:eastAsia="ru-RU"/>
        </w:rPr>
        <w:t> – 100,2 %.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В мае и сентябре текущего года были </w:t>
      </w:r>
      <w:r w:rsidRPr="00C3626C">
        <w:rPr>
          <w:rFonts w:ascii="Times New Roman" w:eastAsia="Calibri" w:hAnsi="Times New Roman" w:cs="Times New Roman"/>
          <w:b/>
          <w:bCs/>
          <w:sz w:val="24"/>
          <w:szCs w:val="24"/>
          <w:lang w:eastAsia="ru-RU"/>
        </w:rPr>
        <w:t>произведены перерасчеты трудовых пенсий</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январе–сентябре 2023 г.</w:t>
      </w:r>
      <w:r w:rsidRPr="00C3626C">
        <w:rPr>
          <w:rFonts w:ascii="Times New Roman" w:eastAsia="Calibri" w:hAnsi="Times New Roman" w:cs="Times New Roman"/>
          <w:b/>
          <w:bCs/>
          <w:i/>
          <w:iCs/>
          <w:sz w:val="24"/>
          <w:szCs w:val="24"/>
          <w:lang w:eastAsia="ru-RU"/>
        </w:rPr>
        <w:t>средний размер пенсии по возрасту</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(неработающего пенсионера)</w:t>
      </w:r>
      <w:r w:rsidRPr="00C3626C">
        <w:rPr>
          <w:rFonts w:ascii="Times New Roman" w:eastAsia="Calibri" w:hAnsi="Times New Roman" w:cs="Times New Roman"/>
          <w:b/>
          <w:bCs/>
          <w:i/>
          <w:iCs/>
          <w:sz w:val="24"/>
          <w:szCs w:val="24"/>
          <w:lang w:eastAsia="ru-RU"/>
        </w:rPr>
        <w:t>составил</w:t>
      </w:r>
      <w:r w:rsidRPr="00C3626C">
        <w:rPr>
          <w:rFonts w:ascii="Times New Roman" w:eastAsia="Calibri" w:hAnsi="Times New Roman" w:cs="Times New Roman"/>
          <w:i/>
          <w:iCs/>
          <w:sz w:val="24"/>
          <w:szCs w:val="24"/>
          <w:lang w:eastAsia="ru-RU"/>
        </w:rPr>
        <w:t> 692,3 рубля или </w:t>
      </w:r>
      <w:r w:rsidRPr="00C3626C">
        <w:rPr>
          <w:rFonts w:ascii="Times New Roman" w:eastAsia="Calibri" w:hAnsi="Times New Roman" w:cs="Times New Roman"/>
          <w:b/>
          <w:bCs/>
          <w:i/>
          <w:iCs/>
          <w:sz w:val="24"/>
          <w:szCs w:val="24"/>
          <w:lang w:eastAsia="ru-RU"/>
        </w:rPr>
        <w:t>118 %</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к аналогичному</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 xml:space="preserve">периоду 2022 года, в сентябре – 736,6 рубля. </w:t>
      </w:r>
      <w:r w:rsidR="003E606B" w:rsidRPr="00C3626C">
        <w:rPr>
          <w:rFonts w:ascii="Times New Roman" w:eastAsia="Calibri" w:hAnsi="Times New Roman" w:cs="Times New Roman"/>
          <w:i/>
          <w:iCs/>
          <w:sz w:val="24"/>
          <w:szCs w:val="24"/>
          <w:lang w:eastAsia="ru-RU"/>
        </w:rPr>
        <w:t>Р</w:t>
      </w:r>
      <w:r w:rsidRPr="00C3626C">
        <w:rPr>
          <w:rFonts w:ascii="Times New Roman" w:eastAsia="Calibri" w:hAnsi="Times New Roman" w:cs="Times New Roman"/>
          <w:b/>
          <w:bCs/>
          <w:i/>
          <w:iCs/>
          <w:sz w:val="24"/>
          <w:szCs w:val="24"/>
          <w:lang w:eastAsia="ru-RU"/>
        </w:rPr>
        <w:t>еальный размер</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в январе–июле 2023 г. по отношению к аналогичному</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периоду прошлого года составил </w:t>
      </w:r>
      <w:r w:rsidRPr="00C3626C">
        <w:rPr>
          <w:rFonts w:ascii="Times New Roman" w:eastAsia="Calibri" w:hAnsi="Times New Roman" w:cs="Times New Roman"/>
          <w:b/>
          <w:bCs/>
          <w:i/>
          <w:iCs/>
          <w:sz w:val="24"/>
          <w:szCs w:val="24"/>
          <w:lang w:eastAsia="ru-RU"/>
        </w:rPr>
        <w:t>112,8 %</w:t>
      </w:r>
      <w:r w:rsidRPr="00C3626C">
        <w:rPr>
          <w:rFonts w:ascii="Times New Roman" w:eastAsia="Calibri" w:hAnsi="Times New Roman" w:cs="Times New Roman"/>
          <w:i/>
          <w:iCs/>
          <w:sz w:val="24"/>
          <w:szCs w:val="24"/>
          <w:lang w:eastAsia="ru-RU"/>
        </w:rPr>
        <w:t>, в июле – </w:t>
      </w:r>
      <w:r w:rsidRPr="00C3626C">
        <w:rPr>
          <w:rFonts w:ascii="Times New Roman" w:eastAsia="Calibri" w:hAnsi="Times New Roman" w:cs="Times New Roman"/>
          <w:b/>
          <w:bCs/>
          <w:i/>
          <w:iCs/>
          <w:sz w:val="24"/>
          <w:szCs w:val="24"/>
          <w:lang w:eastAsia="ru-RU"/>
        </w:rPr>
        <w:t>117,3 %</w:t>
      </w:r>
      <w:r w:rsidRPr="00C3626C">
        <w:rPr>
          <w:rFonts w:ascii="Times New Roman" w:eastAsia="Calibri" w:hAnsi="Times New Roman" w:cs="Times New Roman"/>
          <w:i/>
          <w:iCs/>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За январь–июль 2023 г. по отношению к соответствующему периоду 2022 года </w:t>
      </w:r>
      <w:r w:rsidRPr="00C3626C">
        <w:rPr>
          <w:rFonts w:ascii="Times New Roman" w:eastAsia="Calibri" w:hAnsi="Times New Roman" w:cs="Times New Roman"/>
          <w:b/>
          <w:bCs/>
          <w:sz w:val="24"/>
          <w:szCs w:val="24"/>
          <w:lang w:eastAsia="ru-RU"/>
        </w:rPr>
        <w:t>реальный размер социальных выплат</w:t>
      </w:r>
      <w:r w:rsidRPr="00C3626C">
        <w:rPr>
          <w:rFonts w:ascii="Times New Roman" w:eastAsia="Calibri" w:hAnsi="Times New Roman" w:cs="Times New Roman"/>
          <w:sz w:val="24"/>
          <w:szCs w:val="24"/>
          <w:lang w:eastAsia="ru-RU"/>
        </w:rPr>
        <w:t>, установленных от бюджета прожиточного минимума в среднем на душу населения, составил </w:t>
      </w:r>
      <w:r w:rsidRPr="00C3626C">
        <w:rPr>
          <w:rFonts w:ascii="Times New Roman" w:eastAsia="Calibri" w:hAnsi="Times New Roman" w:cs="Times New Roman"/>
          <w:b/>
          <w:bCs/>
          <w:sz w:val="24"/>
          <w:szCs w:val="24"/>
          <w:lang w:eastAsia="ru-RU"/>
        </w:rPr>
        <w:t>108,1 %</w:t>
      </w:r>
      <w:r w:rsidRPr="00C3626C">
        <w:rPr>
          <w:rFonts w:ascii="Times New Roman" w:eastAsia="Calibri" w:hAnsi="Times New Roman" w:cs="Times New Roman"/>
          <w:sz w:val="24"/>
          <w:szCs w:val="24"/>
          <w:lang w:eastAsia="ru-RU"/>
        </w:rPr>
        <w:t>, в июле 2023 г. – </w:t>
      </w:r>
      <w:r w:rsidRPr="00C3626C">
        <w:rPr>
          <w:rFonts w:ascii="Times New Roman" w:eastAsia="Calibri" w:hAnsi="Times New Roman" w:cs="Times New Roman"/>
          <w:b/>
          <w:bCs/>
          <w:sz w:val="24"/>
          <w:szCs w:val="24"/>
          <w:lang w:eastAsia="ru-RU"/>
        </w:rPr>
        <w:t>110,2 %</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Для поддержания финансового положения </w:t>
      </w:r>
      <w:r w:rsidRPr="00C3626C">
        <w:rPr>
          <w:rFonts w:ascii="Times New Roman" w:eastAsia="Calibri" w:hAnsi="Times New Roman" w:cs="Times New Roman"/>
          <w:b/>
          <w:bCs/>
          <w:sz w:val="24"/>
          <w:szCs w:val="24"/>
          <w:lang w:eastAsia="ru-RU"/>
        </w:rPr>
        <w:t>малообеспеченных семей и граждан</w:t>
      </w:r>
      <w:r w:rsidRPr="00C3626C">
        <w:rPr>
          <w:rFonts w:ascii="Times New Roman" w:eastAsia="Calibri" w:hAnsi="Times New Roman" w:cs="Times New Roman"/>
          <w:sz w:val="24"/>
          <w:szCs w:val="24"/>
          <w:lang w:eastAsia="ru-RU"/>
        </w:rPr>
        <w:t xml:space="preserve"> реализуется программа </w:t>
      </w:r>
      <w:r w:rsidRPr="00C3626C">
        <w:rPr>
          <w:rFonts w:ascii="Times New Roman" w:eastAsia="Calibri" w:hAnsi="Times New Roman" w:cs="Times New Roman"/>
          <w:b/>
          <w:bCs/>
          <w:sz w:val="24"/>
          <w:szCs w:val="24"/>
          <w:lang w:eastAsia="ru-RU"/>
        </w:rPr>
        <w:t>государственной адресной социальной помощи</w:t>
      </w:r>
      <w:r w:rsidRPr="00C3626C">
        <w:rPr>
          <w:rFonts w:ascii="Times New Roman" w:eastAsia="Calibri" w:hAnsi="Times New Roman" w:cs="Times New Roman"/>
          <w:sz w:val="24"/>
          <w:szCs w:val="24"/>
          <w:lang w:eastAsia="ru-RU"/>
        </w:rPr>
        <w:t xml:space="preserve"> (далее – ГАСП).</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2022 году получателями ГАСП стали 273,4 тыс. чел. на сумму 133,5 млн рублей. За первое полугодие 2023 г. получателями ГАСПстали 142,3 тыс. чел. на сумму 72,5 млн рублей.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Бесспорный приоритет социальной политики – </w:t>
      </w:r>
      <w:r w:rsidRPr="00C3626C">
        <w:rPr>
          <w:rFonts w:ascii="Times New Roman" w:eastAsia="Calibri" w:hAnsi="Times New Roman" w:cs="Times New Roman"/>
          <w:b/>
          <w:bCs/>
          <w:sz w:val="24"/>
          <w:szCs w:val="24"/>
          <w:lang w:eastAsia="ru-RU"/>
        </w:rPr>
        <w:t>забота о ветеранахВеликой Отечественной войны</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данным Минтруда и соцзащиты,</w:t>
      </w:r>
      <w:r w:rsidRPr="00C3626C">
        <w:rPr>
          <w:rFonts w:ascii="Times New Roman" w:eastAsia="Calibri" w:hAnsi="Times New Roman" w:cs="Times New Roman"/>
          <w:sz w:val="24"/>
          <w:szCs w:val="24"/>
          <w:lang w:eastAsia="ru-RU"/>
        </w:rPr>
        <w:t xml:space="preserve"> на 1 </w:t>
      </w:r>
      <w:r w:rsidRPr="00C3626C">
        <w:rPr>
          <w:rFonts w:ascii="Times New Roman" w:eastAsia="Calibri" w:hAnsi="Times New Roman" w:cs="Times New Roman"/>
          <w:i/>
          <w:iCs/>
          <w:sz w:val="24"/>
          <w:szCs w:val="24"/>
          <w:lang w:eastAsia="ru-RU"/>
        </w:rPr>
        <w:t>июля 2023 г. в республике проживало </w:t>
      </w:r>
      <w:r w:rsidRPr="00C3626C">
        <w:rPr>
          <w:rFonts w:ascii="Times New Roman" w:eastAsia="Calibri" w:hAnsi="Times New Roman" w:cs="Times New Roman"/>
          <w:b/>
          <w:bCs/>
          <w:i/>
          <w:iCs/>
          <w:sz w:val="24"/>
          <w:szCs w:val="24"/>
          <w:lang w:eastAsia="ru-RU"/>
        </w:rPr>
        <w:t>1,4 тыс</w:t>
      </w:r>
      <w:r w:rsidRPr="00C3626C">
        <w:rPr>
          <w:rFonts w:ascii="Times New Roman" w:eastAsia="Calibri" w:hAnsi="Times New Roman" w:cs="Times New Roman"/>
          <w:i/>
          <w:iCs/>
          <w:sz w:val="24"/>
          <w:szCs w:val="24"/>
          <w:lang w:eastAsia="ru-RU"/>
        </w:rPr>
        <w:t>. ветеранов Великой Отечественной войны, </w:t>
      </w:r>
      <w:r w:rsidRPr="00C3626C">
        <w:rPr>
          <w:rFonts w:ascii="Times New Roman" w:eastAsia="Calibri" w:hAnsi="Times New Roman" w:cs="Times New Roman"/>
          <w:b/>
          <w:bCs/>
          <w:i/>
          <w:iCs/>
          <w:sz w:val="24"/>
          <w:szCs w:val="24"/>
          <w:lang w:eastAsia="ru-RU"/>
        </w:rPr>
        <w:t>7,3 тыс</w:t>
      </w:r>
      <w:r w:rsidRPr="00C3626C">
        <w:rPr>
          <w:rFonts w:ascii="Times New Roman" w:eastAsia="Calibri" w:hAnsi="Times New Roman" w:cs="Times New Roman"/>
          <w:i/>
          <w:iCs/>
          <w:sz w:val="24"/>
          <w:szCs w:val="24"/>
          <w:lang w:eastAsia="ru-RU"/>
        </w:rPr>
        <w:t>. бывших узников фашизма.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 стране создана и эффективно работает </w:t>
      </w:r>
      <w:r w:rsidRPr="00C3626C">
        <w:rPr>
          <w:rFonts w:ascii="Times New Roman" w:eastAsia="Calibri" w:hAnsi="Times New Roman" w:cs="Times New Roman"/>
          <w:b/>
          <w:bCs/>
          <w:sz w:val="24"/>
          <w:szCs w:val="24"/>
          <w:lang w:eastAsia="ru-RU"/>
        </w:rPr>
        <w:t>система социального обслуживания</w:t>
      </w:r>
      <w:r w:rsidRPr="00C3626C">
        <w:rPr>
          <w:rFonts w:ascii="Times New Roman" w:eastAsia="Calibri" w:hAnsi="Times New Roman" w:cs="Times New Roman"/>
          <w:i/>
          <w:iCs/>
          <w:sz w:val="24"/>
          <w:szCs w:val="24"/>
          <w:lang w:eastAsia="ru-RU"/>
        </w:rPr>
        <w:t>(146 территориальных центров социального обслуживания населения и 91 дом-интернат для престарелых и инвалидов).</w:t>
      </w:r>
      <w:r w:rsidRPr="00C3626C">
        <w:rPr>
          <w:rFonts w:ascii="Times New Roman" w:eastAsia="Calibri" w:hAnsi="Times New Roman" w:cs="Times New Roman"/>
          <w:sz w:val="24"/>
          <w:szCs w:val="24"/>
          <w:lang w:eastAsia="ru-RU"/>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 xml:space="preserve">II группы и </w:t>
      </w:r>
      <w:r w:rsidRPr="00C3626C">
        <w:rPr>
          <w:rFonts w:ascii="Times New Roman" w:eastAsia="Calibri" w:hAnsi="Times New Roman" w:cs="Times New Roman"/>
          <w:i/>
          <w:iCs/>
          <w:sz w:val="24"/>
          <w:szCs w:val="24"/>
          <w:lang w:eastAsia="ru-RU"/>
        </w:rPr>
        <w:lastRenderedPageBreak/>
        <w:t>неработающих пожилых граждан). Ежегодно, начиная с 2020 года, количество получателей социальных услуг увеличивается в среднем на 4 %.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Для организации участия пожилых людей в решении вопросов, затрагивающих их интересы, в каждом регионе созданы </w:t>
      </w:r>
      <w:r w:rsidRPr="00C3626C">
        <w:rPr>
          <w:rFonts w:ascii="Times New Roman" w:eastAsia="Calibri" w:hAnsi="Times New Roman" w:cs="Times New Roman"/>
          <w:b/>
          <w:bCs/>
          <w:sz w:val="24"/>
          <w:szCs w:val="24"/>
          <w:lang w:eastAsia="ru-RU"/>
        </w:rPr>
        <w:t>советы пожилых граждан</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При территориальных центрах социального обслуживания населения организованы </w:t>
      </w:r>
      <w:r w:rsidRPr="00C3626C">
        <w:rPr>
          <w:rFonts w:ascii="Times New Roman" w:eastAsia="Calibri" w:hAnsi="Times New Roman" w:cs="Times New Roman"/>
          <w:b/>
          <w:bCs/>
          <w:sz w:val="24"/>
          <w:szCs w:val="24"/>
          <w:lang w:eastAsia="ru-RU"/>
        </w:rPr>
        <w:t>волонтерские отряды «серебряного» возраста</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Впервые в 2023 году по инициативе Главы государства А.Г.Лукашенко прошла </w:t>
      </w:r>
      <w:r w:rsidRPr="00C3626C">
        <w:rPr>
          <w:rFonts w:ascii="Times New Roman" w:eastAsia="Calibri" w:hAnsi="Times New Roman" w:cs="Times New Roman"/>
          <w:b/>
          <w:bCs/>
          <w:sz w:val="24"/>
          <w:szCs w:val="24"/>
          <w:lang w:eastAsia="ru-RU"/>
        </w:rPr>
        <w:t>республиканская благотворительная акция для пожилых «От всей души»</w:t>
      </w:r>
      <w:r w:rsidRPr="00C3626C">
        <w:rPr>
          <w:rFonts w:ascii="Times New Roman" w:eastAsia="Calibri" w:hAnsi="Times New Roman" w:cs="Times New Roman"/>
          <w:sz w:val="24"/>
          <w:szCs w:val="24"/>
          <w:lang w:eastAsia="ru-RU"/>
        </w:rPr>
        <w:t xml:space="preserve"> с активным участием молодежи и школьников.</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Одно из ключевых направлений социальной политики Беларуси – </w:t>
      </w:r>
      <w:r w:rsidRPr="00C3626C">
        <w:rPr>
          <w:rFonts w:ascii="Times New Roman" w:eastAsia="Calibri" w:hAnsi="Times New Roman" w:cs="Times New Roman"/>
          <w:b/>
          <w:bCs/>
          <w:sz w:val="24"/>
          <w:szCs w:val="24"/>
          <w:lang w:eastAsia="ru-RU"/>
        </w:rPr>
        <w:t>забота об инвалидах</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Инвалиды составляют 6 % от общей численности населения (более 0,5 млн чел.), из них почти 38 тыс. – дети-инвалиды.</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С 6 января 2023 г. вступил в силу </w:t>
      </w:r>
      <w:r w:rsidRPr="00C3626C">
        <w:rPr>
          <w:rFonts w:ascii="Times New Roman" w:eastAsia="Calibri" w:hAnsi="Times New Roman" w:cs="Times New Roman"/>
          <w:b/>
          <w:bCs/>
          <w:sz w:val="24"/>
          <w:szCs w:val="24"/>
          <w:lang w:eastAsia="ru-RU"/>
        </w:rPr>
        <w:t>Закон «О правах инвалидов и их социальной интеграции»</w:t>
      </w:r>
      <w:r w:rsidRPr="00C3626C">
        <w:rPr>
          <w:rFonts w:ascii="Times New Roman" w:eastAsia="Calibri" w:hAnsi="Times New Roman" w:cs="Times New Roman"/>
          <w:sz w:val="24"/>
          <w:szCs w:val="24"/>
          <w:lang w:eastAsia="ru-RU"/>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C3626C">
        <w:rPr>
          <w:rFonts w:ascii="Times New Roman" w:eastAsia="Calibri" w:hAnsi="Times New Roman" w:cs="Times New Roman"/>
          <w:b/>
          <w:bCs/>
          <w:sz w:val="24"/>
          <w:szCs w:val="24"/>
          <w:lang w:eastAsia="ru-RU"/>
        </w:rPr>
        <w:t>обеспечения граждан техническими средствами социальной реабилитации</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Ежегодно в республике такими средствами обеспечиваются более 220 тыс. граждан с</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инвалидностью. На данные цели расходуется более 60 млн рублей.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4. Обеспечение эффективной занятости – залог достойного уровня жизни граждан</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Большинство граждан Республики Беларусь реализуют свое конституционное право на труд и платят налоги </w:t>
      </w:r>
      <w:r w:rsidRPr="00C3626C">
        <w:rPr>
          <w:rFonts w:ascii="Times New Roman" w:eastAsia="Calibri" w:hAnsi="Times New Roman" w:cs="Times New Roman"/>
          <w:i/>
          <w:iCs/>
          <w:sz w:val="24"/>
          <w:szCs w:val="24"/>
          <w:lang w:eastAsia="ru-RU"/>
        </w:rPr>
        <w:t>(статьи 41,56Конституции Республики Беларусь)</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информации</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Белстата, в экономике Беларуси в июне 2023 г. было занято 4,148 млн чел.</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 реалиях развязанной против Беларуси и ее народа гибридной войны </w:t>
      </w:r>
      <w:r w:rsidRPr="00C3626C">
        <w:rPr>
          <w:rFonts w:ascii="Times New Roman" w:eastAsia="Calibri" w:hAnsi="Times New Roman" w:cs="Times New Roman"/>
          <w:b/>
          <w:bCs/>
          <w:sz w:val="24"/>
          <w:szCs w:val="24"/>
          <w:lang w:eastAsia="ru-RU"/>
        </w:rPr>
        <w:t>ставка сделана на личную инициативу и ответственность человека за свое собственное благополучие</w:t>
      </w:r>
      <w:r w:rsidRPr="00C3626C">
        <w:rPr>
          <w:rFonts w:ascii="Times New Roman" w:eastAsia="Calibri" w:hAnsi="Times New Roman" w:cs="Times New Roman"/>
          <w:i/>
          <w:iCs/>
          <w:sz w:val="24"/>
          <w:szCs w:val="24"/>
          <w:lang w:eastAsia="ru-RU"/>
        </w:rPr>
        <w:t>(принцип: «как поработал, так и заработал»)</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 настоящее время </w:t>
      </w:r>
      <w:r w:rsidRPr="00C3626C">
        <w:rPr>
          <w:rFonts w:ascii="Times New Roman" w:eastAsia="Calibri" w:hAnsi="Times New Roman" w:cs="Times New Roman"/>
          <w:b/>
          <w:bCs/>
          <w:sz w:val="24"/>
          <w:szCs w:val="24"/>
          <w:lang w:eastAsia="ru-RU"/>
        </w:rPr>
        <w:t>рынок труда в стране стабилен и управляем, снижен уровень безработицы</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результатам 2022 года уровень безработицы населения в трудоспособном возрасте</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составил 3,6 %, в 2021 году – 3,8 %.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Уровень безработицы</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населения</w:t>
      </w:r>
      <w:r w:rsidRPr="00C3626C">
        <w:rPr>
          <w:rFonts w:ascii="Times New Roman" w:eastAsia="Calibri" w:hAnsi="Times New Roman" w:cs="Times New Roman"/>
          <w:b/>
          <w:bCs/>
          <w:i/>
          <w:iCs/>
          <w:sz w:val="24"/>
          <w:szCs w:val="24"/>
          <w:lang w:eastAsia="ru-RU"/>
        </w:rPr>
        <w:t>в трудоспособном возрасте снижен с 3,7 % в первом полугодии 2022 г. до 3,4 % в первом полугодии 2023 г.</w:t>
      </w:r>
      <w:r w:rsidRPr="00C3626C">
        <w:rPr>
          <w:rFonts w:ascii="Times New Roman" w:eastAsia="Calibri" w:hAnsi="Times New Roman" w:cs="Times New Roman"/>
          <w:i/>
          <w:iCs/>
          <w:sz w:val="24"/>
          <w:szCs w:val="24"/>
          <w:lang w:eastAsia="ru-RU"/>
        </w:rPr>
        <w:t>, что является естественным уровнем для нашей экономики.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Для сравнения: уровень безработицы в трудоспособном возрасте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Кыргызстане</w:t>
      </w:r>
      <w:r w:rsidRPr="00C3626C">
        <w:rPr>
          <w:rFonts w:ascii="Times New Roman" w:eastAsia="Calibri" w:hAnsi="Times New Roman" w:cs="Times New Roman"/>
          <w:i/>
          <w:iCs/>
          <w:sz w:val="24"/>
          <w:szCs w:val="24"/>
          <w:lang w:eastAsia="ru-RU"/>
        </w:rPr>
        <w:t>составил 4,9 % (2022 год);</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Армении</w:t>
      </w:r>
      <w:r w:rsidRPr="00C3626C">
        <w:rPr>
          <w:rFonts w:ascii="Times New Roman" w:eastAsia="Calibri" w:hAnsi="Times New Roman" w:cs="Times New Roman"/>
          <w:i/>
          <w:iCs/>
          <w:sz w:val="24"/>
          <w:szCs w:val="24"/>
          <w:lang w:eastAsia="ru-RU"/>
        </w:rPr>
        <w:t> – 13,7 %;</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Казахстане</w:t>
      </w:r>
      <w:r w:rsidRPr="00C3626C">
        <w:rPr>
          <w:rFonts w:ascii="Times New Roman" w:eastAsia="Calibri" w:hAnsi="Times New Roman" w:cs="Times New Roman"/>
          <w:i/>
          <w:iCs/>
          <w:sz w:val="24"/>
          <w:szCs w:val="24"/>
          <w:lang w:eastAsia="ru-RU"/>
        </w:rPr>
        <w:t> – 4,8 %;</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России</w:t>
      </w:r>
      <w:r w:rsidRPr="00C3626C">
        <w:rPr>
          <w:rFonts w:ascii="Times New Roman" w:eastAsia="Calibri" w:hAnsi="Times New Roman" w:cs="Times New Roman"/>
          <w:i/>
          <w:iCs/>
          <w:sz w:val="24"/>
          <w:szCs w:val="24"/>
          <w:lang w:eastAsia="ru-RU"/>
        </w:rPr>
        <w:t> – 3,5 % (I квартал 2023 г.).</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 стадии реализации находится </w:t>
      </w:r>
      <w:r w:rsidRPr="00C3626C">
        <w:rPr>
          <w:rFonts w:ascii="Times New Roman" w:eastAsia="Calibri" w:hAnsi="Times New Roman" w:cs="Times New Roman"/>
          <w:b/>
          <w:bCs/>
          <w:sz w:val="24"/>
          <w:szCs w:val="24"/>
          <w:lang w:eastAsia="ru-RU"/>
        </w:rPr>
        <w:t>Государственная программа</w:t>
      </w:r>
      <w:r w:rsidR="003E606B"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«Рынок труда и содействие занятости» на 2021–2025 годы</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sz w:val="24"/>
          <w:szCs w:val="24"/>
          <w:lang w:eastAsia="ru-RU"/>
        </w:rPr>
        <w:t>На рынке труда страны наблюдаются положительные</w:t>
      </w:r>
      <w:r w:rsidR="003E606B"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тенденции, которые характеризуются устойчивым ростом спроса на рабочую силу</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информации Минтруда и соцзащиты, на 1 августа 2023 г. количество вакансий, заявленных нанимателями в органы по труду, занятости</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и социальной защите, составило 127,1 тыс. (по сравнению с 1 января 2023 г. выросло на 31,8 тыс. или на 33,4 %).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В целях обеспечения занятости населения создан и эффективно осуществляет свою деятельность </w:t>
      </w:r>
      <w:r w:rsidRPr="00C3626C">
        <w:rPr>
          <w:rFonts w:ascii="Times New Roman" w:eastAsia="Calibri" w:hAnsi="Times New Roman" w:cs="Times New Roman"/>
          <w:b/>
          <w:bCs/>
          <w:sz w:val="24"/>
          <w:szCs w:val="24"/>
          <w:lang w:eastAsia="ru-RU"/>
        </w:rPr>
        <w:t>Общереспубликанский банк вакансий</w:t>
      </w:r>
      <w:r w:rsidRPr="00C3626C">
        <w:rPr>
          <w:rFonts w:ascii="Times New Roman" w:eastAsia="Calibri" w:hAnsi="Times New Roman" w:cs="Times New Roman"/>
          <w:i/>
          <w:iCs/>
          <w:sz w:val="24"/>
          <w:szCs w:val="24"/>
          <w:lang w:eastAsia="ru-RU"/>
        </w:rPr>
        <w:t>(внедренв2007 году</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 xml:space="preserve">в целях информирования граждан, </w:t>
      </w:r>
      <w:r w:rsidRPr="00C3626C">
        <w:rPr>
          <w:rFonts w:ascii="Times New Roman" w:eastAsia="Calibri" w:hAnsi="Times New Roman" w:cs="Times New Roman"/>
          <w:i/>
          <w:iCs/>
          <w:sz w:val="24"/>
          <w:szCs w:val="24"/>
          <w:lang w:eastAsia="ru-RU"/>
        </w:rPr>
        <w:lastRenderedPageBreak/>
        <w:t>нуждающихся в трудоустройстве, о наличии вакансий)</w:t>
      </w:r>
      <w:r w:rsidRPr="00C3626C">
        <w:rPr>
          <w:rFonts w:ascii="Times New Roman" w:eastAsia="Calibri" w:hAnsi="Times New Roman" w:cs="Times New Roman"/>
          <w:sz w:val="24"/>
          <w:szCs w:val="24"/>
          <w:lang w:eastAsia="ru-RU"/>
        </w:rPr>
        <w:t xml:space="preserve">, размещенный на портале Государственной службы занятости </w:t>
      </w:r>
      <w:r w:rsidRPr="00C3626C">
        <w:rPr>
          <w:rFonts w:ascii="Times New Roman" w:eastAsia="Calibri" w:hAnsi="Times New Roman" w:cs="Times New Roman"/>
          <w:i/>
          <w:iCs/>
          <w:sz w:val="24"/>
          <w:szCs w:val="24"/>
          <w:lang w:eastAsia="ru-RU"/>
        </w:rPr>
        <w:t>(https://gsz.gov.by/).</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Наибольшим спросом пользуются </w:t>
      </w:r>
      <w:r w:rsidRPr="00C3626C">
        <w:rPr>
          <w:rFonts w:ascii="Times New Roman" w:eastAsia="Calibri" w:hAnsi="Times New Roman" w:cs="Times New Roman"/>
          <w:b/>
          <w:bCs/>
          <w:sz w:val="24"/>
          <w:szCs w:val="24"/>
          <w:lang w:eastAsia="ru-RU"/>
        </w:rPr>
        <w:t>специалисты рабочих профессий</w:t>
      </w:r>
      <w:r w:rsidRPr="00C3626C">
        <w:rPr>
          <w:rFonts w:ascii="Times New Roman" w:eastAsia="Calibri" w:hAnsi="Times New Roman" w:cs="Times New Roman"/>
          <w:sz w:val="24"/>
          <w:szCs w:val="24"/>
          <w:lang w:eastAsia="ru-RU"/>
        </w:rPr>
        <w:t xml:space="preserve"> – порядка 65 % от общего числа вакансий </w:t>
      </w:r>
      <w:r w:rsidRPr="00C3626C">
        <w:rPr>
          <w:rFonts w:ascii="Times New Roman" w:eastAsia="Calibri" w:hAnsi="Times New Roman" w:cs="Times New Roman"/>
          <w:i/>
          <w:iCs/>
          <w:sz w:val="24"/>
          <w:szCs w:val="24"/>
          <w:lang w:eastAsia="ru-RU"/>
        </w:rPr>
        <w:t>(82,1 тыс. заявленных вакансий).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 настоящее время </w:t>
      </w:r>
      <w:r w:rsidRPr="00C3626C">
        <w:rPr>
          <w:rFonts w:ascii="Times New Roman" w:eastAsia="Calibri" w:hAnsi="Times New Roman" w:cs="Times New Roman"/>
          <w:b/>
          <w:bCs/>
          <w:sz w:val="24"/>
          <w:szCs w:val="24"/>
          <w:lang w:eastAsia="ru-RU"/>
        </w:rPr>
        <w:t>обучение безработных</w:t>
      </w:r>
      <w:r w:rsidRPr="00C3626C">
        <w:rPr>
          <w:rFonts w:ascii="Times New Roman" w:eastAsia="Calibri" w:hAnsi="Times New Roman" w:cs="Times New Roman"/>
          <w:sz w:val="24"/>
          <w:szCs w:val="24"/>
          <w:lang w:eastAsia="ru-RU"/>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Человек должен быть заинтересован в собственном продуктивном труде</w:t>
      </w:r>
      <w:r w:rsidRPr="00C3626C">
        <w:rPr>
          <w:rFonts w:ascii="Times New Roman" w:eastAsia="Calibri" w:hAnsi="Times New Roman" w:cs="Times New Roman"/>
          <w:sz w:val="24"/>
          <w:szCs w:val="24"/>
          <w:lang w:eastAsia="ru-RU"/>
        </w:rPr>
        <w:t>, результаты которого становятся его социальным капиталом – то есть залогом благополучия.</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5. Крепкая семья – залог стабильности нашего общества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C3626C">
        <w:rPr>
          <w:rFonts w:ascii="Times New Roman" w:eastAsia="Calibri" w:hAnsi="Times New Roman" w:cs="Times New Roman"/>
          <w:sz w:val="24"/>
          <w:szCs w:val="24"/>
          <w:lang w:eastAsia="ru-RU"/>
        </w:rPr>
        <w:t xml:space="preserve"> – подчеркнул белорусский лидер </w:t>
      </w:r>
      <w:r w:rsidRPr="00C3626C">
        <w:rPr>
          <w:rFonts w:ascii="Times New Roman" w:eastAsia="Calibri" w:hAnsi="Times New Roman" w:cs="Times New Roman"/>
          <w:b/>
          <w:bCs/>
          <w:sz w:val="24"/>
          <w:szCs w:val="24"/>
          <w:lang w:eastAsia="ru-RU"/>
        </w:rPr>
        <w:t>А.Г.Лукашенко </w:t>
      </w:r>
      <w:r w:rsidRPr="00C3626C">
        <w:rPr>
          <w:rFonts w:ascii="Times New Roman" w:eastAsia="Calibri" w:hAnsi="Times New Roman" w:cs="Times New Roman"/>
          <w:sz w:val="24"/>
          <w:szCs w:val="24"/>
          <w:lang w:eastAsia="ru-RU"/>
        </w:rPr>
        <w:t>31 марта 2023 г. в Послании к белорусскому народу и Парламенту.</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2022году в США насчитывалось более </w:t>
      </w:r>
      <w:r w:rsidRPr="00C3626C">
        <w:rPr>
          <w:rFonts w:ascii="Times New Roman" w:eastAsia="Calibri" w:hAnsi="Times New Roman" w:cs="Times New Roman"/>
          <w:b/>
          <w:bCs/>
          <w:i/>
          <w:iCs/>
          <w:sz w:val="24"/>
          <w:szCs w:val="24"/>
          <w:lang w:eastAsia="ru-RU"/>
        </w:rPr>
        <w:t>1,2 млн однополых семей</w:t>
      </w:r>
      <w:r w:rsidRPr="00C3626C">
        <w:rPr>
          <w:rFonts w:ascii="Times New Roman" w:eastAsia="Calibri" w:hAnsi="Times New Roman" w:cs="Times New Roman"/>
          <w:i/>
          <w:iCs/>
          <w:sz w:val="24"/>
          <w:szCs w:val="24"/>
          <w:lang w:eastAsia="ru-RU"/>
        </w:rPr>
        <w:t>(в 2008 году – 540 тыс. семей подобного рода). В 2020 году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Германии</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проживали более 150 тыс. гомосексуальных пар (в два раза больше, чем десять лет назад).</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Результатом «гендерной идеологии»</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стало</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двукратное уменьшение в США</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за последние 60 лет</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численности детей</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b/>
          <w:bCs/>
          <w:i/>
          <w:iCs/>
          <w:sz w:val="24"/>
          <w:szCs w:val="24"/>
          <w:lang w:eastAsia="ru-RU"/>
        </w:rPr>
        <w:t>в расчете на одну семью</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(с 3,62 ребенка в 1960 году до 1,73 в 2018 году), что ярко свидетельствует о кризисе репродукционной функции института семьи.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В США насчитывается около 11 млн</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b/>
          <w:bCs/>
          <w:i/>
          <w:iCs/>
          <w:sz w:val="24"/>
          <w:szCs w:val="24"/>
          <w:lang w:eastAsia="ru-RU"/>
        </w:rPr>
        <w:t>неполных семей</w:t>
      </w:r>
      <w:r w:rsidRPr="00C3626C">
        <w:rPr>
          <w:rFonts w:ascii="Times New Roman" w:eastAsia="Calibri" w:hAnsi="Times New Roman" w:cs="Times New Roman"/>
          <w:i/>
          <w:iCs/>
          <w:sz w:val="24"/>
          <w:szCs w:val="24"/>
          <w:lang w:eastAsia="ru-RU"/>
        </w:rPr>
        <w:t>. По прогнозам федерального статистического ведомства ФРГ, к 2040 году каждый четвертый житель</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Германии</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будет жить один.</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C3626C">
        <w:rPr>
          <w:rFonts w:ascii="Times New Roman" w:eastAsia="Calibri" w:hAnsi="Times New Roman" w:cs="Times New Roman"/>
          <w:b/>
          <w:bCs/>
          <w:sz w:val="24"/>
          <w:szCs w:val="24"/>
          <w:lang w:eastAsia="ru-RU"/>
        </w:rPr>
        <w:t>ст. 32Конституции Республики Беларусь: «Брак как союз женщины и мужчины, семья, материнство, отцовство и детство находятся под защитой государства»</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Только один пример. В текущем году </w:t>
      </w:r>
      <w:r w:rsidRPr="00C3626C">
        <w:rPr>
          <w:rFonts w:ascii="Times New Roman" w:eastAsia="Calibri" w:hAnsi="Times New Roman" w:cs="Times New Roman"/>
          <w:b/>
          <w:bCs/>
          <w:sz w:val="24"/>
          <w:szCs w:val="24"/>
          <w:lang w:eastAsia="ru-RU"/>
        </w:rPr>
        <w:t>дважды повышены пособия семьям, воспитывающим детей в возрасте до 3-х лет</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Среднемесячный размер пособия по</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b/>
          <w:bCs/>
          <w:i/>
          <w:iCs/>
          <w:sz w:val="24"/>
          <w:szCs w:val="24"/>
          <w:lang w:eastAsia="ru-RU"/>
        </w:rPr>
        <w:t>уходу за ребенком в возрасте до 3 лет</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в январе–сентябре 2023 г. составил 654,1 рубля или </w:t>
      </w:r>
      <w:r w:rsidRPr="00C3626C">
        <w:rPr>
          <w:rFonts w:ascii="Times New Roman" w:eastAsia="Calibri" w:hAnsi="Times New Roman" w:cs="Times New Roman"/>
          <w:b/>
          <w:bCs/>
          <w:i/>
          <w:iCs/>
          <w:sz w:val="24"/>
          <w:szCs w:val="24"/>
          <w:lang w:eastAsia="ru-RU"/>
        </w:rPr>
        <w:t>113,4 %</w:t>
      </w:r>
      <w:r w:rsidRPr="00C3626C">
        <w:rPr>
          <w:rFonts w:ascii="Times New Roman" w:eastAsia="Calibri" w:hAnsi="Times New Roman" w:cs="Times New Roman"/>
          <w:i/>
          <w:iCs/>
          <w:sz w:val="24"/>
          <w:szCs w:val="24"/>
          <w:lang w:eastAsia="ru-RU"/>
        </w:rPr>
        <w:t>по сравнению</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с соответствующим периодом 2022 года, в том числе в сентябре – 697,9 рубля.</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Реальный размер</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данного пособия за семь месяцев 2023 г. по сравнению с соответствующим периодом 2022 года составил </w:t>
      </w:r>
      <w:r w:rsidRPr="00C3626C">
        <w:rPr>
          <w:rFonts w:ascii="Times New Roman" w:eastAsia="Calibri" w:hAnsi="Times New Roman" w:cs="Times New Roman"/>
          <w:b/>
          <w:bCs/>
          <w:i/>
          <w:iCs/>
          <w:sz w:val="24"/>
          <w:szCs w:val="24"/>
          <w:lang w:eastAsia="ru-RU"/>
        </w:rPr>
        <w:t>105,8 %</w:t>
      </w:r>
      <w:r w:rsidRPr="00C3626C">
        <w:rPr>
          <w:rFonts w:ascii="Times New Roman" w:eastAsia="Calibri" w:hAnsi="Times New Roman" w:cs="Times New Roman"/>
          <w:i/>
          <w:iCs/>
          <w:sz w:val="24"/>
          <w:szCs w:val="24"/>
          <w:lang w:eastAsia="ru-RU"/>
        </w:rPr>
        <w:t>, в июле –</w:t>
      </w:r>
      <w:r w:rsidRPr="00C3626C">
        <w:rPr>
          <w:rFonts w:ascii="Times New Roman" w:eastAsia="Calibri" w:hAnsi="Times New Roman" w:cs="Times New Roman"/>
          <w:b/>
          <w:bCs/>
          <w:i/>
          <w:iCs/>
          <w:sz w:val="24"/>
          <w:szCs w:val="24"/>
          <w:lang w:eastAsia="ru-RU"/>
        </w:rPr>
        <w:t>109,3 %</w:t>
      </w:r>
      <w:r w:rsidRPr="00C3626C">
        <w:rPr>
          <w:rFonts w:ascii="Times New Roman" w:eastAsia="Calibri" w:hAnsi="Times New Roman" w:cs="Times New Roman"/>
          <w:i/>
          <w:iCs/>
          <w:sz w:val="24"/>
          <w:szCs w:val="24"/>
          <w:lang w:eastAsia="ru-RU"/>
        </w:rPr>
        <w:t>.</w:t>
      </w:r>
    </w:p>
    <w:p w:rsidR="00366192" w:rsidRPr="00C3626C" w:rsidRDefault="00366192" w:rsidP="00C3626C">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 xml:space="preserve">Вниманию выступающих: </w:t>
      </w:r>
      <w:r w:rsidRPr="00C3626C">
        <w:rPr>
          <w:rFonts w:ascii="Times New Roman" w:eastAsia="Calibri" w:hAnsi="Times New Roman" w:cs="Times New Roman"/>
          <w:i/>
          <w:iCs/>
          <w:sz w:val="24"/>
          <w:szCs w:val="24"/>
          <w:lang w:eastAsia="ru-RU"/>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C3626C">
        <w:rPr>
          <w:rFonts w:ascii="Times New Roman" w:eastAsia="Calibri" w:hAnsi="Times New Roman" w:cs="Times New Roman"/>
          <w:b/>
          <w:bCs/>
          <w:sz w:val="24"/>
          <w:szCs w:val="24"/>
          <w:lang w:eastAsia="ru-RU"/>
        </w:rPr>
        <w:t>День семьи</w:t>
      </w:r>
      <w:r w:rsidRPr="00C3626C">
        <w:rPr>
          <w:rFonts w:ascii="Times New Roman" w:eastAsia="Calibri" w:hAnsi="Times New Roman" w:cs="Times New Roman"/>
          <w:sz w:val="24"/>
          <w:szCs w:val="24"/>
          <w:lang w:eastAsia="ru-RU"/>
        </w:rPr>
        <w:t xml:space="preserve"> (15 мая), </w:t>
      </w:r>
      <w:r w:rsidRPr="00C3626C">
        <w:rPr>
          <w:rFonts w:ascii="Times New Roman" w:eastAsia="Calibri" w:hAnsi="Times New Roman" w:cs="Times New Roman"/>
          <w:b/>
          <w:bCs/>
          <w:sz w:val="24"/>
          <w:szCs w:val="24"/>
          <w:lang w:eastAsia="ru-RU"/>
        </w:rPr>
        <w:t>День матери</w:t>
      </w:r>
      <w:r w:rsidRPr="00C3626C">
        <w:rPr>
          <w:rFonts w:ascii="Times New Roman" w:eastAsia="Calibri" w:hAnsi="Times New Roman" w:cs="Times New Roman"/>
          <w:sz w:val="24"/>
          <w:szCs w:val="24"/>
          <w:lang w:eastAsia="ru-RU"/>
        </w:rPr>
        <w:t xml:space="preserve"> (14 октября), </w:t>
      </w:r>
      <w:r w:rsidRPr="00C3626C">
        <w:rPr>
          <w:rFonts w:ascii="Times New Roman" w:eastAsia="Calibri" w:hAnsi="Times New Roman" w:cs="Times New Roman"/>
          <w:b/>
          <w:bCs/>
          <w:sz w:val="24"/>
          <w:szCs w:val="24"/>
          <w:lang w:eastAsia="ru-RU"/>
        </w:rPr>
        <w:t>День отца</w:t>
      </w:r>
      <w:r w:rsidRPr="00C3626C">
        <w:rPr>
          <w:rFonts w:ascii="Times New Roman" w:eastAsia="Calibri" w:hAnsi="Times New Roman" w:cs="Times New Roman"/>
          <w:sz w:val="24"/>
          <w:szCs w:val="24"/>
          <w:lang w:eastAsia="ru-RU"/>
        </w:rPr>
        <w:t xml:space="preserve"> (21 октября). Празднуя День отца через неделю после Дня матери, тем самым </w:t>
      </w:r>
      <w:r w:rsidRPr="00C3626C">
        <w:rPr>
          <w:rFonts w:ascii="Times New Roman" w:eastAsia="Calibri" w:hAnsi="Times New Roman" w:cs="Times New Roman"/>
          <w:sz w:val="24"/>
          <w:szCs w:val="24"/>
          <w:lang w:eastAsia="ru-RU"/>
        </w:rPr>
        <w:lastRenderedPageBreak/>
        <w:t>демонстрируется значимость для белорусского государства целостности семьи и ценностные ориентиры страны.</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Белорусскому обществу чужды навязываемые нам извне идеалы, пропагандирующие разрушение традиционных семейных ценностей. </w:t>
      </w:r>
      <w:r w:rsidRPr="00C3626C">
        <w:rPr>
          <w:rFonts w:ascii="Times New Roman" w:eastAsia="Calibri" w:hAnsi="Times New Roman" w:cs="Times New Roman"/>
          <w:b/>
          <w:bCs/>
          <w:sz w:val="24"/>
          <w:szCs w:val="24"/>
          <w:lang w:eastAsia="ru-RU"/>
        </w:rPr>
        <w:t>В нашей стране семья всегда была и будет хранителем духовных и моральных ценностей, нравственных идеалов всего общества</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C3626C">
        <w:rPr>
          <w:rFonts w:ascii="Times New Roman" w:eastAsia="Calibri" w:hAnsi="Times New Roman" w:cs="Times New Roman"/>
          <w:b/>
          <w:bCs/>
          <w:i/>
          <w:iCs/>
          <w:sz w:val="24"/>
          <w:szCs w:val="24"/>
          <w:lang w:eastAsia="ru-RU"/>
        </w:rPr>
        <w:t>здоровье (84,9 %)</w:t>
      </w:r>
      <w:r w:rsidRPr="00C3626C">
        <w:rPr>
          <w:rFonts w:ascii="Times New Roman" w:eastAsia="Calibri" w:hAnsi="Times New Roman" w:cs="Times New Roman"/>
          <w:i/>
          <w:iCs/>
          <w:sz w:val="24"/>
          <w:szCs w:val="24"/>
          <w:lang w:eastAsia="ru-RU"/>
        </w:rPr>
        <w:t>,</w:t>
      </w:r>
      <w:r w:rsidRPr="00C3626C">
        <w:rPr>
          <w:rFonts w:ascii="Times New Roman" w:eastAsia="Calibri" w:hAnsi="Times New Roman" w:cs="Times New Roman"/>
          <w:b/>
          <w:bCs/>
          <w:i/>
          <w:iCs/>
          <w:sz w:val="24"/>
          <w:szCs w:val="24"/>
          <w:lang w:eastAsia="ru-RU"/>
        </w:rPr>
        <w:t>семья (73,0 %) и дети (68,1 %)</w:t>
      </w:r>
      <w:r w:rsidRPr="00C3626C">
        <w:rPr>
          <w:rFonts w:ascii="Times New Roman" w:eastAsia="Calibri" w:hAnsi="Times New Roman" w:cs="Times New Roman"/>
          <w:i/>
          <w:iCs/>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6. Укрепление общественного здоровья – одно из главных условий сохранения нации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В Беларуси именно государство играет определяющую роль в создании условий для обеспечения продолжительной и активной жизни людей.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2022 году введены в строй </w:t>
      </w:r>
      <w:r w:rsidRPr="00C3626C">
        <w:rPr>
          <w:rFonts w:ascii="Times New Roman" w:eastAsia="Calibri" w:hAnsi="Times New Roman" w:cs="Times New Roman"/>
          <w:b/>
          <w:bCs/>
          <w:i/>
          <w:iCs/>
          <w:sz w:val="24"/>
          <w:szCs w:val="24"/>
          <w:lang w:eastAsia="ru-RU"/>
        </w:rPr>
        <w:t>29</w:t>
      </w:r>
      <w:r w:rsidRPr="00C3626C">
        <w:rPr>
          <w:rFonts w:ascii="Times New Roman" w:eastAsia="Calibri" w:hAnsi="Times New Roman" w:cs="Times New Roman"/>
          <w:i/>
          <w:iCs/>
          <w:sz w:val="24"/>
          <w:szCs w:val="24"/>
          <w:lang w:eastAsia="ru-RU"/>
        </w:rPr>
        <w:t>объектов здравоохранения, в 2023 году планируется к вводу еще </w:t>
      </w:r>
      <w:r w:rsidRPr="00C3626C">
        <w:rPr>
          <w:rFonts w:ascii="Times New Roman" w:eastAsia="Calibri" w:hAnsi="Times New Roman" w:cs="Times New Roman"/>
          <w:b/>
          <w:bCs/>
          <w:i/>
          <w:iCs/>
          <w:sz w:val="24"/>
          <w:szCs w:val="24"/>
          <w:lang w:eastAsia="ru-RU"/>
        </w:rPr>
        <w:t>37</w:t>
      </w:r>
      <w:r w:rsidRPr="00C3626C">
        <w:rPr>
          <w:rFonts w:ascii="Times New Roman" w:eastAsia="Calibri" w:hAnsi="Times New Roman" w:cs="Times New Roman"/>
          <w:i/>
          <w:iCs/>
          <w:sz w:val="24"/>
          <w:szCs w:val="24"/>
          <w:lang w:eastAsia="ru-RU"/>
        </w:rPr>
        <w:t>объектов</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Развивается добровольное медицинское страхование с сохранением бюджетного финансирования здравоохранения.</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мире существуют разные модели систем здравоохранения. Например,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Великобритании</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преимущественно государственная;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Германии</w:t>
      </w:r>
      <w:r w:rsidRPr="00C3626C">
        <w:rPr>
          <w:rFonts w:ascii="Times New Roman" w:eastAsia="Calibri" w:hAnsi="Times New Roman" w:cs="Times New Roman"/>
          <w:i/>
          <w:iCs/>
          <w:sz w:val="24"/>
          <w:szCs w:val="24"/>
          <w:lang w:eastAsia="ru-RU"/>
        </w:rPr>
        <w:t>,</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Франции, Голландии, Австрии, Бельгии, Швейцарии</w:t>
      </w:r>
      <w:r w:rsidRPr="00C3626C">
        <w:rPr>
          <w:rFonts w:ascii="Times New Roman" w:eastAsia="Calibri" w:hAnsi="Times New Roman" w:cs="Times New Roman"/>
          <w:i/>
          <w:iCs/>
          <w:sz w:val="24"/>
          <w:szCs w:val="24"/>
          <w:lang w:eastAsia="ru-RU"/>
        </w:rPr>
        <w:t> – страховая; в</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США</w:t>
      </w:r>
      <w:r w:rsidRPr="00C3626C">
        <w:rPr>
          <w:rFonts w:ascii="Times New Roman" w:eastAsia="Calibri" w:hAnsi="Times New Roman" w:cs="Times New Roman"/>
          <w:i/>
          <w:iCs/>
          <w:sz w:val="24"/>
          <w:szCs w:val="24"/>
          <w:lang w:eastAsia="ru-RU"/>
        </w:rPr>
        <w:t> – частная. Практически ни в одной из достаточно развитых стран указанные системы не представлены в чистом виде.</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Свидетельством высокого уровня медицины в Беларуси служат </w:t>
      </w:r>
      <w:r w:rsidRPr="00C3626C">
        <w:rPr>
          <w:rFonts w:ascii="Times New Roman" w:eastAsia="Calibri" w:hAnsi="Times New Roman" w:cs="Times New Roman"/>
          <w:b/>
          <w:bCs/>
          <w:sz w:val="24"/>
          <w:szCs w:val="24"/>
          <w:lang w:eastAsia="ru-RU"/>
        </w:rPr>
        <w:t>достижения здравоохранения</w:t>
      </w:r>
      <w:r w:rsidRPr="00C3626C">
        <w:rPr>
          <w:rFonts w:ascii="Times New Roman" w:eastAsia="Calibri" w:hAnsi="Times New Roman" w:cs="Times New Roman"/>
          <w:sz w:val="24"/>
          <w:szCs w:val="24"/>
          <w:lang w:eastAsia="ru-RU"/>
        </w:rPr>
        <w:t xml:space="preserve"> страны, к которым относятся:</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100 %-я доступность первичной, скорой медицинской помощи;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развитие высокотехнологичной медицинской помощи;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практикоориентированное образование;</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законодательно закрепленный приоритет оказания медицинской помощи матерям и детям, разноуровневая система ее оказания.</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индексе глобальной безопасности здоровья (GlobalHealthSecurityIndex, GHS)2021 года</w:t>
      </w:r>
      <w:r w:rsidRPr="00C3626C">
        <w:rPr>
          <w:rFonts w:ascii="Times New Roman" w:eastAsia="Calibri" w:hAnsi="Times New Roman" w:cs="Times New Roman"/>
          <w:b/>
          <w:bCs/>
          <w:i/>
          <w:iCs/>
          <w:sz w:val="24"/>
          <w:szCs w:val="24"/>
          <w:lang w:eastAsia="ru-RU"/>
        </w:rPr>
        <w:t>Беларусь</w:t>
      </w:r>
      <w:r w:rsidRPr="00C3626C">
        <w:rPr>
          <w:rFonts w:ascii="Times New Roman" w:eastAsia="Calibri" w:hAnsi="Times New Roman" w:cs="Times New Roman"/>
          <w:i/>
          <w:iCs/>
          <w:sz w:val="24"/>
          <w:szCs w:val="24"/>
          <w:lang w:eastAsia="ru-RU"/>
        </w:rPr>
        <w:t>занимает</w:t>
      </w:r>
      <w:r w:rsidRPr="00C3626C">
        <w:rPr>
          <w:rFonts w:ascii="Times New Roman" w:eastAsia="Calibri" w:hAnsi="Times New Roman" w:cs="Times New Roman"/>
          <w:b/>
          <w:bCs/>
          <w:i/>
          <w:iCs/>
          <w:sz w:val="24"/>
          <w:szCs w:val="24"/>
          <w:lang w:eastAsia="ru-RU"/>
        </w:rPr>
        <w:t>63 место</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из 195 стран с индексом 43,9 балла (в 2019 году – 108 место; 35,3 балла). Для сравнения:</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Кыргызстан</w:t>
      </w:r>
      <w:r w:rsidRPr="00C3626C">
        <w:rPr>
          <w:rFonts w:ascii="Times New Roman" w:eastAsia="Calibri" w:hAnsi="Times New Roman" w:cs="Times New Roman"/>
          <w:i/>
          <w:iCs/>
          <w:sz w:val="24"/>
          <w:szCs w:val="24"/>
          <w:lang w:eastAsia="ru-RU"/>
        </w:rPr>
        <w:t> – 68,</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Республика Кипр</w:t>
      </w:r>
      <w:r w:rsidRPr="00C3626C">
        <w:rPr>
          <w:rFonts w:ascii="Times New Roman" w:eastAsia="Calibri" w:hAnsi="Times New Roman" w:cs="Times New Roman"/>
          <w:i/>
          <w:iCs/>
          <w:sz w:val="24"/>
          <w:szCs w:val="24"/>
          <w:lang w:eastAsia="ru-RU"/>
        </w:rPr>
        <w:t> – 70,</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Объединенные</w:t>
      </w:r>
      <w:r w:rsidR="003E606B"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b/>
          <w:bCs/>
          <w:i/>
          <w:iCs/>
          <w:sz w:val="24"/>
          <w:szCs w:val="24"/>
          <w:lang w:eastAsia="ru-RU"/>
        </w:rPr>
        <w:t>Арабские Эмираты</w:t>
      </w:r>
      <w:r w:rsidRPr="00C3626C">
        <w:rPr>
          <w:rFonts w:ascii="Times New Roman" w:eastAsia="Calibri" w:hAnsi="Times New Roman" w:cs="Times New Roman"/>
          <w:i/>
          <w:iCs/>
          <w:sz w:val="24"/>
          <w:szCs w:val="24"/>
          <w:lang w:eastAsia="ru-RU"/>
        </w:rPr>
        <w:t> – 80,</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Узбекистан</w:t>
      </w:r>
      <w:r w:rsidRPr="00C3626C">
        <w:rPr>
          <w:rFonts w:ascii="Times New Roman" w:eastAsia="Calibri" w:hAnsi="Times New Roman" w:cs="Times New Roman"/>
          <w:i/>
          <w:iCs/>
          <w:sz w:val="24"/>
          <w:szCs w:val="24"/>
          <w:lang w:eastAsia="ru-RU"/>
        </w:rPr>
        <w:t> – 82,</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Украина</w:t>
      </w:r>
      <w:r w:rsidRPr="00C3626C">
        <w:rPr>
          <w:rFonts w:ascii="Times New Roman" w:eastAsia="Calibri" w:hAnsi="Times New Roman" w:cs="Times New Roman"/>
          <w:i/>
          <w:iCs/>
          <w:sz w:val="24"/>
          <w:szCs w:val="24"/>
          <w:lang w:eastAsia="ru-RU"/>
        </w:rPr>
        <w:t> – 83,</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Азербайджан</w:t>
      </w:r>
      <w:r w:rsidRPr="00C3626C">
        <w:rPr>
          <w:rFonts w:ascii="Times New Roman" w:eastAsia="Calibri" w:hAnsi="Times New Roman" w:cs="Times New Roman"/>
          <w:i/>
          <w:iCs/>
          <w:sz w:val="24"/>
          <w:szCs w:val="24"/>
          <w:lang w:eastAsia="ru-RU"/>
        </w:rPr>
        <w:t> – 100,</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Монако</w:t>
      </w:r>
      <w:r w:rsidRPr="00C3626C">
        <w:rPr>
          <w:rFonts w:ascii="Times New Roman" w:eastAsia="Calibri" w:hAnsi="Times New Roman" w:cs="Times New Roman"/>
          <w:i/>
          <w:iCs/>
          <w:sz w:val="24"/>
          <w:szCs w:val="24"/>
          <w:lang w:eastAsia="ru-RU"/>
        </w:rPr>
        <w:t> – 112,</w:t>
      </w:r>
      <w:r w:rsidR="003E606B"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Таджикистан</w:t>
      </w:r>
      <w:r w:rsidRPr="00C3626C">
        <w:rPr>
          <w:rFonts w:ascii="Times New Roman" w:eastAsia="Calibri" w:hAnsi="Times New Roman" w:cs="Times New Roman"/>
          <w:i/>
          <w:iCs/>
          <w:sz w:val="24"/>
          <w:szCs w:val="24"/>
          <w:lang w:eastAsia="ru-RU"/>
        </w:rPr>
        <w:t> – 140.</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C3626C">
        <w:rPr>
          <w:rFonts w:ascii="Times New Roman" w:eastAsia="Calibri" w:hAnsi="Times New Roman" w:cs="Times New Roman"/>
          <w:b/>
          <w:bCs/>
          <w:sz w:val="24"/>
          <w:szCs w:val="24"/>
          <w:lang w:eastAsia="ru-RU"/>
        </w:rPr>
        <w:t>лекарственные препараты проходят испытания на безопасность, эффективность и качество</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состоянию на 1 сентября 2023 г. зарегистрировано 4 355 лекарственных препаратов (</w:t>
      </w:r>
      <w:r w:rsidRPr="00C3626C">
        <w:rPr>
          <w:rFonts w:ascii="Times New Roman" w:eastAsia="Calibri" w:hAnsi="Times New Roman" w:cs="Times New Roman"/>
          <w:b/>
          <w:bCs/>
          <w:i/>
          <w:iCs/>
          <w:sz w:val="24"/>
          <w:szCs w:val="24"/>
          <w:lang w:eastAsia="ru-RU"/>
        </w:rPr>
        <w:t>1 826</w:t>
      </w:r>
      <w:r w:rsidRPr="00C3626C">
        <w:rPr>
          <w:rFonts w:ascii="Times New Roman" w:eastAsia="Calibri" w:hAnsi="Times New Roman" w:cs="Times New Roman"/>
          <w:i/>
          <w:iCs/>
          <w:sz w:val="24"/>
          <w:szCs w:val="24"/>
          <w:lang w:eastAsia="ru-RU"/>
        </w:rPr>
        <w:t> – отечественного производства, 2 529 – зарубежного)</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sz w:val="24"/>
          <w:szCs w:val="24"/>
          <w:lang w:eastAsia="ru-RU"/>
        </w:rPr>
        <w:t>Среди препаратов, выпускаемых отечественными производителями, 7 являются оригинальными разработками</w:t>
      </w:r>
      <w:r w:rsidRPr="00C3626C">
        <w:rPr>
          <w:rFonts w:ascii="Times New Roman" w:eastAsia="Calibri" w:hAnsi="Times New Roman" w:cs="Times New Roman"/>
          <w:i/>
          <w:iCs/>
          <w:sz w:val="24"/>
          <w:szCs w:val="24"/>
          <w:lang w:eastAsia="ru-RU"/>
        </w:rPr>
        <w:t>(Эноксапарин-Белмед, Иммуноглобулин человека</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антирезусанти-D,</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Иммунофарм,</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Эфлейра,</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Алюфер,</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Фортека, вакцина Гам-КОВИД-Вак)</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sz w:val="24"/>
          <w:szCs w:val="24"/>
          <w:lang w:eastAsia="ru-RU"/>
        </w:rPr>
        <w:t>и 3 –биоаналогами</w:t>
      </w:r>
      <w:r w:rsidRPr="00C3626C">
        <w:rPr>
          <w:rFonts w:ascii="Times New Roman" w:eastAsia="Calibri" w:hAnsi="Times New Roman" w:cs="Times New Roman"/>
          <w:i/>
          <w:iCs/>
          <w:sz w:val="24"/>
          <w:szCs w:val="24"/>
          <w:lang w:eastAsia="ru-RU"/>
        </w:rPr>
        <w:t>(Адалимаб,</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РинсулинНПХ,</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РинсулинР)</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lastRenderedPageBreak/>
        <w:t>Отечественный аналог комбинированного жидкого антибактериального лекарственного препарата амоксициллина склавулановой</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кислотой –</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Аугмеклав</w:t>
      </w:r>
      <w:r w:rsidRPr="00C3626C">
        <w:rPr>
          <w:rFonts w:ascii="Times New Roman" w:eastAsia="Calibri" w:hAnsi="Times New Roman" w:cs="Times New Roman"/>
          <w:i/>
          <w:iCs/>
          <w:sz w:val="24"/>
          <w:szCs w:val="24"/>
          <w:lang w:eastAsia="ru-RU"/>
        </w:rPr>
        <w:t> – успешно заместил более 20 % импорта за два года присутствия на рынке.</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Одним из впечатляющих примеров</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импортозамещенияявляется освоение лекарственного препарата</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Хлорофиллипт</w:t>
      </w:r>
      <w:r w:rsidRPr="00C3626C">
        <w:rPr>
          <w:rFonts w:ascii="Times New Roman" w:eastAsia="Calibri" w:hAnsi="Times New Roman" w:cs="Times New Roman"/>
          <w:i/>
          <w:iCs/>
          <w:sz w:val="24"/>
          <w:szCs w:val="24"/>
          <w:lang w:eastAsia="ru-RU"/>
        </w:rPr>
        <w:t>, заменившего ушедшего с рынка украинского производителя. Препарат не имеет аналогов.</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Для отдельных категорий граждан предусмотрено </w:t>
      </w:r>
      <w:r w:rsidRPr="00C3626C">
        <w:rPr>
          <w:rFonts w:ascii="Times New Roman" w:eastAsia="Calibri" w:hAnsi="Times New Roman" w:cs="Times New Roman"/>
          <w:b/>
          <w:bCs/>
          <w:sz w:val="24"/>
          <w:szCs w:val="24"/>
          <w:lang w:eastAsia="ru-RU"/>
        </w:rPr>
        <w:t>бесплатное и льготное обеспечение лекарственными препаратами</w:t>
      </w:r>
      <w:r w:rsidRPr="00C3626C">
        <w:rPr>
          <w:rFonts w:ascii="Times New Roman" w:eastAsia="Calibri" w:hAnsi="Times New Roman" w:cs="Times New Roman"/>
          <w:sz w:val="24"/>
          <w:szCs w:val="24"/>
          <w:lang w:eastAsia="ru-RU"/>
        </w:rPr>
        <w:t xml:space="preserve"> и перевязочными материалами.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Минздравом в 2022 году </w:t>
      </w:r>
      <w:r w:rsidRPr="00C3626C">
        <w:rPr>
          <w:rFonts w:ascii="Times New Roman" w:eastAsia="Calibri" w:hAnsi="Times New Roman" w:cs="Times New Roman"/>
          <w:b/>
          <w:bCs/>
          <w:sz w:val="24"/>
          <w:szCs w:val="24"/>
          <w:lang w:eastAsia="ru-RU"/>
        </w:rPr>
        <w:t>пересмотрены подходы к проведению диспансеризации населения</w:t>
      </w:r>
      <w:r w:rsidRPr="00C3626C">
        <w:rPr>
          <w:rFonts w:ascii="Times New Roman" w:eastAsia="Calibri" w:hAnsi="Times New Roman" w:cs="Times New Roman"/>
          <w:i/>
          <w:iCs/>
          <w:sz w:val="24"/>
          <w:szCs w:val="24"/>
          <w:lang w:eastAsia="ru-RU"/>
        </w:rPr>
        <w:t>(переход от работы с хроническими пациентами к раннему выявлению факторов риска развития заболеваний у здоровых граждан)</w:t>
      </w:r>
      <w:r w:rsidRPr="00C3626C">
        <w:rPr>
          <w:rFonts w:ascii="Times New Roman" w:eastAsia="Calibri" w:hAnsi="Times New Roman" w:cs="Times New Roman"/>
          <w:sz w:val="24"/>
          <w:szCs w:val="24"/>
          <w:lang w:eastAsia="ru-RU"/>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Медицинская </w:t>
      </w:r>
      <w:r w:rsidRPr="00C3626C">
        <w:rPr>
          <w:rFonts w:ascii="Times New Roman" w:eastAsia="Calibri" w:hAnsi="Times New Roman" w:cs="Times New Roman"/>
          <w:b/>
          <w:bCs/>
          <w:sz w:val="24"/>
          <w:szCs w:val="24"/>
          <w:lang w:eastAsia="ru-RU"/>
        </w:rPr>
        <w:t>профилактика – ключевой элемент сохранения и укрепления здоровья населения</w:t>
      </w:r>
      <w:r w:rsidRPr="00C3626C">
        <w:rPr>
          <w:rFonts w:ascii="Times New Roman" w:eastAsia="Calibri" w:hAnsi="Times New Roman" w:cs="Times New Roman"/>
          <w:sz w:val="24"/>
          <w:szCs w:val="24"/>
          <w:lang w:eastAsia="ru-RU"/>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Для обеспечения</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физкультурно-оздоровительной работы</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с населением по месту жительства в республике функционирует </w:t>
      </w:r>
      <w:r w:rsidRPr="00C3626C">
        <w:rPr>
          <w:rFonts w:ascii="Times New Roman" w:eastAsia="Calibri" w:hAnsi="Times New Roman" w:cs="Times New Roman"/>
          <w:b/>
          <w:bCs/>
          <w:i/>
          <w:iCs/>
          <w:sz w:val="24"/>
          <w:szCs w:val="24"/>
          <w:lang w:eastAsia="ru-RU"/>
        </w:rPr>
        <w:t>144</w:t>
      </w:r>
      <w:r w:rsidRPr="00C3626C">
        <w:rPr>
          <w:rFonts w:ascii="Times New Roman" w:eastAsia="Calibri" w:hAnsi="Times New Roman" w:cs="Times New Roman"/>
          <w:i/>
          <w:iCs/>
          <w:sz w:val="24"/>
          <w:szCs w:val="24"/>
          <w:lang w:eastAsia="ru-RU"/>
        </w:rPr>
        <w:t>городских, районных физкультурно-оздоровительных, спортивных центра, физкультурно-спортивных клуба, в которых создано более </w:t>
      </w:r>
      <w:r w:rsidRPr="00C3626C">
        <w:rPr>
          <w:rFonts w:ascii="Times New Roman" w:eastAsia="Calibri" w:hAnsi="Times New Roman" w:cs="Times New Roman"/>
          <w:b/>
          <w:bCs/>
          <w:i/>
          <w:iCs/>
          <w:sz w:val="24"/>
          <w:szCs w:val="24"/>
          <w:lang w:eastAsia="ru-RU"/>
        </w:rPr>
        <w:t>2,7 тыс</w:t>
      </w:r>
      <w:r w:rsidRPr="00C3626C">
        <w:rPr>
          <w:rFonts w:ascii="Times New Roman" w:eastAsia="Calibri" w:hAnsi="Times New Roman" w:cs="Times New Roman"/>
          <w:i/>
          <w:iCs/>
          <w:sz w:val="24"/>
          <w:szCs w:val="24"/>
          <w:lang w:eastAsia="ru-RU"/>
        </w:rPr>
        <w:t>. спортивных групп и секций.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В первом полугодии 2023 г. состоялось </w:t>
      </w:r>
      <w:r w:rsidRPr="00C3626C">
        <w:rPr>
          <w:rFonts w:ascii="Times New Roman" w:eastAsia="Calibri" w:hAnsi="Times New Roman" w:cs="Times New Roman"/>
          <w:b/>
          <w:bCs/>
          <w:sz w:val="24"/>
          <w:szCs w:val="24"/>
          <w:lang w:eastAsia="ru-RU"/>
        </w:rPr>
        <w:t>105</w:t>
      </w:r>
      <w:r w:rsidRPr="00C3626C">
        <w:rPr>
          <w:rFonts w:ascii="Times New Roman" w:eastAsia="Calibri" w:hAnsi="Times New Roman" w:cs="Times New Roman"/>
          <w:sz w:val="24"/>
          <w:szCs w:val="24"/>
          <w:lang w:eastAsia="ru-RU"/>
        </w:rPr>
        <w:t xml:space="preserve"> республиканских спортивно-массовых мероприятия с участием около 35 тыс. чел. (в том числе более 3,6 тыс. детей и подростков).</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Среди</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значимых республиканских спортивно-массовых мероприятий</w:t>
      </w:r>
      <w:r w:rsidRPr="00C3626C">
        <w:rPr>
          <w:rFonts w:ascii="Times New Roman" w:eastAsia="Calibri" w:hAnsi="Times New Roman" w:cs="Times New Roman"/>
          <w:i/>
          <w:iCs/>
          <w:sz w:val="24"/>
          <w:szCs w:val="24"/>
          <w:lang w:eastAsia="ru-RU"/>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C3626C">
        <w:rPr>
          <w:rFonts w:ascii="Times New Roman" w:eastAsia="Calibri" w:hAnsi="Times New Roman" w:cs="Times New Roman"/>
          <w:b/>
          <w:bCs/>
          <w:sz w:val="24"/>
          <w:szCs w:val="24"/>
          <w:lang w:eastAsia="ru-RU"/>
        </w:rPr>
        <w:t>забота о собственном здоровье – это личный выбор и ответственность каждого</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7. Развитие интеллектуального и духовно-нравственного потенциала</w:t>
      </w:r>
      <w:r w:rsidR="00C3626C"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белорусского общества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Наша страна благодаря взвешенной социальной политике располагает </w:t>
      </w:r>
      <w:r w:rsidRPr="00C3626C">
        <w:rPr>
          <w:rFonts w:ascii="Times New Roman" w:eastAsia="Calibri" w:hAnsi="Times New Roman" w:cs="Times New Roman"/>
          <w:b/>
          <w:bCs/>
          <w:sz w:val="24"/>
          <w:szCs w:val="24"/>
          <w:lang w:eastAsia="ru-RU"/>
        </w:rPr>
        <w:t>значительным человеческим капиталом</w:t>
      </w:r>
      <w:r w:rsidRPr="00C3626C">
        <w:rPr>
          <w:rFonts w:ascii="Times New Roman" w:eastAsia="Calibri" w:hAnsi="Times New Roman" w:cs="Times New Roman"/>
          <w:sz w:val="24"/>
          <w:szCs w:val="24"/>
          <w:lang w:eastAsia="ru-RU"/>
        </w:rPr>
        <w:t>. Ключевой инструмент трансформации демографического потенциала в человеческий капитал – национальная система образования.</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В Республике Беларусь</w:t>
      </w:r>
      <w:r w:rsidR="00C3626C"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образование обеспечивается на всех уровнях</w:t>
      </w:r>
      <w:r w:rsidRPr="00C3626C">
        <w:rPr>
          <w:rFonts w:ascii="Times New Roman" w:eastAsia="Calibri" w:hAnsi="Times New Roman" w:cs="Times New Roman"/>
          <w:sz w:val="24"/>
          <w:szCs w:val="24"/>
          <w:lang w:eastAsia="ru-RU"/>
        </w:rPr>
        <w:t xml:space="preserve"> (основном, специальном и дополнительном) и является приоритетным направлением государственной политики.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Беларуси функционируют свыше </w:t>
      </w:r>
      <w:r w:rsidRPr="00C3626C">
        <w:rPr>
          <w:rFonts w:ascii="Times New Roman" w:eastAsia="Calibri" w:hAnsi="Times New Roman" w:cs="Times New Roman"/>
          <w:b/>
          <w:bCs/>
          <w:i/>
          <w:iCs/>
          <w:sz w:val="24"/>
          <w:szCs w:val="24"/>
          <w:lang w:eastAsia="ru-RU"/>
        </w:rPr>
        <w:t>7 тыс</w:t>
      </w:r>
      <w:r w:rsidRPr="00C3626C">
        <w:rPr>
          <w:rFonts w:ascii="Times New Roman" w:eastAsia="Calibri" w:hAnsi="Times New Roman" w:cs="Times New Roman"/>
          <w:i/>
          <w:iCs/>
          <w:sz w:val="24"/>
          <w:szCs w:val="24"/>
          <w:lang w:eastAsia="ru-RU"/>
        </w:rPr>
        <w:t>. учреждений образования, в которых обучаются и воспитываются около </w:t>
      </w:r>
      <w:r w:rsidRPr="00C3626C">
        <w:rPr>
          <w:rFonts w:ascii="Times New Roman" w:eastAsia="Calibri" w:hAnsi="Times New Roman" w:cs="Times New Roman"/>
          <w:b/>
          <w:bCs/>
          <w:i/>
          <w:iCs/>
          <w:sz w:val="24"/>
          <w:szCs w:val="24"/>
          <w:lang w:eastAsia="ru-RU"/>
        </w:rPr>
        <w:t>1,7 млн</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чел. Обучение</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и воспитание обеспечивают около 422 тыс. работников системы образования.</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C3626C">
        <w:rPr>
          <w:rFonts w:ascii="Times New Roman" w:eastAsia="Calibri" w:hAnsi="Times New Roman" w:cs="Times New Roman"/>
          <w:b/>
          <w:bCs/>
          <w:sz w:val="24"/>
          <w:szCs w:val="24"/>
          <w:lang w:eastAsia="ru-RU"/>
        </w:rPr>
        <w:t>грамотности</w:t>
      </w:r>
      <w:r w:rsidR="00C3626C"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взрослого населения составляет 99,7 %, охват базового, общим средним и профессиональным образованием занятого населения – 98 %</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Беларусь по</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индексу человеческого развития</w:t>
      </w:r>
      <w:r w:rsidRPr="00C3626C">
        <w:rPr>
          <w:rFonts w:ascii="Times New Roman" w:eastAsia="Calibri" w:hAnsi="Times New Roman" w:cs="Times New Roman"/>
          <w:i/>
          <w:iCs/>
          <w:sz w:val="24"/>
          <w:szCs w:val="24"/>
          <w:lang w:eastAsia="ru-RU"/>
        </w:rPr>
        <w:t>(далее – ИЧР) находится на </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60-й</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позиции из 191,</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оставаясь в группе с самым высоким уровнем развития</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и демонстрируя прогресс как по некоторым компонентам ИЧР (индекс ВВП), так и по дополнительным</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индексам (индекс неравенства</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и индекс гендерного равенства). Для сравнения:</w:t>
      </w:r>
      <w:r w:rsidRPr="00C3626C">
        <w:rPr>
          <w:rFonts w:ascii="Times New Roman" w:eastAsia="Calibri" w:hAnsi="Times New Roman" w:cs="Times New Roman"/>
          <w:b/>
          <w:bCs/>
          <w:i/>
          <w:iCs/>
          <w:sz w:val="24"/>
          <w:szCs w:val="24"/>
          <w:lang w:eastAsia="ru-RU"/>
        </w:rPr>
        <w:t>Россия</w:t>
      </w:r>
      <w:r w:rsidRPr="00C3626C">
        <w:rPr>
          <w:rFonts w:ascii="Times New Roman" w:eastAsia="Calibri" w:hAnsi="Times New Roman" w:cs="Times New Roman"/>
          <w:i/>
          <w:iCs/>
          <w:sz w:val="24"/>
          <w:szCs w:val="24"/>
          <w:lang w:eastAsia="ru-RU"/>
        </w:rPr>
        <w:t>(52),</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Грузия</w:t>
      </w:r>
      <w:r w:rsidRPr="00C3626C">
        <w:rPr>
          <w:rFonts w:ascii="Times New Roman" w:eastAsia="Calibri" w:hAnsi="Times New Roman" w:cs="Times New Roman"/>
          <w:i/>
          <w:iCs/>
          <w:sz w:val="24"/>
          <w:szCs w:val="24"/>
          <w:lang w:eastAsia="ru-RU"/>
        </w:rPr>
        <w:t>(63),</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Болгария</w:t>
      </w:r>
      <w:r w:rsidRPr="00C3626C">
        <w:rPr>
          <w:rFonts w:ascii="Times New Roman" w:eastAsia="Calibri" w:hAnsi="Times New Roman" w:cs="Times New Roman"/>
          <w:i/>
          <w:iCs/>
          <w:sz w:val="24"/>
          <w:szCs w:val="24"/>
          <w:lang w:eastAsia="ru-RU"/>
        </w:rPr>
        <w:t>(68),</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Украина</w:t>
      </w:r>
      <w:r w:rsidRPr="00C3626C">
        <w:rPr>
          <w:rFonts w:ascii="Times New Roman" w:eastAsia="Calibri" w:hAnsi="Times New Roman" w:cs="Times New Roman"/>
          <w:i/>
          <w:iCs/>
          <w:sz w:val="24"/>
          <w:szCs w:val="24"/>
          <w:lang w:eastAsia="ru-RU"/>
        </w:rPr>
        <w:t>(77),</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Китай</w:t>
      </w:r>
      <w:r w:rsidRPr="00C3626C">
        <w:rPr>
          <w:rFonts w:ascii="Times New Roman" w:eastAsia="Calibri" w:hAnsi="Times New Roman" w:cs="Times New Roman"/>
          <w:i/>
          <w:iCs/>
          <w:sz w:val="24"/>
          <w:szCs w:val="24"/>
          <w:lang w:eastAsia="ru-RU"/>
        </w:rPr>
        <w:t>(79),</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Азербайджан</w:t>
      </w:r>
      <w:r w:rsidRPr="00C3626C">
        <w:rPr>
          <w:rFonts w:ascii="Times New Roman" w:eastAsia="Calibri" w:hAnsi="Times New Roman" w:cs="Times New Roman"/>
          <w:i/>
          <w:iCs/>
          <w:sz w:val="24"/>
          <w:szCs w:val="24"/>
          <w:lang w:eastAsia="ru-RU"/>
        </w:rPr>
        <w:t>(91),</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Индия</w:t>
      </w:r>
      <w:r w:rsidRPr="00C3626C">
        <w:rPr>
          <w:rFonts w:ascii="Times New Roman" w:eastAsia="Calibri" w:hAnsi="Times New Roman" w:cs="Times New Roman"/>
          <w:i/>
          <w:iCs/>
          <w:sz w:val="24"/>
          <w:szCs w:val="24"/>
          <w:lang w:eastAsia="ru-RU"/>
        </w:rPr>
        <w:t>(132).</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lastRenderedPageBreak/>
        <w:t xml:space="preserve"> Важнейший элемент системы государственной поддержки интеллектуального будущего нашей страны – </w:t>
      </w:r>
      <w:r w:rsidRPr="00C3626C">
        <w:rPr>
          <w:rFonts w:ascii="Times New Roman" w:eastAsia="Calibri" w:hAnsi="Times New Roman" w:cs="Times New Roman"/>
          <w:b/>
          <w:bCs/>
          <w:sz w:val="24"/>
          <w:szCs w:val="24"/>
          <w:lang w:eastAsia="ru-RU"/>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С 1996 года по линии</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спецфонда</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по поддержке талантливой молодежи поощрения получили 4518 граждан и 359 коллективов.</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У белорусов честность, порядочность и доброта никогда не уживутся с жаждой наживы, алчностью и озлобленностью</w:t>
      </w:r>
      <w:r w:rsidRPr="00C3626C">
        <w:rPr>
          <w:rFonts w:ascii="Times New Roman" w:eastAsia="Calibri" w:hAnsi="Times New Roman" w:cs="Times New Roman"/>
          <w:sz w:val="24"/>
          <w:szCs w:val="24"/>
          <w:lang w:eastAsia="ru-RU"/>
        </w:rPr>
        <w:t>. Именно этот посыл лежит в основе развития интеллектуального и духовно-нравственного потенциала белорусского общества.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C3626C">
        <w:rPr>
          <w:rFonts w:ascii="Times New Roman" w:eastAsia="Calibri" w:hAnsi="Times New Roman" w:cs="Times New Roman"/>
          <w:b/>
          <w:bCs/>
          <w:i/>
          <w:iCs/>
          <w:sz w:val="24"/>
          <w:szCs w:val="24"/>
          <w:lang w:eastAsia="ru-RU"/>
        </w:rPr>
        <w:t>«Школа – это храм, и в этом весь сакральный смысл образовательного процесса»</w:t>
      </w:r>
      <w:r w:rsidRPr="00C3626C">
        <w:rPr>
          <w:rFonts w:ascii="Times New Roman" w:eastAsia="Calibri" w:hAnsi="Times New Roman" w:cs="Times New Roman"/>
          <w:sz w:val="24"/>
          <w:szCs w:val="24"/>
          <w:lang w:eastAsia="ru-RU"/>
        </w:rPr>
        <w:t xml:space="preserve">, – заявил Президент Беларуси </w:t>
      </w:r>
      <w:r w:rsidRPr="00C3626C">
        <w:rPr>
          <w:rFonts w:ascii="Times New Roman" w:eastAsia="Calibri" w:hAnsi="Times New Roman" w:cs="Times New Roman"/>
          <w:b/>
          <w:bCs/>
          <w:sz w:val="24"/>
          <w:szCs w:val="24"/>
          <w:lang w:eastAsia="ru-RU"/>
        </w:rPr>
        <w:t>А.Г.Лукашенко</w:t>
      </w:r>
      <w:r w:rsidRPr="00C3626C">
        <w:rPr>
          <w:rFonts w:ascii="Times New Roman" w:eastAsia="Calibri" w:hAnsi="Times New Roman" w:cs="Times New Roman"/>
          <w:sz w:val="24"/>
          <w:szCs w:val="24"/>
          <w:lang w:eastAsia="ru-RU"/>
        </w:rPr>
        <w:t xml:space="preserve">, акцентируя внимание на том, что </w:t>
      </w:r>
      <w:r w:rsidRPr="00C3626C">
        <w:rPr>
          <w:rFonts w:ascii="Times New Roman" w:eastAsia="Calibri" w:hAnsi="Times New Roman" w:cs="Times New Roman"/>
          <w:b/>
          <w:bCs/>
          <w:i/>
          <w:iCs/>
          <w:sz w:val="24"/>
          <w:szCs w:val="24"/>
          <w:lang w:eastAsia="ru-RU"/>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C3626C">
        <w:rPr>
          <w:rFonts w:ascii="Times New Roman" w:eastAsia="Calibri" w:hAnsi="Times New Roman" w:cs="Times New Roman"/>
          <w:i/>
          <w:iCs/>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C3626C">
        <w:rPr>
          <w:rFonts w:ascii="Times New Roman" w:eastAsia="Calibri" w:hAnsi="Times New Roman" w:cs="Times New Roman"/>
          <w:b/>
          <w:bCs/>
          <w:sz w:val="24"/>
          <w:szCs w:val="24"/>
          <w:lang w:eastAsia="ru-RU"/>
        </w:rPr>
        <w:t>Преданность Отечеству нужно доказывать своими поступками. Активную гражданскую позицию выражать через конкретные созидательные дела</w:t>
      </w:r>
      <w:r w:rsidRPr="00C3626C">
        <w:rPr>
          <w:rFonts w:ascii="Times New Roman" w:eastAsia="Calibri" w:hAnsi="Times New Roman" w:cs="Times New Roman"/>
          <w:sz w:val="24"/>
          <w:szCs w:val="24"/>
          <w:lang w:eastAsia="ru-RU"/>
        </w:rPr>
        <w:t>. При этом всегда давать нравственную самооценку своим действиям.</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8. Обеспечение правопорядка – важное условие общественной стабильности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На совещании об общественно-политической обстановке и состоянии преступности в стране 24 января 2023 г. </w:t>
      </w:r>
      <w:r w:rsidRPr="00C3626C">
        <w:rPr>
          <w:rFonts w:ascii="Times New Roman" w:eastAsia="Calibri" w:hAnsi="Times New Roman" w:cs="Times New Roman"/>
          <w:b/>
          <w:bCs/>
          <w:sz w:val="24"/>
          <w:szCs w:val="24"/>
          <w:lang w:eastAsia="ru-RU"/>
        </w:rPr>
        <w:t>Глава государства</w:t>
      </w:r>
      <w:r w:rsidRPr="00C3626C">
        <w:rPr>
          <w:rFonts w:ascii="Times New Roman" w:eastAsia="Calibri" w:hAnsi="Times New Roman" w:cs="Times New Roman"/>
          <w:sz w:val="24"/>
          <w:szCs w:val="24"/>
          <w:lang w:eastAsia="ru-RU"/>
        </w:rPr>
        <w:t xml:space="preserve"> подчеркнул: </w:t>
      </w:r>
      <w:r w:rsidRPr="00C3626C">
        <w:rPr>
          <w:rFonts w:ascii="Times New Roman" w:eastAsia="Calibri" w:hAnsi="Times New Roman" w:cs="Times New Roman"/>
          <w:b/>
          <w:bCs/>
          <w:i/>
          <w:iCs/>
          <w:sz w:val="24"/>
          <w:szCs w:val="24"/>
          <w:lang w:eastAsia="ru-RU"/>
        </w:rPr>
        <w:t>«Защита законных прав и интересов наших</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b/>
          <w:bCs/>
          <w:i/>
          <w:iCs/>
          <w:sz w:val="24"/>
          <w:szCs w:val="24"/>
          <w:lang w:eastAsia="ru-RU"/>
        </w:rPr>
        <w:t>людей – это главное</w:t>
      </w:r>
      <w:r w:rsidRPr="00C3626C">
        <w:rPr>
          <w:rFonts w:ascii="Times New Roman" w:eastAsia="Calibri" w:hAnsi="Times New Roman" w:cs="Times New Roman"/>
          <w:sz w:val="24"/>
          <w:szCs w:val="24"/>
          <w:lang w:eastAsia="ru-RU"/>
        </w:rPr>
        <w:t xml:space="preserve">. </w:t>
      </w:r>
      <w:r w:rsidRPr="00C3626C">
        <w:rPr>
          <w:rFonts w:ascii="Times New Roman" w:eastAsia="Calibri" w:hAnsi="Times New Roman" w:cs="Times New Roman"/>
          <w:i/>
          <w:iCs/>
          <w:sz w:val="24"/>
          <w:szCs w:val="24"/>
          <w:lang w:eastAsia="ru-RU"/>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об этом нельзя забывать</w:t>
      </w:r>
      <w:r w:rsidRPr="00C3626C">
        <w:rPr>
          <w:rFonts w:ascii="Times New Roman" w:eastAsia="Calibri" w:hAnsi="Times New Roman" w:cs="Times New Roman"/>
          <w:i/>
          <w:iCs/>
          <w:sz w:val="24"/>
          <w:szCs w:val="24"/>
          <w:lang w:eastAsia="ru-RU"/>
        </w:rPr>
        <w:t>»</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В рейтинге уровня преступности</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(CrimeIndexbyCountry) по итогам 2022 года</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Беларусь</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занимает </w:t>
      </w:r>
      <w:r w:rsidRPr="00C3626C">
        <w:rPr>
          <w:rFonts w:ascii="Times New Roman" w:eastAsia="Calibri" w:hAnsi="Times New Roman" w:cs="Times New Roman"/>
          <w:b/>
          <w:bCs/>
          <w:i/>
          <w:iCs/>
          <w:sz w:val="24"/>
          <w:szCs w:val="24"/>
          <w:lang w:eastAsia="ru-RU"/>
        </w:rPr>
        <w:t>34 место</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среди 142 стран участников. Для сравнения:</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Франция</w:t>
      </w:r>
      <w:r w:rsidRPr="00C3626C">
        <w:rPr>
          <w:rFonts w:ascii="Times New Roman" w:eastAsia="Calibri" w:hAnsi="Times New Roman" w:cs="Times New Roman"/>
          <w:i/>
          <w:iCs/>
          <w:sz w:val="24"/>
          <w:szCs w:val="24"/>
          <w:lang w:eastAsia="ru-RU"/>
        </w:rPr>
        <w:t> – 36,</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Казахстан</w:t>
      </w:r>
      <w:r w:rsidRPr="00C3626C">
        <w:rPr>
          <w:rFonts w:ascii="Times New Roman" w:eastAsia="Calibri" w:hAnsi="Times New Roman" w:cs="Times New Roman"/>
          <w:i/>
          <w:iCs/>
          <w:sz w:val="24"/>
          <w:szCs w:val="24"/>
          <w:lang w:eastAsia="ru-RU"/>
        </w:rPr>
        <w:t> – 48,</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США</w:t>
      </w:r>
      <w:r w:rsidRPr="00C3626C">
        <w:rPr>
          <w:rFonts w:ascii="Times New Roman" w:eastAsia="Calibri" w:hAnsi="Times New Roman" w:cs="Times New Roman"/>
          <w:i/>
          <w:iCs/>
          <w:sz w:val="24"/>
          <w:szCs w:val="24"/>
          <w:lang w:eastAsia="ru-RU"/>
        </w:rPr>
        <w:t> – 55,</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Швеция</w:t>
      </w:r>
      <w:r w:rsidRPr="00C3626C">
        <w:rPr>
          <w:rFonts w:ascii="Times New Roman" w:eastAsia="Calibri" w:hAnsi="Times New Roman" w:cs="Times New Roman"/>
          <w:i/>
          <w:iCs/>
          <w:sz w:val="24"/>
          <w:szCs w:val="24"/>
          <w:lang w:eastAsia="ru-RU"/>
        </w:rPr>
        <w:t> – 58,</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Великобритания</w:t>
      </w:r>
      <w:r w:rsidRPr="00C3626C">
        <w:rPr>
          <w:rFonts w:ascii="Times New Roman" w:eastAsia="Calibri" w:hAnsi="Times New Roman" w:cs="Times New Roman"/>
          <w:i/>
          <w:iCs/>
          <w:sz w:val="24"/>
          <w:szCs w:val="24"/>
          <w:lang w:eastAsia="ru-RU"/>
        </w:rPr>
        <w:t> – 65,</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Украина</w:t>
      </w:r>
      <w:r w:rsidRPr="00C3626C">
        <w:rPr>
          <w:rFonts w:ascii="Times New Roman" w:eastAsia="Calibri" w:hAnsi="Times New Roman" w:cs="Times New Roman"/>
          <w:i/>
          <w:iCs/>
          <w:sz w:val="24"/>
          <w:szCs w:val="24"/>
          <w:lang w:eastAsia="ru-RU"/>
        </w:rPr>
        <w:t> – 68.</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По информации МВД, в стране за 2021 – первую половину 2023 г. наблюдается </w:t>
      </w:r>
      <w:r w:rsidRPr="00C3626C">
        <w:rPr>
          <w:rFonts w:ascii="Times New Roman" w:eastAsia="Calibri" w:hAnsi="Times New Roman" w:cs="Times New Roman"/>
          <w:b/>
          <w:bCs/>
          <w:sz w:val="24"/>
          <w:szCs w:val="24"/>
          <w:lang w:eastAsia="ru-RU"/>
        </w:rPr>
        <w:t>положительная динамика преступности и криминализации общества</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Общее</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число зарегистрированных</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b/>
          <w:bCs/>
          <w:i/>
          <w:iCs/>
          <w:sz w:val="24"/>
          <w:szCs w:val="24"/>
          <w:lang w:eastAsia="ru-RU"/>
        </w:rPr>
        <w:t>в первом полугодии 2023 г. преступлений отмечается ниже уровня аналогичного периода прошлого года</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(далее – АППГ)</w:t>
      </w:r>
      <w:r w:rsidRPr="00C3626C">
        <w:rPr>
          <w:rFonts w:ascii="Times New Roman" w:eastAsia="Calibri" w:hAnsi="Times New Roman" w:cs="Times New Roman"/>
          <w:b/>
          <w:bCs/>
          <w:i/>
          <w:iCs/>
          <w:sz w:val="24"/>
          <w:szCs w:val="24"/>
          <w:lang w:eastAsia="ru-RU"/>
        </w:rPr>
        <w:t>на</w:t>
      </w:r>
      <w:r w:rsidRPr="00C3626C">
        <w:rPr>
          <w:rFonts w:ascii="Times New Roman" w:eastAsia="Calibri" w:hAnsi="Times New Roman" w:cs="Times New Roman"/>
          <w:i/>
          <w:iCs/>
          <w:sz w:val="24"/>
          <w:szCs w:val="24"/>
          <w:lang w:eastAsia="ru-RU"/>
        </w:rPr>
        <w:t> </w:t>
      </w:r>
      <w:r w:rsidRPr="00C3626C">
        <w:rPr>
          <w:rFonts w:ascii="Times New Roman" w:eastAsia="Calibri" w:hAnsi="Times New Roman" w:cs="Times New Roman"/>
          <w:b/>
          <w:bCs/>
          <w:i/>
          <w:iCs/>
          <w:sz w:val="24"/>
          <w:szCs w:val="24"/>
          <w:lang w:eastAsia="ru-RU"/>
        </w:rPr>
        <w:t>2,7 %.</w:t>
      </w:r>
      <w:r w:rsidRPr="00C3626C">
        <w:rPr>
          <w:rFonts w:ascii="Times New Roman" w:eastAsia="Calibri" w:hAnsi="Times New Roman" w:cs="Times New Roman"/>
          <w:i/>
          <w:iCs/>
          <w:sz w:val="24"/>
          <w:szCs w:val="24"/>
          <w:lang w:eastAsia="ru-RU"/>
        </w:rPr>
        <w:t>Снижение наблюдается практически во всех регионах, за исключением Витебской области и г. Минска.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По итогам первого полугодия 2023 г. </w:t>
      </w:r>
      <w:r w:rsidRPr="00C3626C">
        <w:rPr>
          <w:rFonts w:ascii="Times New Roman" w:eastAsia="Calibri" w:hAnsi="Times New Roman" w:cs="Times New Roman"/>
          <w:b/>
          <w:bCs/>
          <w:sz w:val="24"/>
          <w:szCs w:val="24"/>
          <w:lang w:eastAsia="ru-RU"/>
        </w:rPr>
        <w:t>оперативная обстановка в подростковой среде характеризуется поступательным снижением числа совершенных преступлений</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сравнении с АППГ, количество преступлений, совершенных несовершеннолетними или с их участием, уменьшилось</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на 8,2 %</w:t>
      </w:r>
      <w:r w:rsidRPr="00C3626C">
        <w:rPr>
          <w:rFonts w:ascii="Times New Roman" w:eastAsia="Calibri" w:hAnsi="Times New Roman" w:cs="Times New Roman"/>
          <w:i/>
          <w:iCs/>
          <w:sz w:val="24"/>
          <w:szCs w:val="24"/>
          <w:lang w:eastAsia="ru-RU"/>
        </w:rPr>
        <w:t>. Данная положительная тенденция характерна практически для всех регионов, за исключением Гомельской области и</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г. Минска. Отмечено снижение на 12,9 % числа совершенных подростками особо тяжких уголовно</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наказуемых деяний.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C3626C">
        <w:rPr>
          <w:rFonts w:ascii="Times New Roman" w:eastAsia="Calibri" w:hAnsi="Times New Roman" w:cs="Times New Roman"/>
          <w:b/>
          <w:bCs/>
          <w:sz w:val="24"/>
          <w:szCs w:val="24"/>
          <w:lang w:eastAsia="ru-RU"/>
        </w:rPr>
        <w:t>наркомания и незаконный оборот наркотиков</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w:t>
      </w:r>
      <w:r w:rsidRPr="00C3626C">
        <w:rPr>
          <w:rFonts w:ascii="Times New Roman" w:eastAsia="Calibri" w:hAnsi="Times New Roman" w:cs="Times New Roman"/>
          <w:sz w:val="24"/>
          <w:szCs w:val="24"/>
          <w:lang w:eastAsia="ru-RU"/>
        </w:rPr>
        <w:lastRenderedPageBreak/>
        <w:t>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2022 году зарегистрировано </w:t>
      </w:r>
      <w:r w:rsidRPr="00C3626C">
        <w:rPr>
          <w:rFonts w:ascii="Times New Roman" w:eastAsia="Calibri" w:hAnsi="Times New Roman" w:cs="Times New Roman"/>
          <w:b/>
          <w:bCs/>
          <w:i/>
          <w:iCs/>
          <w:sz w:val="24"/>
          <w:szCs w:val="24"/>
          <w:lang w:eastAsia="ru-RU"/>
        </w:rPr>
        <w:t>600</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фактов передозировки наркотиков (19 допущено несовершеннолетними), в результате</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отравления наркотиками погибло </w:t>
      </w:r>
      <w:r w:rsidRPr="00C3626C">
        <w:rPr>
          <w:rFonts w:ascii="Times New Roman" w:eastAsia="Calibri" w:hAnsi="Times New Roman" w:cs="Times New Roman"/>
          <w:b/>
          <w:bCs/>
          <w:i/>
          <w:iCs/>
          <w:sz w:val="24"/>
          <w:szCs w:val="24"/>
          <w:lang w:eastAsia="ru-RU"/>
        </w:rPr>
        <w:t>73</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 xml:space="preserve">человека </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(63 мужчины и 10 женщин). За 6 месяцев 2023 г. – </w:t>
      </w:r>
      <w:r w:rsidRPr="00C3626C">
        <w:rPr>
          <w:rFonts w:ascii="Times New Roman" w:eastAsia="Calibri" w:hAnsi="Times New Roman" w:cs="Times New Roman"/>
          <w:b/>
          <w:bCs/>
          <w:i/>
          <w:iCs/>
          <w:sz w:val="24"/>
          <w:szCs w:val="24"/>
          <w:lang w:eastAsia="ru-RU"/>
        </w:rPr>
        <w:t>270</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фактов передозировки (1 допущена несовершеннолетними), погибло </w:t>
      </w:r>
      <w:r w:rsidRPr="00C3626C">
        <w:rPr>
          <w:rFonts w:ascii="Times New Roman" w:eastAsia="Calibri" w:hAnsi="Times New Roman" w:cs="Times New Roman"/>
          <w:b/>
          <w:bCs/>
          <w:i/>
          <w:iCs/>
          <w:sz w:val="24"/>
          <w:szCs w:val="24"/>
          <w:lang w:eastAsia="ru-RU"/>
        </w:rPr>
        <w:t>34</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человека (30 мужчин и 4 женщины).</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2022 году 109 несовершеннолетних лиц совершили </w:t>
      </w:r>
      <w:r w:rsidRPr="00C3626C">
        <w:rPr>
          <w:rFonts w:ascii="Times New Roman" w:eastAsia="Calibri" w:hAnsi="Times New Roman" w:cs="Times New Roman"/>
          <w:b/>
          <w:bCs/>
          <w:i/>
          <w:iCs/>
          <w:sz w:val="24"/>
          <w:szCs w:val="24"/>
          <w:lang w:eastAsia="ru-RU"/>
        </w:rPr>
        <w:t>141</w:t>
      </w:r>
      <w:r w:rsidRPr="00C3626C">
        <w:rPr>
          <w:rFonts w:ascii="Times New Roman" w:eastAsia="Calibri" w:hAnsi="Times New Roman" w:cs="Times New Roman"/>
          <w:i/>
          <w:iCs/>
          <w:sz w:val="24"/>
          <w:szCs w:val="24"/>
          <w:lang w:eastAsia="ru-RU"/>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особо тяжких</w:t>
      </w:r>
      <w:r w:rsidRPr="00C3626C">
        <w:rPr>
          <w:rFonts w:ascii="Times New Roman" w:eastAsia="Calibri" w:hAnsi="Times New Roman" w:cs="Times New Roman"/>
          <w:i/>
          <w:iCs/>
          <w:sz w:val="24"/>
          <w:szCs w:val="24"/>
          <w:lang w:eastAsia="ru-RU"/>
        </w:rPr>
        <w:t>, а</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это от 6 до 20 лет лишения свободы (части 3 – 4статьи 328УК).</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ОВД совместно с заинтересованными проводится работа по </w:t>
      </w:r>
      <w:r w:rsidRPr="00C3626C">
        <w:rPr>
          <w:rFonts w:ascii="Times New Roman" w:eastAsia="Calibri" w:hAnsi="Times New Roman" w:cs="Times New Roman"/>
          <w:b/>
          <w:bCs/>
          <w:sz w:val="24"/>
          <w:szCs w:val="24"/>
          <w:lang w:eastAsia="ru-RU"/>
        </w:rPr>
        <w:t>вовлечению лиц, страдающих алкоголизмом, наркоманией, токсикоманией</w:t>
      </w:r>
      <w:r w:rsidRPr="00C3626C">
        <w:rPr>
          <w:rFonts w:ascii="Times New Roman" w:eastAsia="Calibri" w:hAnsi="Times New Roman" w:cs="Times New Roman"/>
          <w:sz w:val="24"/>
          <w:szCs w:val="24"/>
          <w:lang w:eastAsia="ru-RU"/>
        </w:rPr>
        <w:t xml:space="preserve"> и зависимостью от других психоактивных веществ, </w:t>
      </w:r>
      <w:r w:rsidRPr="00C3626C">
        <w:rPr>
          <w:rFonts w:ascii="Times New Roman" w:eastAsia="Calibri" w:hAnsi="Times New Roman" w:cs="Times New Roman"/>
          <w:b/>
          <w:bCs/>
          <w:sz w:val="24"/>
          <w:szCs w:val="24"/>
          <w:lang w:eastAsia="ru-RU"/>
        </w:rPr>
        <w:t>в общественную жизнь</w:t>
      </w:r>
      <w:r w:rsidRPr="00C3626C">
        <w:rPr>
          <w:rFonts w:ascii="Times New Roman" w:eastAsia="Calibri" w:hAnsi="Times New Roman" w:cs="Times New Roman"/>
          <w:sz w:val="24"/>
          <w:szCs w:val="24"/>
          <w:lang w:eastAsia="ru-RU"/>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w:t>
      </w: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По итогам шести месяцев 2023 года</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количество преступлений, совершенных лицами в состоянии алкогольного опьянения, уменьшилось</w:t>
      </w:r>
      <w:r w:rsidRPr="00C3626C">
        <w:rPr>
          <w:rFonts w:ascii="Times New Roman" w:eastAsia="Calibri" w:hAnsi="Times New Roman" w:cs="Times New Roman"/>
          <w:i/>
          <w:iCs/>
          <w:sz w:val="24"/>
          <w:szCs w:val="24"/>
          <w:lang w:eastAsia="ru-RU"/>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Как отметил </w:t>
      </w:r>
      <w:r w:rsidRPr="00C3626C">
        <w:rPr>
          <w:rFonts w:ascii="Times New Roman" w:eastAsia="Calibri" w:hAnsi="Times New Roman" w:cs="Times New Roman"/>
          <w:b/>
          <w:bCs/>
          <w:sz w:val="24"/>
          <w:szCs w:val="24"/>
          <w:lang w:eastAsia="ru-RU"/>
        </w:rPr>
        <w:t>Президент Республики Беларусь</w:t>
      </w:r>
      <w:r w:rsidR="00C3626C"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А.Г.Лукашенко</w:t>
      </w:r>
      <w:r w:rsidRPr="00C3626C">
        <w:rPr>
          <w:rFonts w:ascii="Times New Roman" w:eastAsia="Calibri" w:hAnsi="Times New Roman" w:cs="Times New Roman"/>
          <w:sz w:val="24"/>
          <w:szCs w:val="24"/>
          <w:lang w:eastAsia="ru-RU"/>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C3626C">
        <w:rPr>
          <w:rFonts w:ascii="Times New Roman" w:eastAsia="Calibri" w:hAnsi="Times New Roman" w:cs="Times New Roman"/>
          <w:b/>
          <w:bCs/>
          <w:i/>
          <w:iCs/>
          <w:sz w:val="24"/>
          <w:szCs w:val="24"/>
          <w:lang w:eastAsia="ru-RU"/>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C3626C">
        <w:rPr>
          <w:rFonts w:ascii="Times New Roman" w:eastAsia="Calibri" w:hAnsi="Times New Roman" w:cs="Times New Roman"/>
          <w:sz w:val="24"/>
          <w:szCs w:val="24"/>
          <w:lang w:eastAsia="ru-RU"/>
        </w:rPr>
        <w:t xml:space="preserve">. </w:t>
      </w:r>
      <w:r w:rsidRPr="00C3626C">
        <w:rPr>
          <w:rFonts w:ascii="Times New Roman" w:eastAsia="Calibri" w:hAnsi="Times New Roman" w:cs="Times New Roman"/>
          <w:i/>
          <w:iCs/>
          <w:sz w:val="24"/>
          <w:szCs w:val="24"/>
          <w:lang w:eastAsia="ru-RU"/>
        </w:rPr>
        <w:t>Нам этого нужно добиваться»</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sz w:val="24"/>
          <w:szCs w:val="24"/>
          <w:lang w:eastAsia="ru-RU"/>
        </w:rPr>
        <w:t>Одним из основных национальных интересов в социальной сфере является минимизация уровня коррупции</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В Беларуси сформирована система борьбы с коррупцией, которая соответствует базовым международным антикоррупционным стандартам.</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В 2022 году в республике</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зарегистрировано</w:t>
      </w:r>
      <w:r w:rsidRPr="00C3626C">
        <w:rPr>
          <w:rFonts w:ascii="Times New Roman" w:eastAsia="Calibri" w:hAnsi="Times New Roman" w:cs="Times New Roman"/>
          <w:i/>
          <w:iCs/>
          <w:sz w:val="24"/>
          <w:szCs w:val="24"/>
          <w:lang w:eastAsia="ru-RU"/>
        </w:rPr>
        <w:t> </w:t>
      </w:r>
      <w:r w:rsidRPr="00C3626C">
        <w:rPr>
          <w:rFonts w:ascii="Times New Roman" w:eastAsia="Calibri" w:hAnsi="Times New Roman" w:cs="Times New Roman"/>
          <w:b/>
          <w:bCs/>
          <w:i/>
          <w:iCs/>
          <w:sz w:val="24"/>
          <w:szCs w:val="24"/>
          <w:lang w:eastAsia="ru-RU"/>
        </w:rPr>
        <w:t>1</w:t>
      </w:r>
      <w:r w:rsidR="00C3626C" w:rsidRPr="00C3626C">
        <w:rPr>
          <w:rFonts w:ascii="Times New Roman" w:eastAsia="Calibri" w:hAnsi="Times New Roman" w:cs="Times New Roman"/>
          <w:b/>
          <w:bCs/>
          <w:i/>
          <w:iCs/>
          <w:sz w:val="24"/>
          <w:szCs w:val="24"/>
          <w:lang w:eastAsia="ru-RU"/>
        </w:rPr>
        <w:t> </w:t>
      </w:r>
      <w:r w:rsidRPr="00C3626C">
        <w:rPr>
          <w:rFonts w:ascii="Times New Roman" w:eastAsia="Calibri" w:hAnsi="Times New Roman" w:cs="Times New Roman"/>
          <w:b/>
          <w:bCs/>
          <w:i/>
          <w:iCs/>
          <w:sz w:val="24"/>
          <w:szCs w:val="24"/>
          <w:lang w:eastAsia="ru-RU"/>
        </w:rPr>
        <w:t>328</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уголовных дел о коррупционных преступлениях, что на 26,6 % больше, чем в 2021 году (1 049). В первом полугодии 2023 г. зарегистрировано </w:t>
      </w:r>
      <w:r w:rsidRPr="00C3626C">
        <w:rPr>
          <w:rFonts w:ascii="Times New Roman" w:eastAsia="Calibri" w:hAnsi="Times New Roman" w:cs="Times New Roman"/>
          <w:b/>
          <w:bCs/>
          <w:i/>
          <w:iCs/>
          <w:sz w:val="24"/>
          <w:szCs w:val="24"/>
          <w:lang w:eastAsia="ru-RU"/>
        </w:rPr>
        <w:t>638</w:t>
      </w:r>
      <w:r w:rsidRPr="00C3626C">
        <w:rPr>
          <w:rFonts w:ascii="Times New Roman" w:eastAsia="Calibri" w:hAnsi="Times New Roman" w:cs="Times New Roman"/>
          <w:i/>
          <w:iCs/>
          <w:sz w:val="24"/>
          <w:szCs w:val="24"/>
          <w:lang w:eastAsia="ru-RU"/>
        </w:rPr>
        <w:t>уголовных дел о коррупционных преступлениях, что составило 1,5 % от общего числа возбужденных уголовных дел о всех преступлениях (41 208).</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 структуре коррупционной преступности традиционно </w:t>
      </w:r>
      <w:r w:rsidRPr="00C3626C">
        <w:rPr>
          <w:rFonts w:ascii="Times New Roman" w:eastAsia="Calibri" w:hAnsi="Times New Roman" w:cs="Times New Roman"/>
          <w:b/>
          <w:bCs/>
          <w:sz w:val="24"/>
          <w:szCs w:val="24"/>
          <w:lang w:eastAsia="ru-RU"/>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Справочно:</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i/>
          <w:iCs/>
          <w:sz w:val="24"/>
          <w:szCs w:val="24"/>
          <w:lang w:eastAsia="ru-RU"/>
        </w:rPr>
        <w:t>Следственным</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комитетом Республики Беларусь в 2021–2022 годах и первом полугодии 2023 г.</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расследовано</w:t>
      </w:r>
      <w:r w:rsidRPr="00C3626C">
        <w:rPr>
          <w:rFonts w:ascii="Times New Roman" w:eastAsia="Calibri" w:hAnsi="Times New Roman" w:cs="Times New Roman"/>
          <w:i/>
          <w:iCs/>
          <w:sz w:val="24"/>
          <w:szCs w:val="24"/>
          <w:lang w:eastAsia="ru-RU"/>
        </w:rPr>
        <w:t> 3 370 уголовных дел о коррупционных преступлениях (2021 год – </w:t>
      </w:r>
      <w:r w:rsidRPr="00C3626C">
        <w:rPr>
          <w:rFonts w:ascii="Times New Roman" w:eastAsia="Calibri" w:hAnsi="Times New Roman" w:cs="Times New Roman"/>
          <w:b/>
          <w:bCs/>
          <w:i/>
          <w:iCs/>
          <w:sz w:val="24"/>
          <w:szCs w:val="24"/>
          <w:lang w:eastAsia="ru-RU"/>
        </w:rPr>
        <w:t>1</w:t>
      </w:r>
      <w:r w:rsidR="00C3626C" w:rsidRPr="00C3626C">
        <w:rPr>
          <w:rFonts w:ascii="Times New Roman" w:eastAsia="Calibri" w:hAnsi="Times New Roman" w:cs="Times New Roman"/>
          <w:b/>
          <w:bCs/>
          <w:i/>
          <w:iCs/>
          <w:sz w:val="24"/>
          <w:szCs w:val="24"/>
          <w:lang w:eastAsia="ru-RU"/>
        </w:rPr>
        <w:t> </w:t>
      </w:r>
      <w:r w:rsidRPr="00C3626C">
        <w:rPr>
          <w:rFonts w:ascii="Times New Roman" w:eastAsia="Calibri" w:hAnsi="Times New Roman" w:cs="Times New Roman"/>
          <w:b/>
          <w:bCs/>
          <w:i/>
          <w:iCs/>
          <w:sz w:val="24"/>
          <w:szCs w:val="24"/>
          <w:lang w:eastAsia="ru-RU"/>
        </w:rPr>
        <w:t>285</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дел, 2022 год – </w:t>
      </w:r>
      <w:r w:rsidRPr="00C3626C">
        <w:rPr>
          <w:rFonts w:ascii="Times New Roman" w:eastAsia="Calibri" w:hAnsi="Times New Roman" w:cs="Times New Roman"/>
          <w:b/>
          <w:bCs/>
          <w:i/>
          <w:iCs/>
          <w:sz w:val="24"/>
          <w:szCs w:val="24"/>
          <w:lang w:eastAsia="ru-RU"/>
        </w:rPr>
        <w:t>1 710</w:t>
      </w:r>
      <w:r w:rsidRPr="00C3626C">
        <w:rPr>
          <w:rFonts w:ascii="Times New Roman" w:eastAsia="Calibri" w:hAnsi="Times New Roman" w:cs="Times New Roman"/>
          <w:i/>
          <w:iCs/>
          <w:sz w:val="24"/>
          <w:szCs w:val="24"/>
          <w:lang w:eastAsia="ru-RU"/>
        </w:rPr>
        <w:t>, первое полугодие текущего года – </w:t>
      </w:r>
      <w:r w:rsidRPr="00C3626C">
        <w:rPr>
          <w:rFonts w:ascii="Times New Roman" w:eastAsia="Calibri" w:hAnsi="Times New Roman" w:cs="Times New Roman"/>
          <w:b/>
          <w:bCs/>
          <w:i/>
          <w:iCs/>
          <w:sz w:val="24"/>
          <w:szCs w:val="24"/>
          <w:lang w:eastAsia="ru-RU"/>
        </w:rPr>
        <w:t>375</w:t>
      </w:r>
      <w:r w:rsidRPr="00C3626C">
        <w:rPr>
          <w:rFonts w:ascii="Times New Roman" w:eastAsia="Calibri" w:hAnsi="Times New Roman" w:cs="Times New Roman"/>
          <w:i/>
          <w:iCs/>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i/>
          <w:iCs/>
          <w:sz w:val="24"/>
          <w:szCs w:val="24"/>
          <w:lang w:eastAsia="ru-RU"/>
        </w:rPr>
        <w:t>Сумма</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причиненного совершением коррупционных преступлений</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b/>
          <w:bCs/>
          <w:i/>
          <w:iCs/>
          <w:sz w:val="24"/>
          <w:szCs w:val="24"/>
          <w:lang w:eastAsia="ru-RU"/>
        </w:rPr>
        <w:t>ущерба (вреда)</w:t>
      </w:r>
      <w:r w:rsidR="00C3626C" w:rsidRPr="00C3626C">
        <w:rPr>
          <w:rFonts w:ascii="Times New Roman" w:eastAsia="Calibri" w:hAnsi="Times New Roman" w:cs="Times New Roman"/>
          <w:b/>
          <w:bCs/>
          <w:i/>
          <w:iCs/>
          <w:sz w:val="24"/>
          <w:szCs w:val="24"/>
          <w:lang w:eastAsia="ru-RU"/>
        </w:rPr>
        <w:t xml:space="preserve"> </w:t>
      </w:r>
      <w:r w:rsidRPr="00C3626C">
        <w:rPr>
          <w:rFonts w:ascii="Times New Roman" w:eastAsia="Calibri" w:hAnsi="Times New Roman" w:cs="Times New Roman"/>
          <w:i/>
          <w:iCs/>
          <w:sz w:val="24"/>
          <w:szCs w:val="24"/>
          <w:lang w:eastAsia="ru-RU"/>
        </w:rPr>
        <w:t>по оконченным в рассматриваемые два с</w:t>
      </w:r>
      <w:r w:rsidR="00C3626C" w:rsidRPr="00C3626C">
        <w:rPr>
          <w:rFonts w:ascii="Times New Roman" w:eastAsia="Calibri" w:hAnsi="Times New Roman" w:cs="Times New Roman"/>
          <w:i/>
          <w:iCs/>
          <w:sz w:val="24"/>
          <w:szCs w:val="24"/>
          <w:lang w:eastAsia="ru-RU"/>
        </w:rPr>
        <w:t xml:space="preserve"> </w:t>
      </w:r>
      <w:r w:rsidRPr="00C3626C">
        <w:rPr>
          <w:rFonts w:ascii="Times New Roman" w:eastAsia="Calibri" w:hAnsi="Times New Roman" w:cs="Times New Roman"/>
          <w:i/>
          <w:iCs/>
          <w:sz w:val="24"/>
          <w:szCs w:val="24"/>
          <w:lang w:eastAsia="ru-RU"/>
        </w:rPr>
        <w:t>половиной года делам составила </w:t>
      </w:r>
      <w:r w:rsidRPr="00C3626C">
        <w:rPr>
          <w:rFonts w:ascii="Times New Roman" w:eastAsia="Calibri" w:hAnsi="Times New Roman" w:cs="Times New Roman"/>
          <w:b/>
          <w:bCs/>
          <w:i/>
          <w:iCs/>
          <w:sz w:val="24"/>
          <w:szCs w:val="24"/>
          <w:lang w:eastAsia="ru-RU"/>
        </w:rPr>
        <w:t>49,6 млн рублей</w:t>
      </w:r>
      <w:r w:rsidRPr="00C3626C">
        <w:rPr>
          <w:rFonts w:ascii="Times New Roman" w:eastAsia="Calibri" w:hAnsi="Times New Roman" w:cs="Times New Roman"/>
          <w:i/>
          <w:iCs/>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 На протяжении последних лет в Республике Беларусь (как и во всем мире) наблюдался </w:t>
      </w:r>
      <w:r w:rsidRPr="00C3626C">
        <w:rPr>
          <w:rFonts w:ascii="Times New Roman" w:eastAsia="Calibri" w:hAnsi="Times New Roman" w:cs="Times New Roman"/>
          <w:b/>
          <w:bCs/>
          <w:sz w:val="24"/>
          <w:szCs w:val="24"/>
          <w:lang w:eastAsia="ru-RU"/>
        </w:rPr>
        <w:t>рост количества регистрируемых преступлений, совершаемых с использованием информационно-коммуникационных технологий</w:t>
      </w:r>
      <w:r w:rsidRPr="00C3626C">
        <w:rPr>
          <w:rFonts w:ascii="Times New Roman" w:eastAsia="Calibri" w:hAnsi="Times New Roman" w:cs="Times New Roman"/>
          <w:sz w:val="24"/>
          <w:szCs w:val="24"/>
          <w:lang w:eastAsia="ru-RU"/>
        </w:rPr>
        <w:t xml:space="preserve"> (далее – ИКТ).</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w:t>
      </w:r>
      <w:r w:rsidRPr="00C3626C">
        <w:rPr>
          <w:rFonts w:ascii="Times New Roman" w:eastAsia="Calibri" w:hAnsi="Times New Roman" w:cs="Times New Roman"/>
          <w:sz w:val="24"/>
          <w:szCs w:val="24"/>
          <w:lang w:eastAsia="ru-RU"/>
        </w:rPr>
        <w:lastRenderedPageBreak/>
        <w:t xml:space="preserve">марте 2023 г., по причине так называемых «фишинговых атак» </w:t>
      </w:r>
      <w:r w:rsidRPr="00C3626C">
        <w:rPr>
          <w:rFonts w:ascii="Times New Roman" w:eastAsia="Calibri" w:hAnsi="Times New Roman" w:cs="Times New Roman"/>
          <w:i/>
          <w:iCs/>
          <w:sz w:val="24"/>
          <w:szCs w:val="24"/>
          <w:lang w:eastAsia="ru-RU"/>
        </w:rPr>
        <w:t>(имитируют работу официальных сайтов банковских учреждений)</w:t>
      </w:r>
      <w:r w:rsidRPr="00C3626C">
        <w:rPr>
          <w:rFonts w:ascii="Times New Roman" w:eastAsia="Calibri" w:hAnsi="Times New Roman" w:cs="Times New Roman"/>
          <w:sz w:val="24"/>
          <w:szCs w:val="24"/>
          <w:lang w:eastAsia="ru-RU"/>
        </w:rPr>
        <w:t xml:space="preserve"> в республике произошел рост преступлений, совершенных с использованием ИКТ (на 29,4 %).</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366192" w:rsidRPr="00C3626C" w:rsidRDefault="00366192" w:rsidP="007560CC">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Таким образом, приведенные статистические данные свидетельствуют о том, что </w:t>
      </w:r>
      <w:r w:rsidRPr="00C3626C">
        <w:rPr>
          <w:rFonts w:ascii="Times New Roman" w:eastAsia="Calibri" w:hAnsi="Times New Roman" w:cs="Times New Roman"/>
          <w:b/>
          <w:bCs/>
          <w:sz w:val="24"/>
          <w:szCs w:val="24"/>
          <w:lang w:eastAsia="ru-RU"/>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C3626C">
        <w:rPr>
          <w:rFonts w:ascii="Times New Roman" w:eastAsia="Calibri" w:hAnsi="Times New Roman" w:cs="Times New Roman"/>
          <w:sz w:val="24"/>
          <w:szCs w:val="24"/>
          <w:lang w:eastAsia="ru-RU"/>
        </w:rPr>
        <w:t>.</w:t>
      </w:r>
    </w:p>
    <w:p w:rsidR="00366192" w:rsidRPr="00C3626C" w:rsidRDefault="00366192" w:rsidP="007560CC">
      <w:pPr>
        <w:spacing w:after="0" w:line="240" w:lineRule="auto"/>
        <w:jc w:val="center"/>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Социально ориентированная политика нашей страны – эталон реальной заботы о своих гражданах для многих государств.</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Как подчеркнул </w:t>
      </w:r>
      <w:r w:rsidRPr="00C3626C">
        <w:rPr>
          <w:rFonts w:ascii="Times New Roman" w:eastAsia="Calibri" w:hAnsi="Times New Roman" w:cs="Times New Roman"/>
          <w:b/>
          <w:bCs/>
          <w:sz w:val="24"/>
          <w:szCs w:val="24"/>
          <w:lang w:eastAsia="ru-RU"/>
        </w:rPr>
        <w:t>Глава государства</w:t>
      </w:r>
      <w:r w:rsidR="00C3626C" w:rsidRPr="00C3626C">
        <w:rPr>
          <w:rFonts w:ascii="Times New Roman" w:eastAsia="Calibri" w:hAnsi="Times New Roman" w:cs="Times New Roman"/>
          <w:b/>
          <w:bCs/>
          <w:sz w:val="24"/>
          <w:szCs w:val="24"/>
          <w:lang w:eastAsia="ru-RU"/>
        </w:rPr>
        <w:t xml:space="preserve"> </w:t>
      </w:r>
      <w:r w:rsidRPr="00C3626C">
        <w:rPr>
          <w:rFonts w:ascii="Times New Roman" w:eastAsia="Calibri" w:hAnsi="Times New Roman" w:cs="Times New Roman"/>
          <w:b/>
          <w:bCs/>
          <w:sz w:val="24"/>
          <w:szCs w:val="24"/>
          <w:lang w:eastAsia="ru-RU"/>
        </w:rPr>
        <w:t>А.Г.Лукашенко</w:t>
      </w:r>
      <w:r w:rsidRPr="00C3626C">
        <w:rPr>
          <w:rFonts w:ascii="Times New Roman" w:eastAsia="Calibri" w:hAnsi="Times New Roman" w:cs="Times New Roman"/>
          <w:sz w:val="24"/>
          <w:szCs w:val="24"/>
          <w:lang w:eastAsia="ru-RU"/>
        </w:rPr>
        <w:t xml:space="preserve"> 30 июня 2023 г. на торжественном собрании в честь Дня Независимости, </w:t>
      </w:r>
      <w:r w:rsidRPr="00C3626C">
        <w:rPr>
          <w:rFonts w:ascii="Times New Roman" w:eastAsia="Calibri" w:hAnsi="Times New Roman" w:cs="Times New Roman"/>
          <w:b/>
          <w:bCs/>
          <w:i/>
          <w:iCs/>
          <w:sz w:val="24"/>
          <w:szCs w:val="24"/>
          <w:lang w:eastAsia="ru-RU"/>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6"/>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При этом </w:t>
      </w:r>
      <w:r w:rsidRPr="00C3626C">
        <w:rPr>
          <w:rFonts w:ascii="Times New Roman" w:eastAsia="Calibri" w:hAnsi="Times New Roman" w:cs="Times New Roman"/>
          <w:b/>
          <w:bCs/>
          <w:sz w:val="24"/>
          <w:szCs w:val="24"/>
          <w:lang w:eastAsia="ru-RU"/>
        </w:rPr>
        <w:t>ориентиром в работе с населением определен постепенный переход от патерналистской модели к поддерживающей</w:t>
      </w:r>
      <w:r w:rsidRPr="00C3626C">
        <w:rPr>
          <w:rFonts w:ascii="Times New Roman" w:eastAsia="Calibri" w:hAnsi="Times New Roman" w:cs="Times New Roman"/>
          <w:sz w:val="24"/>
          <w:szCs w:val="24"/>
          <w:lang w:eastAsia="ru-RU"/>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366192" w:rsidRPr="00C3626C" w:rsidRDefault="00366192" w:rsidP="00842EB4">
      <w:pPr>
        <w:spacing w:after="0" w:line="240" w:lineRule="auto"/>
        <w:jc w:val="both"/>
        <w:rPr>
          <w:rFonts w:ascii="Times New Roman" w:eastAsia="Times New Roman" w:hAnsi="Times New Roman" w:cs="Times New Roman"/>
          <w:sz w:val="24"/>
          <w:szCs w:val="24"/>
          <w:lang w:eastAsia="ru-RU"/>
        </w:rPr>
      </w:pPr>
    </w:p>
    <w:p w:rsidR="00366192" w:rsidRDefault="00366192" w:rsidP="00842EB4">
      <w:pPr>
        <w:spacing w:after="0" w:line="240" w:lineRule="auto"/>
        <w:jc w:val="both"/>
        <w:rPr>
          <w:rFonts w:ascii="Times New Roman" w:eastAsia="Times New Roman" w:hAnsi="Times New Roman" w:cs="Times New Roman"/>
          <w:sz w:val="24"/>
          <w:szCs w:val="24"/>
          <w:lang w:eastAsia="ru-RU"/>
        </w:rPr>
      </w:pPr>
    </w:p>
    <w:p w:rsidR="00C3626C" w:rsidRPr="00C3626C" w:rsidRDefault="00C3626C" w:rsidP="00842EB4">
      <w:pPr>
        <w:spacing w:after="0" w:line="240" w:lineRule="auto"/>
        <w:jc w:val="both"/>
        <w:rPr>
          <w:rFonts w:ascii="Times New Roman" w:eastAsia="Times New Roman" w:hAnsi="Times New Roman" w:cs="Times New Roman"/>
          <w:sz w:val="24"/>
          <w:szCs w:val="24"/>
          <w:lang w:eastAsia="ru-RU"/>
        </w:rPr>
      </w:pPr>
    </w:p>
    <w:p w:rsidR="00C3626C" w:rsidRDefault="00366192" w:rsidP="00C3626C">
      <w:pPr>
        <w:spacing w:after="0" w:line="240" w:lineRule="auto"/>
        <w:jc w:val="center"/>
        <w:rPr>
          <w:rFonts w:ascii="Times New Roman" w:eastAsia="Calibri" w:hAnsi="Times New Roman" w:cs="Times New Roman"/>
          <w:b/>
          <w:bCs/>
          <w:sz w:val="24"/>
          <w:szCs w:val="24"/>
          <w:lang w:eastAsia="ru-RU"/>
        </w:rPr>
      </w:pPr>
      <w:r w:rsidRPr="00C3626C">
        <w:rPr>
          <w:rFonts w:ascii="Times New Roman" w:eastAsia="Calibri" w:hAnsi="Times New Roman" w:cs="Times New Roman"/>
          <w:b/>
          <w:bCs/>
          <w:sz w:val="24"/>
          <w:szCs w:val="24"/>
          <w:lang w:eastAsia="ru-RU"/>
        </w:rPr>
        <w:t>О ПРОИЗВОДСТВЕННОМ ТРАВМАТИЗМЕ</w:t>
      </w:r>
    </w:p>
    <w:p w:rsidR="00366192" w:rsidRPr="00C3626C" w:rsidRDefault="00366192" w:rsidP="00C3626C">
      <w:pPr>
        <w:spacing w:after="0" w:line="240" w:lineRule="auto"/>
        <w:jc w:val="center"/>
        <w:rPr>
          <w:rFonts w:ascii="Times New Roman" w:eastAsia="Calibri" w:hAnsi="Times New Roman" w:cs="Times New Roman"/>
          <w:b/>
          <w:bCs/>
          <w:sz w:val="24"/>
          <w:szCs w:val="24"/>
          <w:lang w:eastAsia="ru-RU"/>
        </w:rPr>
      </w:pPr>
      <w:r w:rsidRPr="00C3626C">
        <w:rPr>
          <w:rFonts w:ascii="Times New Roman" w:eastAsia="Calibri" w:hAnsi="Times New Roman" w:cs="Times New Roman"/>
          <w:b/>
          <w:bCs/>
          <w:sz w:val="24"/>
          <w:szCs w:val="24"/>
          <w:lang w:eastAsia="ru-RU"/>
        </w:rPr>
        <w:t>ПРИ ВЫПОЛНЕНИИ СТРОИТЕЛЬНЫХ РАБОТ</w:t>
      </w:r>
    </w:p>
    <w:p w:rsidR="00366192" w:rsidRPr="00C3626C" w:rsidRDefault="00366192" w:rsidP="007560CC">
      <w:pPr>
        <w:spacing w:after="0" w:line="240" w:lineRule="auto"/>
        <w:jc w:val="both"/>
        <w:rPr>
          <w:rFonts w:ascii="Times New Roman" w:eastAsia="Calibri" w:hAnsi="Times New Roman" w:cs="Times New Roman"/>
          <w:sz w:val="24"/>
          <w:szCs w:val="24"/>
          <w:lang w:eastAsia="ru-RU"/>
        </w:rPr>
      </w:pPr>
    </w:p>
    <w:p w:rsidR="00366192" w:rsidRPr="00C3626C" w:rsidRDefault="00366192" w:rsidP="00842EB4">
      <w:pPr>
        <w:spacing w:after="0" w:line="240" w:lineRule="auto"/>
        <w:ind w:firstLine="709"/>
        <w:jc w:val="both"/>
        <w:rPr>
          <w:rFonts w:ascii="Times New Roman" w:eastAsia="Calibri" w:hAnsi="Times New Roman" w:cs="Times New Roman"/>
          <w:color w:val="242424"/>
          <w:sz w:val="24"/>
          <w:szCs w:val="24"/>
          <w:lang w:eastAsia="ru-RU"/>
        </w:rPr>
      </w:pPr>
      <w:r w:rsidRPr="00C3626C">
        <w:rPr>
          <w:rFonts w:ascii="Times New Roman" w:eastAsia="Calibri" w:hAnsi="Times New Roman" w:cs="Times New Roman"/>
          <w:color w:val="242424"/>
          <w:sz w:val="24"/>
          <w:szCs w:val="24"/>
          <w:lang w:eastAsia="ru-RU"/>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C3626C">
        <w:rPr>
          <w:rFonts w:ascii="Times New Roman" w:eastAsia="Calibri" w:hAnsi="Times New Roman" w:cs="Times New Roman"/>
          <w:color w:val="242424"/>
          <w:sz w:val="24"/>
          <w:szCs w:val="24"/>
          <w:lang w:val="en-US" w:eastAsia="ru-RU"/>
        </w:rPr>
        <w:t>C</w:t>
      </w:r>
      <w:r w:rsidRPr="00C3626C">
        <w:rPr>
          <w:rFonts w:ascii="Times New Roman" w:eastAsia="Calibri" w:hAnsi="Times New Roman" w:cs="Times New Roman"/>
          <w:color w:val="242424"/>
          <w:sz w:val="24"/>
          <w:szCs w:val="24"/>
          <w:lang w:eastAsia="ru-RU"/>
        </w:rPr>
        <w:t xml:space="preserve">троительные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C3626C">
        <w:rPr>
          <w:rFonts w:ascii="Times New Roman" w:eastAsia="Calibri" w:hAnsi="Times New Roman" w:cs="Times New Roman"/>
          <w:kern w:val="36"/>
          <w:sz w:val="24"/>
          <w:szCs w:val="24"/>
          <w:lang w:eastAsia="ru-RU"/>
        </w:rPr>
        <w:t>Следует отметить, что со строительные работы не редко проводятся и в быту.</w:t>
      </w:r>
    </w:p>
    <w:p w:rsidR="00366192" w:rsidRPr="00C3626C" w:rsidRDefault="00366192" w:rsidP="00842EB4">
      <w:pPr>
        <w:spacing w:after="0" w:line="240" w:lineRule="auto"/>
        <w:ind w:firstLine="709"/>
        <w:jc w:val="both"/>
        <w:rPr>
          <w:rFonts w:ascii="Times New Roman" w:eastAsia="Calibri" w:hAnsi="Times New Roman" w:cs="Times New Roman"/>
          <w:i/>
          <w:iCs/>
          <w:kern w:val="36"/>
          <w:sz w:val="24"/>
          <w:szCs w:val="24"/>
          <w:lang w:eastAsia="ru-RU"/>
        </w:rPr>
      </w:pPr>
      <w:r w:rsidRPr="00C3626C">
        <w:rPr>
          <w:rFonts w:ascii="Times New Roman" w:eastAsia="Calibri" w:hAnsi="Times New Roman" w:cs="Times New Roman"/>
          <w:i/>
          <w:iCs/>
          <w:kern w:val="36"/>
          <w:sz w:val="24"/>
          <w:szCs w:val="24"/>
          <w:lang w:eastAsia="ru-RU"/>
        </w:rPr>
        <w:t xml:space="preserve">В соответствии с поручением председателя Могилевского областного исполнительного комитета Исаченко А.М. в период </w:t>
      </w:r>
      <w:r w:rsidRPr="00C3626C">
        <w:rPr>
          <w:rFonts w:ascii="Times New Roman" w:eastAsia="Calibri" w:hAnsi="Times New Roman" w:cs="Times New Roman"/>
          <w:b/>
          <w:bCs/>
          <w:i/>
          <w:iCs/>
          <w:kern w:val="36"/>
          <w:sz w:val="24"/>
          <w:szCs w:val="24"/>
          <w:lang w:eastAsia="ru-RU"/>
        </w:rPr>
        <w:t>с 02.10 по 31.10.2023</w:t>
      </w:r>
      <w:r w:rsidRPr="00C3626C">
        <w:rPr>
          <w:rFonts w:ascii="Times New Roman" w:eastAsia="Calibri" w:hAnsi="Times New Roman" w:cs="Times New Roman"/>
          <w:i/>
          <w:iCs/>
          <w:kern w:val="36"/>
          <w:sz w:val="24"/>
          <w:szCs w:val="24"/>
          <w:lang w:eastAsia="ru-RU"/>
        </w:rPr>
        <w:t xml:space="preserve"> проводится месячник безопасного труда на строительных площадках области.</w:t>
      </w:r>
    </w:p>
    <w:p w:rsidR="00366192" w:rsidRPr="00C3626C" w:rsidRDefault="00366192" w:rsidP="00842EB4">
      <w:pPr>
        <w:spacing w:after="0" w:line="240" w:lineRule="auto"/>
        <w:ind w:firstLine="709"/>
        <w:jc w:val="both"/>
        <w:rPr>
          <w:rFonts w:ascii="Times New Roman" w:eastAsia="Calibri" w:hAnsi="Times New Roman" w:cs="Times New Roman"/>
          <w:kern w:val="36"/>
          <w:sz w:val="24"/>
          <w:szCs w:val="24"/>
          <w:lang w:eastAsia="ru-RU"/>
        </w:rPr>
      </w:pPr>
      <w:r w:rsidRPr="00C3626C">
        <w:rPr>
          <w:rFonts w:ascii="Times New Roman" w:eastAsia="Calibri" w:hAnsi="Times New Roman" w:cs="Times New Roman"/>
          <w:kern w:val="36"/>
          <w:sz w:val="24"/>
          <w:szCs w:val="24"/>
          <w:lang w:eastAsia="ru-RU"/>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C3626C">
        <w:rPr>
          <w:rFonts w:ascii="Times New Roman" w:eastAsia="Calibri" w:hAnsi="Times New Roman" w:cs="Times New Roman"/>
          <w:sz w:val="24"/>
          <w:szCs w:val="24"/>
        </w:rPr>
        <w:t>организациям всех сфер деятельности в обеспечении соблюдения законодательства об охране труда</w:t>
      </w:r>
      <w:r w:rsidRPr="00C3626C">
        <w:rPr>
          <w:rFonts w:ascii="Times New Roman" w:eastAsia="Calibri" w:hAnsi="Times New Roman" w:cs="Times New Roman"/>
          <w:kern w:val="36"/>
          <w:sz w:val="24"/>
          <w:szCs w:val="24"/>
          <w:lang w:eastAsia="ru-RU"/>
        </w:rPr>
        <w:t>горрайисполкомов поручено провести обследования всех строительных площадок области.</w:t>
      </w:r>
    </w:p>
    <w:p w:rsidR="00366192" w:rsidRPr="00C3626C" w:rsidRDefault="00366192" w:rsidP="00842EB4">
      <w:pPr>
        <w:spacing w:after="0" w:line="240" w:lineRule="auto"/>
        <w:ind w:firstLine="709"/>
        <w:jc w:val="both"/>
        <w:rPr>
          <w:rFonts w:ascii="Times New Roman" w:eastAsia="Calibri" w:hAnsi="Times New Roman" w:cs="Times New Roman"/>
          <w:kern w:val="36"/>
          <w:sz w:val="24"/>
          <w:szCs w:val="24"/>
          <w:lang w:eastAsia="ru-RU"/>
        </w:rPr>
      </w:pPr>
      <w:r w:rsidRPr="00C3626C">
        <w:rPr>
          <w:rFonts w:ascii="Times New Roman" w:eastAsia="Calibri" w:hAnsi="Times New Roman" w:cs="Times New Roman"/>
          <w:kern w:val="36"/>
          <w:sz w:val="24"/>
          <w:szCs w:val="24"/>
          <w:lang w:eastAsia="ru-RU"/>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C3626C">
        <w:rPr>
          <w:rFonts w:ascii="Times New Roman" w:eastAsia="Calibri" w:hAnsi="Times New Roman" w:cs="Times New Roman"/>
          <w:b/>
          <w:bCs/>
          <w:kern w:val="36"/>
          <w:sz w:val="24"/>
          <w:szCs w:val="24"/>
          <w:lang w:eastAsia="ru-RU"/>
        </w:rPr>
        <w:t>13</w:t>
      </w:r>
      <w:r w:rsidRPr="00C3626C">
        <w:rPr>
          <w:rFonts w:ascii="Times New Roman" w:eastAsia="Calibri" w:hAnsi="Times New Roman" w:cs="Times New Roman"/>
          <w:kern w:val="36"/>
          <w:sz w:val="24"/>
          <w:szCs w:val="24"/>
          <w:lang w:eastAsia="ru-RU"/>
        </w:rPr>
        <w:t xml:space="preserve"> работников. При этом чаще всего работники травмировались при выполнении земляных работ и работ на высоте. </w:t>
      </w:r>
    </w:p>
    <w:p w:rsidR="00366192" w:rsidRPr="00C3626C" w:rsidRDefault="00366192" w:rsidP="00842EB4">
      <w:pPr>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kern w:val="36"/>
          <w:sz w:val="24"/>
          <w:szCs w:val="24"/>
          <w:lang w:eastAsia="ru-RU"/>
        </w:rPr>
        <w:t xml:space="preserve">Так, </w:t>
      </w:r>
      <w:r w:rsidRPr="00C3626C">
        <w:rPr>
          <w:rFonts w:ascii="Times New Roman" w:eastAsia="Calibri" w:hAnsi="Times New Roman" w:cs="Times New Roman"/>
          <w:sz w:val="24"/>
          <w:szCs w:val="24"/>
          <w:lang w:eastAsia="ru-RU"/>
        </w:rPr>
        <w:t xml:space="preserve">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w:t>
      </w:r>
      <w:r w:rsidRPr="00C3626C">
        <w:rPr>
          <w:rFonts w:ascii="Times New Roman" w:eastAsia="Calibri" w:hAnsi="Times New Roman" w:cs="Times New Roman"/>
          <w:sz w:val="24"/>
          <w:szCs w:val="24"/>
          <w:lang w:eastAsia="ru-RU"/>
        </w:rPr>
        <w:lastRenderedPageBreak/>
        <w:t>строительство объектов, выполнение земляных работ в траншее с вертикальными стенками глубиной 3,1 м без укрепления стенок траншеи.</w:t>
      </w:r>
    </w:p>
    <w:p w:rsidR="00C3626C" w:rsidRDefault="00366192" w:rsidP="00C3626C">
      <w:pPr>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366192" w:rsidRPr="00C3626C" w:rsidRDefault="00366192" w:rsidP="00C3626C">
      <w:pPr>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366192" w:rsidRPr="00C3626C" w:rsidRDefault="00366192" w:rsidP="00842EB4">
      <w:pPr>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366192" w:rsidRPr="00C3626C" w:rsidRDefault="00366192" w:rsidP="00842EB4">
      <w:pPr>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Причинами данного несчастного случая явились:</w:t>
      </w:r>
    </w:p>
    <w:p w:rsidR="00366192" w:rsidRPr="00C3626C" w:rsidRDefault="00366192" w:rsidP="00842EB4">
      <w:pPr>
        <w:tabs>
          <w:tab w:val="left" w:pos="1980"/>
        </w:tabs>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проведение работ по демонтажу шифера с кровли неиспользуемого сарая молочно-товарной фермы:</w:t>
      </w:r>
    </w:p>
    <w:p w:rsidR="00366192" w:rsidRPr="00C3626C" w:rsidRDefault="00366192" w:rsidP="00842EB4">
      <w:pPr>
        <w:tabs>
          <w:tab w:val="left" w:pos="1980"/>
        </w:tabs>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366192" w:rsidRPr="00C3626C" w:rsidRDefault="00366192" w:rsidP="00842EB4">
      <w:pPr>
        <w:tabs>
          <w:tab w:val="left" w:pos="1980"/>
        </w:tabs>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без использования трапов, мостков, кровельных лестниц;</w:t>
      </w:r>
    </w:p>
    <w:p w:rsidR="00366192" w:rsidRPr="00C3626C" w:rsidRDefault="00366192" w:rsidP="00842EB4">
      <w:pPr>
        <w:tabs>
          <w:tab w:val="left" w:pos="1980"/>
        </w:tabs>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366192" w:rsidRPr="00C3626C" w:rsidRDefault="00366192" w:rsidP="00842EB4">
      <w:pPr>
        <w:tabs>
          <w:tab w:val="left" w:pos="1980"/>
        </w:tabs>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нахождение потерпевшего на рабочем месте в состоянии алкогольного опьянения.</w:t>
      </w:r>
    </w:p>
    <w:p w:rsidR="00366192" w:rsidRPr="00C3626C" w:rsidRDefault="00366192" w:rsidP="00842EB4">
      <w:pPr>
        <w:tabs>
          <w:tab w:val="left" w:pos="0"/>
        </w:tabs>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C3626C">
        <w:rPr>
          <w:rFonts w:ascii="Times New Roman" w:eastAsia="Arial Unicode MS" w:hAnsi="Times New Roman" w:cs="Times New Roman"/>
          <w:color w:val="000000"/>
          <w:sz w:val="24"/>
          <w:szCs w:val="24"/>
          <w:u w:color="000000"/>
          <w:bdr w:val="nil"/>
          <w:lang w:eastAsia="ru-RU"/>
        </w:rPr>
        <w:t>1,28 промилле</w:t>
      </w:r>
      <w:r w:rsidRPr="00C3626C">
        <w:rPr>
          <w:rFonts w:ascii="Times New Roman" w:eastAsia="Calibri" w:hAnsi="Times New Roman" w:cs="Times New Roman"/>
          <w:sz w:val="24"/>
          <w:szCs w:val="24"/>
          <w:lang w:eastAsia="ru-RU"/>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366192" w:rsidRPr="00C3626C" w:rsidRDefault="00366192" w:rsidP="00842EB4">
      <w:pPr>
        <w:tabs>
          <w:tab w:val="left" w:pos="318"/>
        </w:tabs>
        <w:spacing w:after="0" w:line="240" w:lineRule="auto"/>
        <w:ind w:firstLine="709"/>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Причинами несчастного случая определены: </w:t>
      </w:r>
    </w:p>
    <w:p w:rsidR="00366192" w:rsidRPr="00C3626C" w:rsidRDefault="00366192" w:rsidP="00842EB4">
      <w:pPr>
        <w:tabs>
          <w:tab w:val="left" w:pos="318"/>
        </w:tabs>
        <w:spacing w:after="0" w:line="240" w:lineRule="auto"/>
        <w:ind w:firstLine="709"/>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366192" w:rsidRPr="00C3626C" w:rsidRDefault="00366192" w:rsidP="00842EB4">
      <w:pPr>
        <w:tabs>
          <w:tab w:val="left" w:pos="318"/>
        </w:tabs>
        <w:spacing w:after="0" w:line="240" w:lineRule="auto"/>
        <w:ind w:firstLine="709"/>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допуск потерпевшего к выполнению работ </w:t>
      </w:r>
      <w:r w:rsidRPr="00C3626C">
        <w:rPr>
          <w:rFonts w:ascii="Times New Roman" w:eastAsia="Calibri" w:hAnsi="Times New Roman" w:cs="Times New Roman"/>
          <w:bCs/>
          <w:sz w:val="24"/>
          <w:szCs w:val="24"/>
          <w:lang w:eastAsia="ru-RU"/>
        </w:rPr>
        <w:t>по профессии бетонщик, в том числе связанных с нахождением его на расстоянии менее 2 м от неогражденного перепада по высоте 1,3 м и более, без проведения обучения, стажировки, инструктажа и проверки знаний по вопросам охраны труда</w:t>
      </w:r>
      <w:r w:rsidRPr="00C3626C">
        <w:rPr>
          <w:rFonts w:ascii="Times New Roman" w:eastAsia="Calibri" w:hAnsi="Times New Roman" w:cs="Times New Roman"/>
          <w:sz w:val="24"/>
          <w:szCs w:val="24"/>
          <w:lang w:eastAsia="ru-RU"/>
        </w:rPr>
        <w:t>;</w:t>
      </w:r>
    </w:p>
    <w:p w:rsidR="00366192" w:rsidRPr="00C3626C" w:rsidRDefault="00366192" w:rsidP="00842EB4">
      <w:pPr>
        <w:tabs>
          <w:tab w:val="left" w:pos="318"/>
        </w:tabs>
        <w:spacing w:after="0" w:line="240" w:lineRule="auto"/>
        <w:ind w:firstLine="709"/>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нахождение потерпевшего на рабочем месте в состоянии алкогольного опьянения.</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3626C">
        <w:rPr>
          <w:rFonts w:ascii="Times New Roman" w:eastAsia="Times New Roman" w:hAnsi="Times New Roman" w:cs="Times New Roman"/>
          <w:sz w:val="24"/>
          <w:szCs w:val="24"/>
          <w:shd w:val="clear" w:color="auto" w:fill="FFFFFF"/>
          <w:lang w:eastAsia="ru-RU"/>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3626C">
        <w:rPr>
          <w:rFonts w:ascii="Times New Roman" w:eastAsia="Times New Roman" w:hAnsi="Times New Roman" w:cs="Times New Roman"/>
          <w:sz w:val="24"/>
          <w:szCs w:val="24"/>
          <w:shd w:val="clear" w:color="auto" w:fill="FFFFFF"/>
          <w:lang w:eastAsia="ru-RU"/>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sz w:val="24"/>
          <w:szCs w:val="24"/>
          <w:shd w:val="clear" w:color="auto" w:fill="FFFFFF"/>
          <w:lang w:eastAsia="ru-RU"/>
        </w:rPr>
        <w:t xml:space="preserve">Требования безопасности при производстве земляных работ и работ на высоте предусмотрены </w:t>
      </w:r>
      <w:r w:rsidRPr="00C3626C">
        <w:rPr>
          <w:rFonts w:ascii="Times New Roman" w:eastAsia="Times New Roman" w:hAnsi="Times New Roman" w:cs="Times New Roman"/>
          <w:color w:val="242424"/>
          <w:sz w:val="24"/>
          <w:szCs w:val="24"/>
          <w:lang w:eastAsia="ru-RU"/>
        </w:rPr>
        <w:t>Правилами </w:t>
      </w:r>
      <w:r w:rsidRPr="00C3626C">
        <w:rPr>
          <w:rFonts w:ascii="Times New Roman" w:eastAsia="Times New Roman" w:hAnsi="Times New Roman" w:cs="Times New Roman"/>
          <w:color w:val="242424"/>
          <w:sz w:val="24"/>
          <w:szCs w:val="24"/>
          <w:shd w:val="clear" w:color="auto" w:fill="FFFFFF"/>
          <w:lang w:eastAsia="ru-RU"/>
        </w:rPr>
        <w:t xml:space="preserve">по охране труда при выполнении строительных работ, утвержденными постановлением </w:t>
      </w:r>
      <w:r w:rsidRPr="00C3626C">
        <w:rPr>
          <w:rFonts w:ascii="Times New Roman" w:eastAsia="Times New Roman" w:hAnsi="Times New Roman" w:cs="Times New Roman"/>
          <w:color w:val="242424"/>
          <w:sz w:val="24"/>
          <w:szCs w:val="24"/>
          <w:lang w:eastAsia="ru-RU"/>
        </w:rPr>
        <w:t>Министерства труда и социальной защиты Республики Беларусь и Министерства архитектуры и строительства Республики Беларусь от 31.05.2019 № 24/33,</w:t>
      </w:r>
      <w:r w:rsidRPr="00C3626C">
        <w:rPr>
          <w:rFonts w:ascii="Times New Roman" w:eastAsia="Times New Roman" w:hAnsi="Times New Roman" w:cs="Times New Roman"/>
          <w:bCs/>
          <w:kern w:val="36"/>
          <w:sz w:val="24"/>
          <w:szCs w:val="24"/>
          <w:lang w:eastAsia="ru-RU"/>
        </w:rPr>
        <w:t xml:space="preserve"> а также Правилами охраны труда при работе </w:t>
      </w:r>
      <w:r w:rsidRPr="00C3626C">
        <w:rPr>
          <w:rFonts w:ascii="Times New Roman" w:eastAsia="Times New Roman" w:hAnsi="Times New Roman" w:cs="Times New Roman"/>
          <w:bCs/>
          <w:kern w:val="36"/>
          <w:sz w:val="24"/>
          <w:szCs w:val="24"/>
          <w:lang w:eastAsia="ru-RU"/>
        </w:rPr>
        <w:lastRenderedPageBreak/>
        <w:t>на высоте, утвержденными постановлением Министерства труда Республики Беларусь от 28.04.2001 № 52 (далее –Правила)</w:t>
      </w:r>
      <w:r w:rsidRPr="00C3626C">
        <w:rPr>
          <w:rFonts w:ascii="Times New Roman" w:eastAsia="Times New Roman" w:hAnsi="Times New Roman" w:cs="Times New Roman"/>
          <w:color w:val="242424"/>
          <w:sz w:val="24"/>
          <w:szCs w:val="24"/>
          <w:lang w:eastAsia="ru-RU"/>
        </w:rPr>
        <w:t>.</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3626C">
        <w:rPr>
          <w:rFonts w:ascii="Times New Roman" w:eastAsia="Times New Roman" w:hAnsi="Times New Roman" w:cs="Times New Roman"/>
          <w:sz w:val="24"/>
          <w:szCs w:val="24"/>
          <w:shd w:val="clear" w:color="auto" w:fill="FFFFFF"/>
          <w:lang w:eastAsia="ru-RU"/>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color w:val="242424"/>
          <w:sz w:val="24"/>
          <w:szCs w:val="24"/>
          <w:lang w:eastAsia="ru-RU"/>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color w:val="242424"/>
          <w:sz w:val="24"/>
          <w:szCs w:val="24"/>
          <w:lang w:eastAsia="ru-RU"/>
        </w:rPr>
        <w:t>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неслежавшихся и песчаных грунтах, 1,25 м – в супесях и 1,5 м – в суглинках и глинах.</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color w:val="242424"/>
          <w:sz w:val="24"/>
          <w:szCs w:val="24"/>
          <w:lang w:eastAsia="ru-RU"/>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color w:val="242424"/>
          <w:sz w:val="24"/>
          <w:szCs w:val="24"/>
          <w:lang w:eastAsia="ru-RU"/>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366192" w:rsidRPr="00C3626C" w:rsidRDefault="00366192" w:rsidP="00842EB4">
      <w:pPr>
        <w:shd w:val="clear" w:color="auto" w:fill="FFFFFF"/>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sz w:val="24"/>
          <w:szCs w:val="24"/>
          <w:lang w:eastAsia="ru-RU"/>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C3626C">
        <w:rPr>
          <w:rFonts w:ascii="Times New Roman" w:eastAsia="Times New Roman" w:hAnsi="Times New Roman" w:cs="Times New Roman"/>
          <w:sz w:val="24"/>
          <w:szCs w:val="24"/>
          <w:shd w:val="clear" w:color="auto" w:fill="FFFFFF"/>
          <w:lang w:eastAsia="ru-RU"/>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color w:val="242424"/>
          <w:sz w:val="24"/>
          <w:szCs w:val="24"/>
          <w:lang w:eastAsia="ru-RU"/>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color w:val="242424"/>
          <w:sz w:val="24"/>
          <w:szCs w:val="24"/>
          <w:lang w:eastAsia="ru-RU"/>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color w:val="242424"/>
          <w:sz w:val="24"/>
          <w:szCs w:val="24"/>
          <w:lang w:eastAsia="ru-RU"/>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color w:val="242424"/>
          <w:sz w:val="24"/>
          <w:szCs w:val="24"/>
          <w:lang w:eastAsia="ru-RU"/>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color w:val="242424"/>
          <w:sz w:val="24"/>
          <w:szCs w:val="24"/>
          <w:lang w:eastAsia="ru-RU"/>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366192" w:rsidRPr="00C3626C" w:rsidRDefault="00366192" w:rsidP="00842EB4">
      <w:pPr>
        <w:spacing w:after="0" w:line="240" w:lineRule="auto"/>
        <w:ind w:firstLine="709"/>
        <w:jc w:val="both"/>
        <w:rPr>
          <w:rFonts w:ascii="Times New Roman" w:eastAsia="Times New Roman" w:hAnsi="Times New Roman" w:cs="Times New Roman"/>
          <w:color w:val="242424"/>
          <w:sz w:val="24"/>
          <w:szCs w:val="24"/>
          <w:lang w:eastAsia="ru-RU"/>
        </w:rPr>
      </w:pPr>
      <w:r w:rsidRPr="00C3626C">
        <w:rPr>
          <w:rFonts w:ascii="Times New Roman" w:eastAsia="Times New Roman" w:hAnsi="Times New Roman" w:cs="Times New Roman"/>
          <w:sz w:val="24"/>
          <w:szCs w:val="24"/>
          <w:lang w:eastAsia="ru-RU"/>
        </w:rPr>
        <w:t>Для выполнения работ на высоте, в том числе кровельных работ, необходима выдача наряда-допуска.</w:t>
      </w:r>
    </w:p>
    <w:p w:rsidR="00366192" w:rsidRPr="00C3626C" w:rsidRDefault="00366192" w:rsidP="00842E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color w:val="242424"/>
          <w:sz w:val="24"/>
          <w:szCs w:val="24"/>
          <w:lang w:eastAsia="ru-RU"/>
        </w:rPr>
        <w:t xml:space="preserve">При выполнении работ на крышах с уклоном более 20°, а также на расстоянии менее 2 м от неогражденных перепадов по высоте 1,3 м и более независимо от уклона крыши, работающие должны </w:t>
      </w:r>
      <w:r w:rsidRPr="00C3626C">
        <w:rPr>
          <w:rFonts w:ascii="Times New Roman" w:eastAsia="Times New Roman" w:hAnsi="Times New Roman" w:cs="Times New Roman"/>
          <w:color w:val="242424"/>
          <w:sz w:val="24"/>
          <w:szCs w:val="24"/>
          <w:lang w:eastAsia="ru-RU"/>
        </w:rPr>
        <w:lastRenderedPageBreak/>
        <w:t>применять предохранительные пояса. Места крепления предохранительных поясов указываются в ППР и наряде-допуске.</w:t>
      </w:r>
    </w:p>
    <w:p w:rsidR="00366192" w:rsidRPr="00C3626C" w:rsidRDefault="00366192" w:rsidP="00842EB4">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3626C">
        <w:rPr>
          <w:rFonts w:ascii="Times New Roman" w:eastAsia="Times New Roman" w:hAnsi="Times New Roman" w:cs="Times New Roman"/>
          <w:sz w:val="24"/>
          <w:szCs w:val="24"/>
          <w:shd w:val="clear" w:color="auto" w:fill="FFFFFF"/>
          <w:lang w:eastAsia="ru-RU"/>
        </w:rPr>
        <w:t xml:space="preserve">Для обеспечения безопасного выполнения работ на высоте все чаще применяются </w:t>
      </w:r>
      <w:r w:rsidRPr="00C3626C">
        <w:rPr>
          <w:rFonts w:ascii="Times New Roman" w:eastAsia="Times New Roman" w:hAnsi="Times New Roman" w:cs="Times New Roman"/>
          <w:color w:val="1A1A1A"/>
          <w:sz w:val="24"/>
          <w:szCs w:val="24"/>
          <w:shd w:val="clear" w:color="auto" w:fill="FFFFFF"/>
          <w:lang w:eastAsia="ru-RU"/>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366192" w:rsidRPr="00C3626C" w:rsidRDefault="00366192" w:rsidP="00842E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Следует отметить, что Правилами предусмотрены и другие требования безопасности при проведении земляных работ и работ на высоте.</w:t>
      </w:r>
    </w:p>
    <w:p w:rsidR="00366192" w:rsidRPr="007560CC" w:rsidRDefault="00366192" w:rsidP="007560CC">
      <w:pPr>
        <w:spacing w:after="0" w:line="240" w:lineRule="auto"/>
        <w:ind w:firstLine="709"/>
        <w:jc w:val="both"/>
        <w:rPr>
          <w:rFonts w:ascii="Times New Roman" w:eastAsia="Calibri" w:hAnsi="Times New Roman" w:cs="Times New Roman"/>
          <w:b/>
          <w:bCs/>
          <w:i/>
          <w:iCs/>
          <w:sz w:val="24"/>
          <w:szCs w:val="24"/>
          <w:u w:val="single"/>
          <w:lang w:eastAsia="ru-RU"/>
        </w:rPr>
      </w:pPr>
      <w:r w:rsidRPr="00C3626C">
        <w:rPr>
          <w:rFonts w:ascii="Times New Roman" w:eastAsia="Calibri" w:hAnsi="Times New Roman" w:cs="Times New Roman"/>
          <w:b/>
          <w:bCs/>
          <w:i/>
          <w:iCs/>
          <w:sz w:val="24"/>
          <w:szCs w:val="24"/>
          <w:u w:val="single"/>
          <w:lang w:eastAsia="ru-RU"/>
        </w:rPr>
        <w:t>Соблюдение требований охраны труда – основа безопасности на производстве!</w:t>
      </w:r>
    </w:p>
    <w:p w:rsidR="00C3626C" w:rsidRDefault="00C3626C" w:rsidP="00C3626C">
      <w:pPr>
        <w:spacing w:after="0" w:line="240" w:lineRule="auto"/>
        <w:jc w:val="center"/>
        <w:rPr>
          <w:rFonts w:ascii="Times New Roman" w:eastAsia="Times New Roman" w:hAnsi="Times New Roman" w:cs="Times New Roman"/>
          <w:b/>
          <w:bCs/>
          <w:sz w:val="24"/>
          <w:szCs w:val="24"/>
          <w:lang w:eastAsia="ru-RU"/>
        </w:rPr>
      </w:pPr>
    </w:p>
    <w:p w:rsidR="00C3626C" w:rsidRDefault="00C3626C" w:rsidP="00C3626C">
      <w:pPr>
        <w:spacing w:after="0" w:line="240" w:lineRule="auto"/>
        <w:jc w:val="center"/>
        <w:rPr>
          <w:rFonts w:ascii="Times New Roman" w:eastAsia="Times New Roman" w:hAnsi="Times New Roman" w:cs="Times New Roman"/>
          <w:b/>
          <w:bCs/>
          <w:sz w:val="24"/>
          <w:szCs w:val="24"/>
          <w:lang w:eastAsia="ru-RU"/>
        </w:rPr>
      </w:pPr>
    </w:p>
    <w:p w:rsidR="00C3626C" w:rsidRDefault="00C3626C" w:rsidP="00C3626C">
      <w:pPr>
        <w:spacing w:after="0" w:line="240" w:lineRule="auto"/>
        <w:jc w:val="center"/>
        <w:rPr>
          <w:rFonts w:ascii="Times New Roman" w:eastAsia="Times New Roman" w:hAnsi="Times New Roman" w:cs="Times New Roman"/>
          <w:b/>
          <w:bCs/>
          <w:sz w:val="24"/>
          <w:szCs w:val="24"/>
          <w:lang w:eastAsia="ru-RU"/>
        </w:rPr>
      </w:pPr>
    </w:p>
    <w:p w:rsidR="00366192" w:rsidRPr="00C3626C" w:rsidRDefault="00366192" w:rsidP="00C3626C">
      <w:pPr>
        <w:spacing w:after="0" w:line="240" w:lineRule="auto"/>
        <w:jc w:val="center"/>
        <w:rPr>
          <w:rFonts w:ascii="Times New Roman" w:hAnsi="Times New Roman" w:cs="Times New Roman"/>
          <w:sz w:val="24"/>
          <w:szCs w:val="24"/>
        </w:rPr>
      </w:pPr>
      <w:r w:rsidRPr="00C3626C">
        <w:rPr>
          <w:rFonts w:ascii="Times New Roman" w:eastAsia="Times New Roman" w:hAnsi="Times New Roman" w:cs="Times New Roman"/>
          <w:b/>
          <w:bCs/>
          <w:sz w:val="24"/>
          <w:szCs w:val="24"/>
          <w:lang w:eastAsia="ru-RU"/>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r w:rsidRPr="00C3626C">
        <w:rPr>
          <w:rFonts w:ascii="Times New Roman" w:hAnsi="Times New Roman" w:cs="Times New Roman"/>
          <w:sz w:val="24"/>
          <w:szCs w:val="24"/>
        </w:rPr>
        <w:t xml:space="preserve"> </w:t>
      </w:r>
      <w:r w:rsidRPr="00C3626C">
        <w:rPr>
          <w:rFonts w:ascii="Times New Roman" w:eastAsia="Times New Roman" w:hAnsi="Times New Roman" w:cs="Times New Roman"/>
          <w:b/>
          <w:bCs/>
          <w:sz w:val="24"/>
          <w:szCs w:val="24"/>
          <w:lang w:eastAsia="ru-RU"/>
        </w:rPr>
        <w:t xml:space="preserve">О </w:t>
      </w:r>
      <w:r w:rsidR="007560CC">
        <w:rPr>
          <w:rFonts w:ascii="Times New Roman" w:eastAsia="Times New Roman" w:hAnsi="Times New Roman" w:cs="Times New Roman"/>
          <w:b/>
          <w:bCs/>
          <w:sz w:val="24"/>
          <w:szCs w:val="24"/>
          <w:lang w:eastAsia="ru-RU"/>
        </w:rPr>
        <w:t xml:space="preserve">ПРЕДУПРЕЖДЕНИИ ГИБЕЛИ НА ВОДЕ . БЕЗОПАСНОЕ ПОВЕДЕНИЕ ПРИ РЫБНОЙ ЛОВЛЕ С БЕРЕГА, ПРИ ЭКСПЛУАТАЦИИ МАМОМЕРНЫХ СУДОВ И ДРУГИХ ПЛАВАТЕЛЬНЫХ СРЕДСТВ. </w:t>
      </w:r>
    </w:p>
    <w:p w:rsidR="00366192" w:rsidRPr="00C3626C" w:rsidRDefault="00366192" w:rsidP="00842EB4">
      <w:pPr>
        <w:spacing w:after="0" w:line="240" w:lineRule="auto"/>
        <w:ind w:firstLine="426"/>
        <w:jc w:val="both"/>
        <w:rPr>
          <w:rFonts w:ascii="Times New Roman" w:eastAsia="Calibri" w:hAnsi="Times New Roman" w:cs="Times New Roman"/>
          <w:sz w:val="24"/>
          <w:szCs w:val="24"/>
          <w:lang w:eastAsia="ru-RU"/>
        </w:rPr>
      </w:pPr>
    </w:p>
    <w:p w:rsidR="00366192" w:rsidRPr="00C3626C" w:rsidRDefault="00366192" w:rsidP="00842EB4">
      <w:pPr>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C3626C">
        <w:rPr>
          <w:rFonts w:ascii="Times New Roman" w:eastAsia="Calibri" w:hAnsi="Times New Roman" w:cs="Times New Roman"/>
          <w:color w:val="000000"/>
          <w:sz w:val="24"/>
          <w:szCs w:val="24"/>
          <w:lang w:eastAsia="ru-RU"/>
        </w:rPr>
        <w:t xml:space="preserve">64 человека, в том числе 10 детей </w:t>
      </w:r>
      <w:r w:rsidRPr="00C3626C">
        <w:rPr>
          <w:rFonts w:ascii="Times New Roman" w:eastAsia="Calibri" w:hAnsi="Times New Roman" w:cs="Times New Roman"/>
          <w:sz w:val="24"/>
          <w:szCs w:val="24"/>
          <w:lang w:eastAsia="ru-RU"/>
        </w:rPr>
        <w:t>(</w:t>
      </w:r>
      <w:r w:rsidRPr="00C3626C">
        <w:rPr>
          <w:rFonts w:ascii="Times New Roman" w:eastAsia="Calibri" w:hAnsi="Times New Roman" w:cs="Times New Roman"/>
          <w:color w:val="000000"/>
          <w:sz w:val="24"/>
          <w:szCs w:val="24"/>
          <w:lang w:eastAsia="ru-RU"/>
        </w:rPr>
        <w:t>в 2022 – 45 человек,  в том числе 3 ребёнка)</w:t>
      </w:r>
      <w:r w:rsidRPr="00C3626C">
        <w:rPr>
          <w:rFonts w:ascii="Times New Roman" w:eastAsia="Calibri" w:hAnsi="Times New Roman" w:cs="Times New Roman"/>
          <w:sz w:val="24"/>
          <w:szCs w:val="24"/>
          <w:lang w:eastAsia="ru-RU"/>
        </w:rPr>
        <w:t>.</w:t>
      </w:r>
    </w:p>
    <w:p w:rsidR="00366192" w:rsidRPr="00C3626C" w:rsidRDefault="00366192" w:rsidP="00842EB4">
      <w:pPr>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В результате пожаров уничтожено 111 строений, 24 единицы техники, 2 головы скота, 39 тонн грубых кормов (</w:t>
      </w:r>
      <w:r w:rsidRPr="00C3626C">
        <w:rPr>
          <w:rFonts w:ascii="Times New Roman" w:eastAsia="Calibri" w:hAnsi="Times New Roman" w:cs="Times New Roman"/>
          <w:color w:val="000000"/>
          <w:sz w:val="24"/>
          <w:szCs w:val="24"/>
          <w:lang w:eastAsia="ru-RU"/>
        </w:rPr>
        <w:t xml:space="preserve">в 2022 – 113 строений, 40 единиц техники, 1 голова скота, </w:t>
      </w:r>
      <w:r w:rsidRPr="00C3626C">
        <w:rPr>
          <w:rFonts w:ascii="Times New Roman" w:eastAsia="Calibri" w:hAnsi="Times New Roman" w:cs="Times New Roman"/>
          <w:sz w:val="24"/>
          <w:szCs w:val="24"/>
          <w:lang w:eastAsia="ru-RU"/>
        </w:rPr>
        <w:t>306  тонн грубых кормов</w:t>
      </w:r>
      <w:r w:rsidRPr="00C3626C">
        <w:rPr>
          <w:rFonts w:ascii="Times New Roman" w:eastAsia="Calibri" w:hAnsi="Times New Roman" w:cs="Times New Roman"/>
          <w:color w:val="000000"/>
          <w:sz w:val="24"/>
          <w:szCs w:val="24"/>
          <w:lang w:eastAsia="ru-RU"/>
        </w:rPr>
        <w:t>)</w:t>
      </w:r>
      <w:r w:rsidRPr="00C3626C">
        <w:rPr>
          <w:rFonts w:ascii="Times New Roman" w:eastAsia="Calibri" w:hAnsi="Times New Roman" w:cs="Times New Roman"/>
          <w:sz w:val="24"/>
          <w:szCs w:val="24"/>
          <w:lang w:eastAsia="ru-RU"/>
        </w:rPr>
        <w:t xml:space="preserve">. </w:t>
      </w:r>
    </w:p>
    <w:p w:rsidR="00366192" w:rsidRPr="00C3626C" w:rsidRDefault="00366192" w:rsidP="00842EB4">
      <w:pPr>
        <w:spacing w:after="0" w:line="240" w:lineRule="auto"/>
        <w:ind w:firstLine="567"/>
        <w:jc w:val="both"/>
        <w:rPr>
          <w:rFonts w:ascii="Times New Roman" w:eastAsia="Calibri" w:hAnsi="Times New Roman" w:cs="Times New Roman"/>
          <w:b/>
          <w:sz w:val="24"/>
          <w:szCs w:val="24"/>
          <w:lang w:eastAsia="ru-RU"/>
        </w:rPr>
      </w:pPr>
      <w:r w:rsidRPr="00C3626C">
        <w:rPr>
          <w:rFonts w:ascii="Times New Roman" w:eastAsia="Calibri" w:hAnsi="Times New Roman" w:cs="Times New Roman"/>
          <w:b/>
          <w:sz w:val="24"/>
          <w:szCs w:val="24"/>
          <w:lang w:eastAsia="ru-RU"/>
        </w:rPr>
        <w:t>Основными причинами возникновения возгораний стали:</w:t>
      </w:r>
    </w:p>
    <w:p w:rsidR="00366192" w:rsidRPr="00C3626C" w:rsidRDefault="00366192" w:rsidP="00842EB4">
      <w:pPr>
        <w:numPr>
          <w:ilvl w:val="0"/>
          <w:numId w:val="2"/>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неосторожное обращение с огнём – 204 пожара (в 2022 – 212 пожаров);</w:t>
      </w:r>
    </w:p>
    <w:p w:rsidR="00366192" w:rsidRPr="00C3626C" w:rsidRDefault="00366192" w:rsidP="00842EB4">
      <w:pPr>
        <w:numPr>
          <w:ilvl w:val="0"/>
          <w:numId w:val="2"/>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нарушение правил устройства и эксплуатации отопительного оборудования – 100 пожаров (в 2022 – 94 пожара);</w:t>
      </w:r>
    </w:p>
    <w:p w:rsidR="00366192" w:rsidRPr="00C3626C" w:rsidRDefault="00366192" w:rsidP="00842EB4">
      <w:pPr>
        <w:numPr>
          <w:ilvl w:val="0"/>
          <w:numId w:val="2"/>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нарушение правил устройства и эксплуатации электрооборудования –   166 пожаров (в 2022 – 160 пожаров);</w:t>
      </w:r>
    </w:p>
    <w:p w:rsidR="00366192" w:rsidRPr="00C3626C" w:rsidRDefault="00366192" w:rsidP="00842EB4">
      <w:pPr>
        <w:numPr>
          <w:ilvl w:val="0"/>
          <w:numId w:val="2"/>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детская шалости с огнем –  22 пожара (в 2022- 12 пожаров);</w:t>
      </w:r>
    </w:p>
    <w:p w:rsidR="00366192" w:rsidRPr="00C3626C" w:rsidRDefault="00366192" w:rsidP="00842EB4">
      <w:pPr>
        <w:numPr>
          <w:ilvl w:val="0"/>
          <w:numId w:val="2"/>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нарушение правил эксплуатации газовых устройств – 8 пожаров (в 2022- 5 пожаров).</w:t>
      </w:r>
    </w:p>
    <w:p w:rsidR="00366192" w:rsidRPr="00C3626C" w:rsidRDefault="00366192" w:rsidP="00842EB4">
      <w:pPr>
        <w:spacing w:after="0" w:line="240" w:lineRule="auto"/>
        <w:ind w:firstLine="567"/>
        <w:jc w:val="both"/>
        <w:rPr>
          <w:rFonts w:ascii="Times New Roman" w:eastAsia="Calibri" w:hAnsi="Times New Roman" w:cs="Times New Roman"/>
          <w:color w:val="000000"/>
          <w:sz w:val="24"/>
          <w:szCs w:val="24"/>
          <w:lang w:eastAsia="ru-RU"/>
        </w:rPr>
      </w:pPr>
      <w:r w:rsidRPr="00C3626C">
        <w:rPr>
          <w:rFonts w:ascii="Times New Roman" w:eastAsia="Calibri" w:hAnsi="Times New Roman" w:cs="Times New Roman"/>
          <w:color w:val="000000"/>
          <w:sz w:val="24"/>
          <w:szCs w:val="24"/>
          <w:lang w:eastAsia="ru-RU"/>
        </w:rPr>
        <w:t xml:space="preserve">В городах произошло 296 пожаров (в 2022 </w:t>
      </w:r>
      <w:r w:rsidRPr="00C3626C">
        <w:rPr>
          <w:rFonts w:ascii="Times New Roman" w:eastAsia="Calibri" w:hAnsi="Times New Roman" w:cs="Times New Roman"/>
          <w:sz w:val="24"/>
          <w:szCs w:val="24"/>
          <w:lang w:eastAsia="ru-RU"/>
        </w:rPr>
        <w:t>–</w:t>
      </w:r>
      <w:r w:rsidRPr="00C3626C">
        <w:rPr>
          <w:rFonts w:ascii="Times New Roman" w:eastAsia="Calibri" w:hAnsi="Times New Roman" w:cs="Times New Roman"/>
          <w:color w:val="000000"/>
          <w:sz w:val="24"/>
          <w:szCs w:val="24"/>
          <w:lang w:eastAsia="ru-RU"/>
        </w:rPr>
        <w:t xml:space="preserve"> 264 пожара), погибло 30 человек (в 2022 </w:t>
      </w:r>
      <w:r w:rsidRPr="00C3626C">
        <w:rPr>
          <w:rFonts w:ascii="Times New Roman" w:eastAsia="Calibri" w:hAnsi="Times New Roman" w:cs="Times New Roman"/>
          <w:sz w:val="24"/>
          <w:szCs w:val="24"/>
          <w:lang w:eastAsia="ru-RU"/>
        </w:rPr>
        <w:t>–</w:t>
      </w:r>
      <w:r w:rsidRPr="00C3626C">
        <w:rPr>
          <w:rFonts w:ascii="Times New Roman" w:eastAsia="Calibri" w:hAnsi="Times New Roman" w:cs="Times New Roman"/>
          <w:color w:val="000000"/>
          <w:sz w:val="24"/>
          <w:szCs w:val="24"/>
          <w:lang w:eastAsia="ru-RU"/>
        </w:rPr>
        <w:t xml:space="preserve"> 21 человек). В сельской местности произошло 303 пожара, (в 2022 – 284 пожара), погибло 25 человек (в 2022 </w:t>
      </w:r>
      <w:r w:rsidRPr="00C3626C">
        <w:rPr>
          <w:rFonts w:ascii="Times New Roman" w:eastAsia="Calibri" w:hAnsi="Times New Roman" w:cs="Times New Roman"/>
          <w:sz w:val="24"/>
          <w:szCs w:val="24"/>
          <w:lang w:eastAsia="ru-RU"/>
        </w:rPr>
        <w:t>–</w:t>
      </w:r>
      <w:r w:rsidRPr="00C3626C">
        <w:rPr>
          <w:rFonts w:ascii="Times New Roman" w:eastAsia="Calibri" w:hAnsi="Times New Roman" w:cs="Times New Roman"/>
          <w:color w:val="000000"/>
          <w:sz w:val="24"/>
          <w:szCs w:val="24"/>
          <w:lang w:eastAsia="ru-RU"/>
        </w:rPr>
        <w:t xml:space="preserve"> 35 человек).</w:t>
      </w:r>
    </w:p>
    <w:p w:rsidR="00366192" w:rsidRPr="00C3626C" w:rsidRDefault="00366192" w:rsidP="00842EB4">
      <w:pPr>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366192" w:rsidRPr="00C3626C" w:rsidRDefault="00366192" w:rsidP="00842EB4">
      <w:pPr>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Calibri" w:hAnsi="Times New Roman" w:cs="Times New Roman"/>
          <w:b/>
          <w:spacing w:val="1"/>
          <w:sz w:val="24"/>
          <w:szCs w:val="24"/>
          <w:lang w:eastAsia="ru-RU"/>
        </w:rPr>
        <w:t>Пример:</w:t>
      </w:r>
      <w:r w:rsidR="007560CC">
        <w:rPr>
          <w:rFonts w:ascii="Times New Roman" w:eastAsia="Calibri" w:hAnsi="Times New Roman" w:cs="Times New Roman"/>
          <w:b/>
          <w:spacing w:val="1"/>
          <w:sz w:val="24"/>
          <w:szCs w:val="24"/>
          <w:lang w:eastAsia="ru-RU"/>
        </w:rPr>
        <w:t xml:space="preserve"> </w:t>
      </w:r>
      <w:r w:rsidRPr="00C3626C">
        <w:rPr>
          <w:rFonts w:ascii="Times New Roman" w:eastAsia="Times New Roman" w:hAnsi="Times New Roman" w:cs="Times New Roman"/>
          <w:sz w:val="24"/>
          <w:szCs w:val="24"/>
          <w:lang w:eastAsia="ru-RU"/>
        </w:rPr>
        <w:t xml:space="preserve">Тройная гибель: таковы трагические последствия пожара частного жилого дома </w:t>
      </w:r>
      <w:r w:rsidRPr="00C3626C">
        <w:rPr>
          <w:rFonts w:ascii="Times New Roman" w:eastAsia="Times New Roman" w:hAnsi="Times New Roman" w:cs="Times New Roman"/>
          <w:color w:val="000000"/>
          <w:sz w:val="24"/>
          <w:szCs w:val="24"/>
          <w:lang w:eastAsia="ru-RU"/>
        </w:rPr>
        <w:t xml:space="preserve">по ул. Кирпичной в Бобруйске. </w:t>
      </w:r>
      <w:r w:rsidRPr="00C3626C">
        <w:rPr>
          <w:rFonts w:ascii="Times New Roman" w:eastAsia="Times New Roman" w:hAnsi="Times New Roman" w:cs="Times New Roman"/>
          <w:sz w:val="24"/>
          <w:szCs w:val="24"/>
          <w:lang w:eastAsia="ru-RU"/>
        </w:rPr>
        <w:t xml:space="preserve">10 сентября </w:t>
      </w:r>
      <w:r w:rsidRPr="00C3626C">
        <w:rPr>
          <w:rFonts w:ascii="Times New Roman" w:eastAsia="Times New Roman" w:hAnsi="Times New Roman" w:cs="Times New Roman"/>
          <w:color w:val="000000"/>
          <w:sz w:val="24"/>
          <w:szCs w:val="24"/>
          <w:lang w:eastAsia="ru-RU"/>
        </w:rPr>
        <w:t xml:space="preserve">в 03-13 в службу МЧС позвонила взволнованная  соседка и сообщила, что в горящем доме могут находиться люди.  Спасателями на кровати </w:t>
      </w:r>
      <w:r w:rsidRPr="00C3626C">
        <w:rPr>
          <w:rFonts w:ascii="Times New Roman" w:eastAsia="Times New Roman" w:hAnsi="Times New Roman" w:cs="Times New Roman"/>
          <w:sz w:val="24"/>
          <w:szCs w:val="24"/>
          <w:lang w:eastAsia="ru-RU"/>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366192" w:rsidRPr="00C3626C" w:rsidRDefault="00366192" w:rsidP="00842EB4">
      <w:pPr>
        <w:shd w:val="clear" w:color="auto" w:fill="FFFFFF"/>
        <w:spacing w:after="0" w:line="240" w:lineRule="auto"/>
        <w:ind w:firstLine="567"/>
        <w:jc w:val="both"/>
        <w:rPr>
          <w:rFonts w:ascii="Times New Roman" w:eastAsia="Calibri" w:hAnsi="Times New Roman" w:cs="Times New Roman"/>
          <w:color w:val="C00000"/>
          <w:sz w:val="24"/>
          <w:szCs w:val="24"/>
          <w:lang w:eastAsia="ru-RU"/>
        </w:rPr>
      </w:pPr>
      <w:r w:rsidRPr="00C3626C">
        <w:rPr>
          <w:rFonts w:ascii="Times New Roman" w:eastAsia="Calibri" w:hAnsi="Times New Roman" w:cs="Times New Roman"/>
          <w:b/>
          <w:spacing w:val="1"/>
          <w:sz w:val="24"/>
          <w:szCs w:val="24"/>
          <w:lang w:eastAsia="ru-RU"/>
        </w:rPr>
        <w:t xml:space="preserve">Пример: </w:t>
      </w:r>
      <w:r w:rsidRPr="00C3626C">
        <w:rPr>
          <w:rFonts w:ascii="Times New Roman" w:eastAsia="Calibri" w:hAnsi="Times New Roman" w:cs="Times New Roman"/>
          <w:sz w:val="24"/>
          <w:szCs w:val="24"/>
          <w:lang w:eastAsia="ru-RU"/>
        </w:rPr>
        <w:t xml:space="preserve">7 сентября в 18-07 от местных жителей поступило сообщение о пожаре частного жилого дома </w:t>
      </w:r>
      <w:r w:rsidRPr="00C3626C">
        <w:rPr>
          <w:rFonts w:ascii="Times New Roman" w:eastAsia="Calibri" w:hAnsi="Times New Roman" w:cs="Times New Roman"/>
          <w:color w:val="000000"/>
          <w:sz w:val="24"/>
          <w:szCs w:val="24"/>
          <w:lang w:eastAsia="ru-RU"/>
        </w:rPr>
        <w:t>по ул. Центральной</w:t>
      </w:r>
      <w:r w:rsidRPr="00C3626C">
        <w:rPr>
          <w:rFonts w:ascii="Times New Roman" w:eastAsia="Calibri" w:hAnsi="Times New Roman" w:cs="Times New Roman"/>
          <w:sz w:val="24"/>
          <w:szCs w:val="24"/>
          <w:lang w:eastAsia="ru-RU"/>
        </w:rPr>
        <w:t xml:space="preserve"> в </w:t>
      </w:r>
      <w:r w:rsidRPr="00C3626C">
        <w:rPr>
          <w:rFonts w:ascii="Times New Roman" w:eastAsia="Calibri" w:hAnsi="Times New Roman" w:cs="Times New Roman"/>
          <w:color w:val="000000"/>
          <w:sz w:val="24"/>
          <w:szCs w:val="24"/>
          <w:lang w:eastAsia="ru-RU"/>
        </w:rPr>
        <w:t>д. Плещицы Шкловского района</w:t>
      </w:r>
      <w:r w:rsidRPr="00C3626C">
        <w:rPr>
          <w:rFonts w:ascii="Times New Roman" w:eastAsia="Calibri" w:hAnsi="Times New Roman" w:cs="Times New Roman"/>
          <w:sz w:val="24"/>
          <w:szCs w:val="24"/>
          <w:lang w:eastAsia="ru-RU"/>
        </w:rPr>
        <w:t xml:space="preserve">. </w:t>
      </w:r>
      <w:r w:rsidRPr="00C3626C">
        <w:rPr>
          <w:rFonts w:ascii="Times New Roman" w:eastAsia="Calibri" w:hAnsi="Times New Roman" w:cs="Times New Roman"/>
          <w:color w:val="000000"/>
          <w:sz w:val="24"/>
          <w:szCs w:val="24"/>
          <w:lang w:eastAsia="ru-RU"/>
        </w:rPr>
        <w:t xml:space="preserve">Дом горел открытым пламенем. </w:t>
      </w:r>
      <w:r w:rsidRPr="00C3626C">
        <w:rPr>
          <w:rFonts w:ascii="Times New Roman" w:eastAsia="Calibri" w:hAnsi="Times New Roman" w:cs="Times New Roman"/>
          <w:color w:val="000000"/>
          <w:sz w:val="24"/>
          <w:szCs w:val="24"/>
          <w:lang w:eastAsia="ru-RU"/>
        </w:rPr>
        <w:br/>
        <w:t xml:space="preserve">Спасателями </w:t>
      </w:r>
      <w:r w:rsidRPr="00C3626C">
        <w:rPr>
          <w:rFonts w:ascii="Times New Roman" w:eastAsia="Calibri" w:hAnsi="Times New Roman" w:cs="Times New Roman"/>
          <w:sz w:val="24"/>
          <w:szCs w:val="24"/>
          <w:lang w:eastAsia="ru-RU"/>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366192" w:rsidRPr="00C3626C" w:rsidRDefault="00366192" w:rsidP="00842EB4">
      <w:pPr>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Calibri" w:hAnsi="Times New Roman" w:cs="Times New Roman"/>
          <w:b/>
          <w:spacing w:val="1"/>
          <w:sz w:val="24"/>
          <w:szCs w:val="24"/>
          <w:lang w:eastAsia="ru-RU"/>
        </w:rPr>
        <w:t xml:space="preserve">Пример: </w:t>
      </w:r>
      <w:r w:rsidRPr="00C3626C">
        <w:rPr>
          <w:rFonts w:ascii="Times New Roman" w:eastAsia="Times New Roman" w:hAnsi="Times New Roman" w:cs="Times New Roman"/>
          <w:sz w:val="24"/>
          <w:szCs w:val="24"/>
          <w:lang w:eastAsia="ru-RU"/>
        </w:rPr>
        <w:t>3 октября вечером  48-летняя жительница Кировска покурила в кровати, а потом ушла в гости к друзьям. Вот только окурок</w:t>
      </w:r>
      <w:r w:rsidR="007560CC">
        <w:rPr>
          <w:rFonts w:ascii="Times New Roman" w:eastAsia="Times New Roman" w:hAnsi="Times New Roman" w:cs="Times New Roman"/>
          <w:sz w:val="24"/>
          <w:szCs w:val="24"/>
          <w:lang w:eastAsia="ru-RU"/>
        </w:rPr>
        <w:t xml:space="preserve"> </w:t>
      </w:r>
      <w:r w:rsidRPr="00C3626C">
        <w:rPr>
          <w:rFonts w:ascii="Times New Roman" w:eastAsia="Times New Roman" w:hAnsi="Times New Roman" w:cs="Times New Roman"/>
          <w:sz w:val="24"/>
          <w:szCs w:val="24"/>
          <w:lang w:eastAsia="ru-RU"/>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C3626C">
        <w:rPr>
          <w:rFonts w:ascii="Times New Roman" w:eastAsia="Times New Roman" w:hAnsi="Times New Roman" w:cs="Times New Roman"/>
          <w:color w:val="000000"/>
          <w:sz w:val="24"/>
          <w:szCs w:val="24"/>
          <w:lang w:eastAsia="ru-RU"/>
        </w:rPr>
        <w:t xml:space="preserve">трёхэтажному жилому дому по ул.Гагарина. Горела квартира на третьем </w:t>
      </w:r>
      <w:r w:rsidRPr="00C3626C">
        <w:rPr>
          <w:rFonts w:ascii="Times New Roman" w:eastAsia="Times New Roman" w:hAnsi="Times New Roman" w:cs="Times New Roman"/>
          <w:color w:val="000000"/>
          <w:sz w:val="24"/>
          <w:szCs w:val="24"/>
          <w:lang w:eastAsia="ru-RU"/>
        </w:rPr>
        <w:lastRenderedPageBreak/>
        <w:t xml:space="preserve">этаже. Пламя укротили, не дав ему нанести ущерб соседним квартирам. </w:t>
      </w:r>
      <w:r w:rsidRPr="00C3626C">
        <w:rPr>
          <w:rFonts w:ascii="Times New Roman" w:eastAsia="Times New Roman" w:hAnsi="Times New Roman" w:cs="Times New Roman"/>
          <w:sz w:val="24"/>
          <w:szCs w:val="24"/>
          <w:lang w:eastAsia="ru-RU"/>
        </w:rPr>
        <w:t xml:space="preserve">В результате пожара повреждена мебель, закопчены стены и потолок внутри квартиры. </w:t>
      </w:r>
    </w:p>
    <w:p w:rsidR="00366192" w:rsidRPr="00C3626C" w:rsidRDefault="00366192" w:rsidP="00842EB4">
      <w:pPr>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 xml:space="preserve">Чтобы не </w:t>
      </w:r>
      <w:r w:rsidRPr="00C3626C">
        <w:rPr>
          <w:rFonts w:ascii="Times New Roman" w:eastAsia="Calibri" w:hAnsi="Times New Roman" w:cs="Times New Roman"/>
          <w:sz w:val="24"/>
          <w:szCs w:val="24"/>
          <w:lang w:eastAsia="ru-RU"/>
        </w:rPr>
        <w:t xml:space="preserve">стать жертвой огня - </w:t>
      </w:r>
      <w:r w:rsidRPr="00C3626C">
        <w:rPr>
          <w:rFonts w:ascii="Times New Roman" w:eastAsia="Times New Roman" w:hAnsi="Times New Roman" w:cs="Times New Roman"/>
          <w:sz w:val="24"/>
          <w:szCs w:val="24"/>
          <w:lang w:eastAsia="ru-RU"/>
        </w:rPr>
        <w:t>забудьте о привычке курения в постели</w:t>
      </w:r>
      <w:r w:rsidRPr="00C3626C">
        <w:rPr>
          <w:rFonts w:ascii="Times New Roman" w:eastAsia="Calibri" w:hAnsi="Times New Roman" w:cs="Times New Roman"/>
          <w:sz w:val="24"/>
          <w:szCs w:val="24"/>
          <w:lang w:eastAsia="ru-RU"/>
        </w:rPr>
        <w:t xml:space="preserve"> и бросания окурков на пол</w:t>
      </w:r>
      <w:r w:rsidRPr="00C3626C">
        <w:rPr>
          <w:rFonts w:ascii="Times New Roman" w:eastAsia="Times New Roman" w:hAnsi="Times New Roman" w:cs="Times New Roman"/>
          <w:sz w:val="24"/>
          <w:szCs w:val="24"/>
          <w:lang w:eastAsia="ru-RU"/>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366192" w:rsidRPr="00C3626C" w:rsidRDefault="00366192" w:rsidP="00842EB4">
      <w:pPr>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b/>
          <w:sz w:val="24"/>
          <w:szCs w:val="24"/>
          <w:lang w:eastAsia="ru-RU"/>
        </w:rPr>
        <w:t xml:space="preserve">Согласно статистическим данным, </w:t>
      </w:r>
      <w:r w:rsidRPr="00C3626C">
        <w:rPr>
          <w:rFonts w:ascii="Times New Roman" w:eastAsia="Times New Roman" w:hAnsi="Times New Roman" w:cs="Times New Roman"/>
          <w:sz w:val="24"/>
          <w:szCs w:val="24"/>
          <w:lang w:eastAsia="ru-RU"/>
        </w:rPr>
        <w:t>пожары по причине нарушения правил устройства и эксплуатации электроприборов занимают второе место в рейтинге пожаров.</w:t>
      </w:r>
    </w:p>
    <w:p w:rsidR="00366192" w:rsidRPr="00C3626C" w:rsidRDefault="00366192" w:rsidP="00842EB4">
      <w:pPr>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b/>
          <w:spacing w:val="1"/>
          <w:sz w:val="24"/>
          <w:szCs w:val="24"/>
          <w:lang w:eastAsia="ru-RU"/>
        </w:rPr>
        <w:t xml:space="preserve">Пример: </w:t>
      </w:r>
      <w:r w:rsidRPr="00C3626C">
        <w:rPr>
          <w:rFonts w:ascii="Times New Roman" w:eastAsia="Calibri" w:hAnsi="Times New Roman" w:cs="Times New Roman"/>
          <w:color w:val="000000"/>
          <w:sz w:val="24"/>
          <w:szCs w:val="24"/>
          <w:lang w:eastAsia="ru-RU"/>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C3626C">
        <w:rPr>
          <w:rFonts w:ascii="Times New Roman" w:eastAsia="Calibri" w:hAnsi="Times New Roman" w:cs="Times New Roman"/>
          <w:sz w:val="24"/>
          <w:szCs w:val="24"/>
          <w:lang w:eastAsia="ru-RU"/>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366192" w:rsidRPr="00C3626C" w:rsidRDefault="00366192" w:rsidP="00842EB4">
      <w:pPr>
        <w:spacing w:after="0" w:line="240" w:lineRule="auto"/>
        <w:ind w:right="-23"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b/>
          <w:spacing w:val="1"/>
          <w:sz w:val="24"/>
          <w:szCs w:val="24"/>
          <w:lang w:eastAsia="ru-RU"/>
        </w:rPr>
        <w:t xml:space="preserve">Пример: </w:t>
      </w:r>
      <w:r w:rsidRPr="00C3626C">
        <w:rPr>
          <w:rFonts w:ascii="Times New Roman" w:eastAsia="Times New Roman" w:hAnsi="Times New Roman" w:cs="Times New Roman"/>
          <w:sz w:val="24"/>
          <w:szCs w:val="24"/>
          <w:lang w:eastAsia="ru-RU"/>
        </w:rPr>
        <w:t xml:space="preserve">28 сентября около 9 часов вечера 69-летняя жительница агрогородка Волковичи </w:t>
      </w:r>
      <w:r w:rsidRPr="00C3626C">
        <w:rPr>
          <w:rFonts w:ascii="Times New Roman" w:eastAsia="Times New Roman" w:hAnsi="Times New Roman" w:cs="Times New Roman"/>
          <w:color w:val="000000"/>
          <w:sz w:val="24"/>
          <w:szCs w:val="24"/>
          <w:lang w:eastAsia="ru-RU"/>
        </w:rPr>
        <w:t xml:space="preserve">Чаусского района </w:t>
      </w:r>
      <w:r w:rsidRPr="00C3626C">
        <w:rPr>
          <w:rFonts w:ascii="Times New Roman" w:eastAsia="Times New Roman" w:hAnsi="Times New Roman" w:cs="Times New Roman"/>
          <w:sz w:val="24"/>
          <w:szCs w:val="24"/>
          <w:lang w:eastAsia="ru-RU"/>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кв.м кровли и перекрытия, повреждены стены и имущество в доме. </w:t>
      </w:r>
    </w:p>
    <w:p w:rsidR="00366192" w:rsidRPr="00C3626C" w:rsidRDefault="00366192" w:rsidP="00842EB4">
      <w:pPr>
        <w:spacing w:after="0" w:line="240" w:lineRule="auto"/>
        <w:ind w:right="-23" w:firstLine="567"/>
        <w:jc w:val="both"/>
        <w:rPr>
          <w:rFonts w:ascii="Times New Roman" w:eastAsia="Calibri" w:hAnsi="Times New Roman" w:cs="Times New Roman"/>
          <w:sz w:val="24"/>
          <w:szCs w:val="24"/>
          <w:lang w:eastAsia="ru-RU"/>
        </w:rPr>
      </w:pPr>
      <w:r w:rsidRPr="00C3626C">
        <w:rPr>
          <w:rFonts w:ascii="Times New Roman" w:eastAsia="Times New Roman" w:hAnsi="Times New Roman" w:cs="Times New Roman"/>
          <w:sz w:val="24"/>
          <w:szCs w:val="24"/>
          <w:lang w:eastAsia="ru-RU"/>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366192" w:rsidRPr="00C3626C" w:rsidRDefault="00366192" w:rsidP="00842EB4">
      <w:pPr>
        <w:spacing w:after="0" w:line="240" w:lineRule="auto"/>
        <w:ind w:firstLine="567"/>
        <w:jc w:val="both"/>
        <w:rPr>
          <w:rFonts w:ascii="Times New Roman" w:eastAsia="Calibri" w:hAnsi="Times New Roman" w:cs="Times New Roman"/>
          <w:b/>
          <w:sz w:val="24"/>
          <w:szCs w:val="24"/>
          <w:lang w:eastAsia="ru-RU"/>
        </w:rPr>
      </w:pPr>
      <w:r w:rsidRPr="00C3626C">
        <w:rPr>
          <w:rFonts w:ascii="Times New Roman" w:eastAsia="Calibri" w:hAnsi="Times New Roman" w:cs="Times New Roman"/>
          <w:b/>
          <w:sz w:val="24"/>
          <w:szCs w:val="24"/>
          <w:lang w:eastAsia="ru-RU"/>
        </w:rPr>
        <w:t xml:space="preserve">Запомните и соблюдайте главные правила электробезопасности:  </w:t>
      </w:r>
    </w:p>
    <w:p w:rsidR="00366192" w:rsidRPr="00C3626C" w:rsidRDefault="00366192" w:rsidP="00842EB4">
      <w:pPr>
        <w:numPr>
          <w:ilvl w:val="0"/>
          <w:numId w:val="3"/>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color w:val="262626"/>
          <w:sz w:val="24"/>
          <w:szCs w:val="24"/>
          <w:bdr w:val="none" w:sz="0" w:space="0" w:color="auto" w:frame="1"/>
          <w:lang w:eastAsia="ru-RU"/>
        </w:rPr>
        <w:t xml:space="preserve">Техника не служит веками. </w:t>
      </w:r>
      <w:r w:rsidRPr="00C3626C">
        <w:rPr>
          <w:rFonts w:ascii="Times New Roman" w:eastAsia="Calibri" w:hAnsi="Times New Roman" w:cs="Times New Roman"/>
          <w:bCs/>
          <w:sz w:val="24"/>
          <w:szCs w:val="24"/>
          <w:bdr w:val="none" w:sz="0" w:space="0" w:color="auto" w:frame="1"/>
          <w:lang w:eastAsia="ru-RU"/>
        </w:rPr>
        <w:t xml:space="preserve">По истечению срока эксплуатации, указанной в инструкции, электроприборы из домашних помощников превращаются в </w:t>
      </w:r>
      <w:r w:rsidRPr="00C3626C">
        <w:rPr>
          <w:rFonts w:ascii="Times New Roman" w:eastAsia="Calibri" w:hAnsi="Times New Roman" w:cs="Times New Roman"/>
          <w:sz w:val="24"/>
          <w:szCs w:val="24"/>
          <w:lang w:eastAsia="ru-RU"/>
        </w:rPr>
        <w:t>потенциальные источники опасности. Е</w:t>
      </w:r>
      <w:r w:rsidRPr="00C3626C">
        <w:rPr>
          <w:rFonts w:ascii="Times New Roman" w:eastAsia="Times New Roman" w:hAnsi="Times New Roman" w:cs="Times New Roman"/>
          <w:sz w:val="24"/>
          <w:szCs w:val="24"/>
          <w:lang w:eastAsia="ru-RU"/>
        </w:rPr>
        <w:t xml:space="preserve">сли Вы не хотите остаться без крыши над головой и без всего годами нажитого имущества- замените давно устаревшие электроприборы. Это дорого, но цена жизни и здоровья несоизмеримо дороже.  </w:t>
      </w:r>
    </w:p>
    <w:p w:rsidR="00366192" w:rsidRPr="00C3626C" w:rsidRDefault="00366192" w:rsidP="00842EB4">
      <w:pPr>
        <w:numPr>
          <w:ilvl w:val="0"/>
          <w:numId w:val="3"/>
        </w:numPr>
        <w:shd w:val="clear" w:color="auto" w:fill="FFFFFF"/>
        <w:spacing w:after="0" w:line="240" w:lineRule="auto"/>
        <w:ind w:firstLine="567"/>
        <w:jc w:val="both"/>
        <w:textAlignment w:val="baseline"/>
        <w:rPr>
          <w:rFonts w:ascii="Times New Roman" w:eastAsia="Times New Roman" w:hAnsi="Times New Roman" w:cs="Times New Roman"/>
          <w:color w:val="404040"/>
          <w:sz w:val="24"/>
          <w:szCs w:val="24"/>
          <w:lang w:eastAsia="ru-RU"/>
        </w:rPr>
      </w:pPr>
      <w:r w:rsidRPr="00C3626C">
        <w:rPr>
          <w:rFonts w:ascii="Times New Roman" w:eastAsia="Times New Roman" w:hAnsi="Times New Roman" w:cs="Times New Roman"/>
          <w:b/>
          <w:bCs/>
          <w:color w:val="262626"/>
          <w:sz w:val="24"/>
          <w:szCs w:val="24"/>
          <w:bdr w:val="none" w:sz="0" w:space="0" w:color="auto" w:frame="1"/>
          <w:lang w:eastAsia="ru-RU"/>
        </w:rPr>
        <w:t xml:space="preserve">Приучите себя, уходя из дома или укладываясь спать, выключать электроприборы из сети. </w:t>
      </w:r>
      <w:r w:rsidRPr="00C3626C">
        <w:rPr>
          <w:rFonts w:ascii="Times New Roman" w:eastAsia="Times New Roman" w:hAnsi="Times New Roman" w:cs="Times New Roman"/>
          <w:color w:val="262626"/>
          <w:sz w:val="24"/>
          <w:szCs w:val="24"/>
          <w:bdr w:val="none" w:sz="0" w:space="0" w:color="auto" w:frame="1"/>
          <w:lang w:eastAsia="ru-RU"/>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366192" w:rsidRPr="00C3626C" w:rsidRDefault="00366192" w:rsidP="00842EB4">
      <w:pPr>
        <w:numPr>
          <w:ilvl w:val="0"/>
          <w:numId w:val="3"/>
        </w:numPr>
        <w:shd w:val="clear" w:color="auto" w:fill="FFFFFF"/>
        <w:spacing w:after="0" w:line="240" w:lineRule="auto"/>
        <w:ind w:firstLine="567"/>
        <w:jc w:val="both"/>
        <w:textAlignment w:val="baseline"/>
        <w:rPr>
          <w:rFonts w:ascii="Times New Roman" w:eastAsia="Times New Roman" w:hAnsi="Times New Roman" w:cs="Times New Roman"/>
          <w:color w:val="262626"/>
          <w:sz w:val="24"/>
          <w:szCs w:val="24"/>
          <w:bdr w:val="none" w:sz="0" w:space="0" w:color="auto" w:frame="1"/>
          <w:lang w:eastAsia="ru-RU"/>
        </w:rPr>
      </w:pPr>
      <w:r w:rsidRPr="00C3626C">
        <w:rPr>
          <w:rFonts w:ascii="Times New Roman" w:eastAsia="Times New Roman" w:hAnsi="Times New Roman" w:cs="Times New Roman"/>
          <w:b/>
          <w:bCs/>
          <w:color w:val="262626"/>
          <w:sz w:val="24"/>
          <w:szCs w:val="24"/>
          <w:bdr w:val="none" w:sz="0" w:space="0" w:color="auto" w:frame="1"/>
          <w:lang w:eastAsia="ru-RU"/>
        </w:rPr>
        <w:t xml:space="preserve">Перегружать электросеть – не лучшее решение: </w:t>
      </w:r>
      <w:r w:rsidRPr="00C3626C">
        <w:rPr>
          <w:rFonts w:ascii="Times New Roman" w:eastAsia="Times New Roman" w:hAnsi="Times New Roman" w:cs="Times New Roman"/>
          <w:color w:val="262626"/>
          <w:sz w:val="24"/>
          <w:szCs w:val="24"/>
          <w:bdr w:val="none" w:sz="0" w:space="0" w:color="auto" w:frame="1"/>
          <w:lang w:eastAsia="ru-RU"/>
        </w:rPr>
        <w:t>чем меньше электроприборов работает одновременно, тем безопаснее.</w:t>
      </w:r>
    </w:p>
    <w:p w:rsidR="00366192" w:rsidRPr="00C3626C" w:rsidRDefault="00366192" w:rsidP="00842EB4">
      <w:pPr>
        <w:numPr>
          <w:ilvl w:val="0"/>
          <w:numId w:val="3"/>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b/>
          <w:sz w:val="24"/>
          <w:szCs w:val="24"/>
          <w:lang w:eastAsia="ru-RU"/>
        </w:rPr>
        <w:t xml:space="preserve">Если Вы  не Кулибин, лучше не пользоваться самодельными удлинителями и электроприборами. </w:t>
      </w:r>
      <w:r w:rsidRPr="00C3626C">
        <w:rPr>
          <w:rFonts w:ascii="Times New Roman" w:eastAsia="Calibri" w:hAnsi="Times New Roman" w:cs="Times New Roman"/>
          <w:sz w:val="24"/>
          <w:szCs w:val="24"/>
          <w:lang w:eastAsia="ru-RU"/>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366192" w:rsidRPr="00C3626C" w:rsidRDefault="00366192" w:rsidP="00842EB4">
      <w:pPr>
        <w:numPr>
          <w:ilvl w:val="0"/>
          <w:numId w:val="3"/>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b/>
          <w:bCs/>
          <w:color w:val="262626"/>
          <w:sz w:val="24"/>
          <w:szCs w:val="24"/>
          <w:bdr w:val="none" w:sz="0" w:space="0" w:color="auto" w:frame="1"/>
          <w:lang w:eastAsia="ru-RU"/>
        </w:rPr>
        <w:t>Н</w:t>
      </w:r>
      <w:r w:rsidRPr="00C3626C">
        <w:rPr>
          <w:rFonts w:ascii="Times New Roman" w:eastAsia="Calibri" w:hAnsi="Times New Roman" w:cs="Times New Roman"/>
          <w:b/>
          <w:sz w:val="24"/>
          <w:szCs w:val="24"/>
          <w:lang w:eastAsia="ru-RU"/>
        </w:rPr>
        <w:t>е применяйте для защиты электросетей и электрооборудования</w:t>
      </w:r>
      <w:r w:rsidRPr="00C3626C">
        <w:rPr>
          <w:rFonts w:ascii="Times New Roman" w:eastAsia="Calibri" w:hAnsi="Times New Roman" w:cs="Times New Roman"/>
          <w:sz w:val="24"/>
          <w:szCs w:val="24"/>
          <w:lang w:eastAsia="ru-RU"/>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66192" w:rsidRPr="00C3626C" w:rsidRDefault="00366192" w:rsidP="00842EB4">
      <w:pPr>
        <w:numPr>
          <w:ilvl w:val="0"/>
          <w:numId w:val="3"/>
        </w:numPr>
        <w:spacing w:after="0" w:line="240" w:lineRule="auto"/>
        <w:ind w:firstLine="567"/>
        <w:contextualSpacing/>
        <w:jc w:val="both"/>
        <w:rPr>
          <w:rFonts w:ascii="Times New Roman" w:eastAsia="Calibri" w:hAnsi="Times New Roman" w:cs="Times New Roman"/>
          <w:b/>
          <w:bCs/>
          <w:color w:val="262626"/>
          <w:sz w:val="24"/>
          <w:szCs w:val="24"/>
          <w:bdr w:val="none" w:sz="0" w:space="0" w:color="auto" w:frame="1"/>
          <w:lang w:eastAsia="ru-RU"/>
        </w:rPr>
      </w:pPr>
      <w:r w:rsidRPr="00C3626C">
        <w:rPr>
          <w:rFonts w:ascii="Times New Roman" w:eastAsia="Calibri" w:hAnsi="Times New Roman" w:cs="Times New Roman"/>
          <w:b/>
          <w:bCs/>
          <w:color w:val="262626"/>
          <w:sz w:val="24"/>
          <w:szCs w:val="24"/>
          <w:bdr w:val="none" w:sz="0" w:space="0" w:color="auto" w:frame="1"/>
          <w:lang w:eastAsia="ru-RU"/>
        </w:rPr>
        <w:t>Во время уборки не забудьте удалить пыль с задней стенки холодильника.</w:t>
      </w:r>
    </w:p>
    <w:p w:rsidR="00366192" w:rsidRPr="00C3626C" w:rsidRDefault="00366192" w:rsidP="00842EB4">
      <w:pPr>
        <w:spacing w:after="0" w:line="240" w:lineRule="auto"/>
        <w:ind w:firstLine="567"/>
        <w:jc w:val="both"/>
        <w:rPr>
          <w:rFonts w:ascii="Times New Roman" w:eastAsia="Calibri" w:hAnsi="Times New Roman" w:cs="Times New Roman"/>
          <w:b/>
          <w:sz w:val="24"/>
          <w:szCs w:val="24"/>
          <w:lang w:eastAsia="ru-RU"/>
        </w:rPr>
      </w:pPr>
      <w:r w:rsidRPr="00C3626C">
        <w:rPr>
          <w:rFonts w:ascii="Times New Roman" w:eastAsia="Calibri" w:hAnsi="Times New Roman" w:cs="Times New Roman"/>
          <w:b/>
          <w:sz w:val="24"/>
          <w:szCs w:val="24"/>
          <w:lang w:eastAsia="ru-RU"/>
        </w:rPr>
        <w:t xml:space="preserve">Особое внимание – электрообогревателям. </w:t>
      </w:r>
    </w:p>
    <w:p w:rsidR="00366192" w:rsidRPr="00C3626C" w:rsidRDefault="00366192" w:rsidP="00842E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Calibri" w:hAnsi="Times New Roman" w:cs="Times New Roman"/>
          <w:b/>
          <w:spacing w:val="1"/>
          <w:sz w:val="24"/>
          <w:szCs w:val="24"/>
          <w:lang w:eastAsia="ru-RU"/>
        </w:rPr>
        <w:t xml:space="preserve">Пример: </w:t>
      </w:r>
      <w:r w:rsidRPr="00C3626C">
        <w:rPr>
          <w:rFonts w:ascii="Times New Roman" w:eastAsia="Times New Roman" w:hAnsi="Times New Roman" w:cs="Times New Roman"/>
          <w:sz w:val="24"/>
          <w:szCs w:val="24"/>
          <w:lang w:eastAsia="ru-RU"/>
        </w:rPr>
        <w:t xml:space="preserve">6 января в 03-53 поступило сообщение о пожаре молочно-товарной фермы на территории КСУП «Вязовница-Агро» </w:t>
      </w:r>
      <w:r w:rsidRPr="00C3626C">
        <w:rPr>
          <w:rFonts w:ascii="Times New Roman" w:eastAsia="Calibri" w:hAnsi="Times New Roman" w:cs="Times New Roman"/>
          <w:sz w:val="24"/>
          <w:szCs w:val="24"/>
          <w:lang w:eastAsia="ru-RU"/>
        </w:rPr>
        <w:t>около д. Цезарево</w:t>
      </w:r>
      <w:r w:rsidR="007560CC">
        <w:rPr>
          <w:rFonts w:ascii="Times New Roman" w:eastAsia="Calibri" w:hAnsi="Times New Roman" w:cs="Times New Roman"/>
          <w:sz w:val="24"/>
          <w:szCs w:val="24"/>
          <w:lang w:eastAsia="ru-RU"/>
        </w:rPr>
        <w:t xml:space="preserve"> </w:t>
      </w:r>
      <w:r w:rsidRPr="00C3626C">
        <w:rPr>
          <w:rFonts w:ascii="Times New Roman" w:eastAsia="Calibri" w:hAnsi="Times New Roman" w:cs="Times New Roman"/>
          <w:sz w:val="24"/>
          <w:szCs w:val="24"/>
          <w:lang w:eastAsia="ru-RU"/>
        </w:rPr>
        <w:t xml:space="preserve">Осиповичского района. </w:t>
      </w:r>
      <w:r w:rsidRPr="00C3626C">
        <w:rPr>
          <w:rFonts w:ascii="Times New Roman" w:eastAsia="Times New Roman" w:hAnsi="Times New Roman" w:cs="Times New Roman"/>
          <w:sz w:val="24"/>
          <w:szCs w:val="24"/>
          <w:lang w:eastAsia="ru-RU"/>
        </w:rPr>
        <w:t xml:space="preserve">По прибытии к месту вызова </w:t>
      </w:r>
      <w:r w:rsidRPr="00C3626C">
        <w:rPr>
          <w:rFonts w:ascii="Times New Roman" w:eastAsia="Calibri" w:hAnsi="Times New Roman" w:cs="Times New Roman"/>
          <w:sz w:val="24"/>
          <w:szCs w:val="24"/>
          <w:lang w:eastAsia="ru-RU"/>
        </w:rPr>
        <w:t xml:space="preserve">спасателей </w:t>
      </w:r>
      <w:r w:rsidRPr="00C3626C">
        <w:rPr>
          <w:rFonts w:ascii="Times New Roman" w:eastAsia="Times New Roman" w:hAnsi="Times New Roman" w:cs="Times New Roman"/>
          <w:sz w:val="24"/>
          <w:szCs w:val="24"/>
          <w:lang w:eastAsia="ru-RU"/>
        </w:rPr>
        <w:t>происходило открытое горение кровли здания коровника</w:t>
      </w:r>
      <w:r w:rsidRPr="00C3626C">
        <w:rPr>
          <w:rFonts w:ascii="Times New Roman" w:eastAsia="Calibri" w:hAnsi="Times New Roman" w:cs="Times New Roman"/>
          <w:sz w:val="24"/>
          <w:szCs w:val="24"/>
          <w:lang w:eastAsia="ru-RU"/>
        </w:rPr>
        <w:t>.</w:t>
      </w:r>
      <w:r w:rsidRPr="00C3626C">
        <w:rPr>
          <w:rFonts w:ascii="Times New Roman" w:eastAsia="Times New Roman" w:hAnsi="Times New Roman" w:cs="Times New Roman"/>
          <w:sz w:val="24"/>
          <w:szCs w:val="24"/>
          <w:lang w:eastAsia="ru-RU"/>
        </w:rPr>
        <w:t xml:space="preserve"> Работниками МЧС совместно с представителями объекта из коровн</w:t>
      </w:r>
      <w:r w:rsidRPr="00C3626C">
        <w:rPr>
          <w:rFonts w:ascii="Times New Roman" w:eastAsia="Calibri" w:hAnsi="Times New Roman" w:cs="Times New Roman"/>
          <w:sz w:val="24"/>
          <w:szCs w:val="24"/>
          <w:lang w:eastAsia="ru-RU"/>
        </w:rPr>
        <w:t>ика эвакуировано 152 головы КРС.</w:t>
      </w:r>
      <w:r w:rsidRPr="00C3626C">
        <w:rPr>
          <w:rFonts w:ascii="Times New Roman" w:eastAsia="Times New Roman" w:hAnsi="Times New Roman" w:cs="Times New Roman"/>
          <w:sz w:val="24"/>
          <w:szCs w:val="24"/>
          <w:lang w:eastAsia="ru-RU"/>
        </w:rPr>
        <w:t xml:space="preserve">В результате пожара получил ожоги 25% тела 52-летний сторож </w:t>
      </w:r>
      <w:r w:rsidRPr="00C3626C">
        <w:rPr>
          <w:rFonts w:ascii="Times New Roman" w:eastAsia="Calibri" w:hAnsi="Times New Roman" w:cs="Times New Roman"/>
          <w:sz w:val="24"/>
          <w:szCs w:val="24"/>
          <w:lang w:eastAsia="ru-RU"/>
        </w:rPr>
        <w:t xml:space="preserve">фермы. Также </w:t>
      </w:r>
      <w:r w:rsidRPr="00C3626C">
        <w:rPr>
          <w:rFonts w:ascii="Times New Roman" w:eastAsia="Times New Roman" w:hAnsi="Times New Roman" w:cs="Times New Roman"/>
          <w:sz w:val="24"/>
          <w:szCs w:val="24"/>
          <w:lang w:eastAsia="ru-RU"/>
        </w:rPr>
        <w:t>уничтожено 400 кв.м кровли коровника</w:t>
      </w:r>
      <w:r w:rsidRPr="00C3626C">
        <w:rPr>
          <w:rFonts w:ascii="Times New Roman" w:eastAsia="Calibri" w:hAnsi="Times New Roman" w:cs="Times New Roman"/>
          <w:sz w:val="24"/>
          <w:szCs w:val="24"/>
          <w:lang w:eastAsia="ru-RU"/>
        </w:rPr>
        <w:t>.</w:t>
      </w:r>
      <w:r w:rsidR="007560CC">
        <w:rPr>
          <w:rFonts w:ascii="Times New Roman" w:eastAsia="Calibri" w:hAnsi="Times New Roman" w:cs="Times New Roman"/>
          <w:sz w:val="24"/>
          <w:szCs w:val="24"/>
          <w:lang w:eastAsia="ru-RU"/>
        </w:rPr>
        <w:t xml:space="preserve"> </w:t>
      </w:r>
      <w:r w:rsidRPr="00C3626C">
        <w:rPr>
          <w:rFonts w:ascii="Times New Roman" w:eastAsia="Calibri" w:hAnsi="Times New Roman" w:cs="Times New Roman"/>
          <w:sz w:val="24"/>
          <w:szCs w:val="24"/>
          <w:lang w:eastAsia="ru-RU"/>
        </w:rPr>
        <w:t xml:space="preserve">Причиной произошедшего послужило короткое замыкание </w:t>
      </w:r>
      <w:r w:rsidRPr="00C3626C">
        <w:rPr>
          <w:rFonts w:ascii="Times New Roman" w:eastAsia="Times New Roman" w:hAnsi="Times New Roman" w:cs="Times New Roman"/>
          <w:sz w:val="24"/>
          <w:szCs w:val="24"/>
          <w:lang w:eastAsia="ru-RU"/>
        </w:rPr>
        <w:t>электропроводки самодельного обогревателя.</w:t>
      </w:r>
    </w:p>
    <w:p w:rsidR="00366192" w:rsidRPr="00C3626C" w:rsidRDefault="00366192" w:rsidP="00842EB4">
      <w:pPr>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b/>
          <w:sz w:val="24"/>
          <w:szCs w:val="24"/>
          <w:lang w:eastAsia="ru-RU"/>
        </w:rPr>
        <w:t>Запомните!</w:t>
      </w:r>
      <w:r w:rsidRPr="00C3626C">
        <w:rPr>
          <w:rFonts w:ascii="Times New Roman" w:eastAsia="Calibri" w:hAnsi="Times New Roman" w:cs="Times New Roman"/>
          <w:sz w:val="24"/>
          <w:szCs w:val="24"/>
          <w:lang w:eastAsia="ru-RU"/>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366192" w:rsidRPr="00C3626C" w:rsidRDefault="00366192" w:rsidP="00842EB4">
      <w:pPr>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lastRenderedPageBreak/>
        <w:t>Электрообогреватели «кустарного» не заводского изготовления эксплуатировать запрещено и смертельно опасно!</w:t>
      </w:r>
    </w:p>
    <w:p w:rsidR="00366192" w:rsidRPr="00C3626C" w:rsidRDefault="00366192" w:rsidP="00842EB4">
      <w:pPr>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C3626C">
        <w:rPr>
          <w:rFonts w:ascii="Times New Roman" w:eastAsia="Calibri" w:hAnsi="Times New Roman" w:cs="Times New Roman"/>
          <w:b/>
          <w:sz w:val="24"/>
          <w:szCs w:val="24"/>
          <w:lang w:eastAsia="ru-RU"/>
        </w:rPr>
        <w:t>печного оборудования.</w:t>
      </w:r>
    </w:p>
    <w:p w:rsidR="00366192" w:rsidRPr="00C3626C" w:rsidRDefault="00366192" w:rsidP="00842EB4">
      <w:pPr>
        <w:spacing w:after="0" w:line="240" w:lineRule="auto"/>
        <w:ind w:firstLine="567"/>
        <w:jc w:val="both"/>
        <w:rPr>
          <w:rFonts w:ascii="Times New Roman" w:eastAsia="Calibri" w:hAnsi="Times New Roman" w:cs="Times New Roman"/>
          <w:b/>
          <w:sz w:val="24"/>
          <w:szCs w:val="24"/>
          <w:lang w:eastAsia="ru-RU"/>
        </w:rPr>
      </w:pPr>
      <w:r w:rsidRPr="00C3626C">
        <w:rPr>
          <w:rFonts w:ascii="Times New Roman" w:eastAsia="Calibri" w:hAnsi="Times New Roman" w:cs="Times New Roman"/>
          <w:b/>
          <w:sz w:val="24"/>
          <w:szCs w:val="24"/>
          <w:lang w:eastAsia="ru-RU"/>
        </w:rPr>
        <w:t xml:space="preserve">Главные «заповеди» печной безопасности: </w:t>
      </w:r>
    </w:p>
    <w:p w:rsidR="00366192" w:rsidRPr="00C3626C" w:rsidRDefault="00366192" w:rsidP="00842EB4">
      <w:pPr>
        <w:numPr>
          <w:ilvl w:val="0"/>
          <w:numId w:val="4"/>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366192" w:rsidRPr="00C3626C" w:rsidRDefault="00366192" w:rsidP="00842EB4">
      <w:pPr>
        <w:numPr>
          <w:ilvl w:val="0"/>
          <w:numId w:val="4"/>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Не перекаливайте печь - безопаснее протапливать дважды в сутки, с некоторым интервалом. </w:t>
      </w:r>
    </w:p>
    <w:p w:rsidR="00366192" w:rsidRPr="00C3626C" w:rsidRDefault="00366192" w:rsidP="00842EB4">
      <w:pPr>
        <w:numPr>
          <w:ilvl w:val="0"/>
          <w:numId w:val="4"/>
        </w:numPr>
        <w:tabs>
          <w:tab w:val="left" w:pos="0"/>
        </w:tabs>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366192" w:rsidRPr="00C3626C" w:rsidRDefault="00366192" w:rsidP="00842EB4">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 xml:space="preserve">Ни в коем случае не используйте при растопке легковоспламеняющиеся и горючие жидкости, такие как бензин или керосин.  </w:t>
      </w:r>
    </w:p>
    <w:p w:rsidR="00366192" w:rsidRPr="00C3626C" w:rsidRDefault="00366192" w:rsidP="00842EB4">
      <w:pPr>
        <w:numPr>
          <w:ilvl w:val="0"/>
          <w:numId w:val="4"/>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Не складируйте одежду и другие предметы на печи и в непосредственной близости к отопительному прибору. </w:t>
      </w:r>
    </w:p>
    <w:p w:rsidR="00366192" w:rsidRPr="00C3626C" w:rsidRDefault="00366192" w:rsidP="00842EB4">
      <w:pPr>
        <w:numPr>
          <w:ilvl w:val="0"/>
          <w:numId w:val="4"/>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Не</w:t>
      </w:r>
      <w:r w:rsidR="007560CC">
        <w:rPr>
          <w:rFonts w:ascii="Times New Roman" w:eastAsia="Calibri" w:hAnsi="Times New Roman" w:cs="Times New Roman"/>
          <w:sz w:val="24"/>
          <w:szCs w:val="24"/>
          <w:lang w:eastAsia="ru-RU"/>
        </w:rPr>
        <w:t xml:space="preserve"> </w:t>
      </w:r>
      <w:r w:rsidRPr="00C3626C">
        <w:rPr>
          <w:rFonts w:ascii="Times New Roman" w:eastAsia="Calibri" w:hAnsi="Times New Roman" w:cs="Times New Roman"/>
          <w:sz w:val="24"/>
          <w:szCs w:val="24"/>
          <w:lang w:eastAsia="ru-RU"/>
        </w:rPr>
        <w:t>оставляйте</w:t>
      </w:r>
      <w:r w:rsidR="007560CC">
        <w:rPr>
          <w:rFonts w:ascii="Times New Roman" w:eastAsia="Calibri" w:hAnsi="Times New Roman" w:cs="Times New Roman"/>
          <w:sz w:val="24"/>
          <w:szCs w:val="24"/>
          <w:lang w:eastAsia="ru-RU"/>
        </w:rPr>
        <w:t xml:space="preserve"> </w:t>
      </w:r>
      <w:r w:rsidRPr="00C3626C">
        <w:rPr>
          <w:rFonts w:ascii="Times New Roman" w:eastAsia="Calibri" w:hAnsi="Times New Roman" w:cs="Times New Roman"/>
          <w:sz w:val="24"/>
          <w:szCs w:val="24"/>
          <w:lang w:eastAsia="ru-RU"/>
        </w:rPr>
        <w:t xml:space="preserve">без присмотра топящиеся печи и не доверяйте топку детям. </w:t>
      </w:r>
    </w:p>
    <w:p w:rsidR="00366192" w:rsidRPr="00C3626C" w:rsidRDefault="00366192" w:rsidP="00842EB4">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366192" w:rsidRPr="00C3626C" w:rsidRDefault="00366192" w:rsidP="00842EB4">
      <w:pPr>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Calibri" w:hAnsi="Times New Roman" w:cs="Times New Roman"/>
          <w:sz w:val="24"/>
          <w:szCs w:val="24"/>
          <w:lang w:eastAsia="ru-RU"/>
        </w:rPr>
        <w:t>Закончился</w:t>
      </w:r>
      <w:r w:rsidRPr="00C3626C">
        <w:rPr>
          <w:rFonts w:ascii="Times New Roman" w:eastAsia="Times New Roman" w:hAnsi="Times New Roman" w:cs="Times New Roman"/>
          <w:sz w:val="24"/>
          <w:szCs w:val="24"/>
          <w:lang w:eastAsia="ru-RU"/>
        </w:rPr>
        <w:t xml:space="preserve"> урожайно-дачный сезон. И многие спешат навести порядок на</w:t>
      </w:r>
      <w:r w:rsidRPr="00C3626C">
        <w:rPr>
          <w:rFonts w:ascii="Times New Roman" w:eastAsia="Calibri" w:hAnsi="Times New Roman" w:cs="Times New Roman"/>
          <w:sz w:val="24"/>
          <w:szCs w:val="24"/>
          <w:lang w:eastAsia="ru-RU"/>
        </w:rPr>
        <w:t xml:space="preserve"> приусадебном участке. Нередко путём сжигания</w:t>
      </w:r>
      <w:r w:rsidRPr="00C3626C">
        <w:rPr>
          <w:rFonts w:ascii="Times New Roman" w:eastAsia="Times New Roman" w:hAnsi="Times New Roman" w:cs="Times New Roman"/>
          <w:sz w:val="24"/>
          <w:szCs w:val="24"/>
          <w:lang w:eastAsia="ru-RU"/>
        </w:rPr>
        <w:t xml:space="preserve">. </w:t>
      </w:r>
    </w:p>
    <w:p w:rsidR="00366192" w:rsidRPr="00C3626C" w:rsidRDefault="00366192" w:rsidP="00842EB4">
      <w:pPr>
        <w:tabs>
          <w:tab w:val="left" w:pos="5040"/>
        </w:tabs>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Calibri" w:hAnsi="Times New Roman" w:cs="Times New Roman"/>
          <w:b/>
          <w:spacing w:val="1"/>
          <w:sz w:val="24"/>
          <w:szCs w:val="24"/>
          <w:lang w:eastAsia="ru-RU"/>
        </w:rPr>
        <w:t xml:space="preserve">Пример: </w:t>
      </w:r>
      <w:r w:rsidRPr="00C3626C">
        <w:rPr>
          <w:rFonts w:ascii="Times New Roman" w:eastAsia="Times New Roman" w:hAnsi="Times New Roman" w:cs="Times New Roman"/>
          <w:sz w:val="24"/>
          <w:szCs w:val="24"/>
          <w:lang w:eastAsia="ru-RU"/>
        </w:rPr>
        <w:t xml:space="preserve">29 октября вечером в учреждение здравоохранения с ожогами 44 % тела была госпитализирована 68-летняя могилевчанка.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C3626C">
        <w:rPr>
          <w:rFonts w:ascii="Times New Roman" w:eastAsia="Times New Roman" w:hAnsi="Times New Roman" w:cs="Times New Roman"/>
          <w:color w:val="000000"/>
          <w:spacing w:val="1"/>
          <w:sz w:val="24"/>
          <w:szCs w:val="24"/>
          <w:lang w:eastAsia="ru-RU"/>
        </w:rPr>
        <w:t xml:space="preserve">В результате произошедшего повреждена одежда на пострадавшей. </w:t>
      </w:r>
    </w:p>
    <w:p w:rsidR="00366192" w:rsidRPr="00C3626C" w:rsidRDefault="00366192" w:rsidP="00842EB4">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Calibri" w:hAnsi="Times New Roman" w:cs="Times New Roman"/>
          <w:b/>
          <w:spacing w:val="1"/>
          <w:sz w:val="24"/>
          <w:szCs w:val="24"/>
          <w:lang w:eastAsia="ru-RU"/>
        </w:rPr>
        <w:t xml:space="preserve">Пример: </w:t>
      </w:r>
      <w:r w:rsidRPr="00C3626C">
        <w:rPr>
          <w:rFonts w:ascii="Times New Roman" w:eastAsia="Times New Roman" w:hAnsi="Times New Roman" w:cs="Times New Roman"/>
          <w:sz w:val="24"/>
          <w:szCs w:val="24"/>
          <w:lang w:eastAsia="ru-RU"/>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366192" w:rsidRPr="00C3626C" w:rsidRDefault="00366192" w:rsidP="00842EB4">
      <w:pPr>
        <w:widowControl w:val="0"/>
        <w:shd w:val="clear" w:color="auto" w:fill="FFFFFF"/>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b/>
          <w:spacing w:val="1"/>
          <w:sz w:val="24"/>
          <w:szCs w:val="24"/>
          <w:lang w:eastAsia="ru-RU"/>
        </w:rPr>
        <w:t>Пример:</w:t>
      </w:r>
      <w:r w:rsidRPr="00C3626C">
        <w:rPr>
          <w:rFonts w:ascii="Times New Roman" w:eastAsia="Calibri" w:hAnsi="Times New Roman" w:cs="Times New Roman"/>
          <w:sz w:val="24"/>
          <w:szCs w:val="24"/>
          <w:lang w:eastAsia="ru-RU"/>
        </w:rPr>
        <w:t xml:space="preserve"> 24 октября утром 45-летняя могилевчанка наводила порядок на своём дачном участке в </w:t>
      </w:r>
      <w:r w:rsidR="007560CC">
        <w:rPr>
          <w:rFonts w:ascii="Times New Roman" w:eastAsia="Calibri" w:hAnsi="Times New Roman" w:cs="Times New Roman"/>
          <w:sz w:val="24"/>
          <w:szCs w:val="24"/>
          <w:lang w:eastAsia="ru-RU"/>
        </w:rPr>
        <w:t xml:space="preserve">   </w:t>
      </w:r>
      <w:r w:rsidRPr="00C3626C">
        <w:rPr>
          <w:rFonts w:ascii="Times New Roman" w:eastAsia="Calibri" w:hAnsi="Times New Roman" w:cs="Times New Roman"/>
          <w:sz w:val="24"/>
          <w:szCs w:val="24"/>
          <w:lang w:eastAsia="ru-RU"/>
        </w:rPr>
        <w:t xml:space="preserve">д. Тишовка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366192" w:rsidRPr="00C3626C" w:rsidRDefault="00366192" w:rsidP="00842EB4">
      <w:pPr>
        <w:widowControl w:val="0"/>
        <w:shd w:val="clear" w:color="auto" w:fill="FFFFFF"/>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Times New Roman" w:hAnsi="Times New Roman" w:cs="Times New Roman"/>
          <w:b/>
          <w:sz w:val="24"/>
          <w:szCs w:val="24"/>
          <w:lang w:eastAsia="ru-RU"/>
        </w:rPr>
        <w:t>Чтобы не оказаться в числе погорельцев, жечь нужно безопасно</w:t>
      </w:r>
      <w:r w:rsidRPr="00C3626C">
        <w:rPr>
          <w:rFonts w:ascii="Times New Roman" w:eastAsia="Times New Roman" w:hAnsi="Times New Roman" w:cs="Times New Roman"/>
          <w:sz w:val="24"/>
          <w:szCs w:val="24"/>
          <w:lang w:eastAsia="ru-RU"/>
        </w:rPr>
        <w:t xml:space="preserve">. Для этого необходимы следующие условия: безветренная погода, постоянный неотлучный контроль за процессом горения, </w:t>
      </w:r>
      <w:r w:rsidRPr="00C3626C">
        <w:rPr>
          <w:rFonts w:ascii="Times New Roman" w:eastAsia="Calibri" w:hAnsi="Times New Roman" w:cs="Times New Roman"/>
          <w:color w:val="000000"/>
          <w:sz w:val="24"/>
          <w:szCs w:val="24"/>
          <w:lang w:eastAsia="ru-RU"/>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p>
    <w:p w:rsidR="00366192" w:rsidRPr="00C3626C" w:rsidRDefault="00366192" w:rsidP="00842EB4">
      <w:pPr>
        <w:widowControl w:val="0"/>
        <w:shd w:val="clear" w:color="auto" w:fill="FFFFFF"/>
        <w:spacing w:after="0" w:line="240" w:lineRule="auto"/>
        <w:ind w:firstLine="567"/>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По окончании процесса горения остатки горящих (тлеющих) материалов должны быть потушены до последней искры. </w:t>
      </w:r>
      <w:r w:rsidRPr="00C3626C">
        <w:rPr>
          <w:rFonts w:ascii="Times New Roman" w:eastAsia="Calibri" w:hAnsi="Times New Roman" w:cs="Times New Roman"/>
          <w:color w:val="000000"/>
          <w:sz w:val="24"/>
          <w:szCs w:val="24"/>
          <w:shd w:val="clear" w:color="auto" w:fill="FFFFFF"/>
          <w:lang w:eastAsia="ru-RU"/>
        </w:rPr>
        <w:t xml:space="preserve">Сжигать растительные остатки лучше в металлической бочке. </w:t>
      </w:r>
    </w:p>
    <w:p w:rsidR="00366192" w:rsidRPr="00C3626C" w:rsidRDefault="00366192" w:rsidP="00842EB4">
      <w:pPr>
        <w:suppressAutoHyphens/>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Calibri" w:hAnsi="Times New Roman" w:cs="Times New Roman"/>
          <w:sz w:val="24"/>
          <w:szCs w:val="24"/>
          <w:lang w:eastAsia="ru-RU"/>
        </w:rPr>
        <w:t xml:space="preserve">Осень - урожайная лесная пора. Любители тихой охоты идут за грибами и ягодами. </w:t>
      </w:r>
      <w:r w:rsidRPr="00C3626C">
        <w:rPr>
          <w:rFonts w:ascii="Times New Roman" w:eastAsia="Calibri" w:hAnsi="Times New Roman" w:cs="Times New Roman"/>
          <w:b/>
          <w:bCs/>
          <w:color w:val="222222"/>
          <w:sz w:val="24"/>
          <w:szCs w:val="24"/>
          <w:lang w:eastAsia="ru-RU"/>
        </w:rPr>
        <w:t> </w:t>
      </w:r>
      <w:r w:rsidRPr="00C3626C">
        <w:rPr>
          <w:rFonts w:ascii="Times New Roman" w:eastAsia="Calibri" w:hAnsi="Times New Roman" w:cs="Times New Roman"/>
          <w:sz w:val="24"/>
          <w:szCs w:val="24"/>
          <w:lang w:eastAsia="ru-RU"/>
        </w:rPr>
        <w:t xml:space="preserve">Но чем дальше в лес, тем труднее дорога обратно. </w:t>
      </w:r>
      <w:r w:rsidRPr="00C3626C">
        <w:rPr>
          <w:rFonts w:ascii="Times New Roman" w:eastAsia="Times New Roman" w:hAnsi="Times New Roman" w:cs="Times New Roman"/>
          <w:sz w:val="24"/>
          <w:szCs w:val="24"/>
          <w:lang w:eastAsia="ru-RU"/>
        </w:rPr>
        <w:t xml:space="preserve">Чаще всего проблемы с ориентированием возникают у людей пожилого возраста, однако заблудиться может каждый. </w:t>
      </w:r>
    </w:p>
    <w:p w:rsidR="00366192" w:rsidRPr="00C3626C" w:rsidRDefault="00366192" w:rsidP="00842EB4">
      <w:pPr>
        <w:spacing w:after="0" w:line="240" w:lineRule="auto"/>
        <w:ind w:firstLine="567"/>
        <w:jc w:val="both"/>
        <w:rPr>
          <w:rFonts w:ascii="Times New Roman" w:eastAsia="Calibri" w:hAnsi="Times New Roman" w:cs="Times New Roman"/>
          <w:sz w:val="24"/>
          <w:szCs w:val="24"/>
          <w:shd w:val="clear" w:color="auto" w:fill="FFFFFF"/>
          <w:lang w:eastAsia="ru-RU"/>
        </w:rPr>
      </w:pPr>
      <w:r w:rsidRPr="00C3626C">
        <w:rPr>
          <w:rFonts w:ascii="Times New Roman" w:eastAsia="Calibri" w:hAnsi="Times New Roman" w:cs="Times New Roman"/>
          <w:sz w:val="24"/>
          <w:szCs w:val="24"/>
          <w:shd w:val="clear" w:color="auto" w:fill="FFFFFF"/>
          <w:lang w:eastAsia="ru-RU"/>
        </w:rPr>
        <w:t xml:space="preserve">По данным на 5 октября текущего года в Могилевской области в лесных лабиринтах заблудилось 38 человек. </w:t>
      </w:r>
    </w:p>
    <w:p w:rsidR="00366192" w:rsidRPr="00C3626C" w:rsidRDefault="00366192" w:rsidP="00842EB4">
      <w:pPr>
        <w:spacing w:after="0" w:line="240" w:lineRule="auto"/>
        <w:ind w:firstLine="567"/>
        <w:jc w:val="both"/>
        <w:rPr>
          <w:rFonts w:ascii="Times New Roman" w:eastAsia="Times New Roman" w:hAnsi="Times New Roman" w:cs="Times New Roman"/>
          <w:b/>
          <w:sz w:val="24"/>
          <w:szCs w:val="24"/>
          <w:lang w:eastAsia="ru-RU"/>
        </w:rPr>
      </w:pPr>
      <w:r w:rsidRPr="00C3626C">
        <w:rPr>
          <w:rFonts w:ascii="Times New Roman" w:eastAsia="Times New Roman" w:hAnsi="Times New Roman" w:cs="Times New Roman"/>
          <w:b/>
          <w:sz w:val="24"/>
          <w:szCs w:val="24"/>
          <w:lang w:eastAsia="ru-RU"/>
        </w:rPr>
        <w:t>Чтобы не заблудится в лесу, соблюдайте следующие правила:</w:t>
      </w:r>
    </w:p>
    <w:p w:rsidR="00366192" w:rsidRPr="00C3626C" w:rsidRDefault="00366192" w:rsidP="00842EB4">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учитывайте возраст и самочувствие;</w:t>
      </w:r>
    </w:p>
    <w:p w:rsidR="00366192" w:rsidRPr="00C3626C" w:rsidRDefault="00366192" w:rsidP="00842EB4">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lastRenderedPageBreak/>
        <w:t>по возможности, не отправляйтесь туда в одиночку;</w:t>
      </w:r>
    </w:p>
    <w:p w:rsidR="00366192" w:rsidRPr="00C3626C" w:rsidRDefault="00366192" w:rsidP="00842EB4">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обращайте внимание на погодные условия - в пасмурную погоду поход лучше отложить;</w:t>
      </w:r>
    </w:p>
    <w:p w:rsidR="00366192" w:rsidRPr="00C3626C" w:rsidRDefault="00366192" w:rsidP="00842EB4">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надевайте удобную, непромокаемую</w:t>
      </w:r>
      <w:r w:rsidR="007560CC">
        <w:rPr>
          <w:rFonts w:ascii="Times New Roman" w:eastAsia="Times New Roman" w:hAnsi="Times New Roman" w:cs="Times New Roman"/>
          <w:sz w:val="24"/>
          <w:szCs w:val="24"/>
          <w:lang w:eastAsia="ru-RU"/>
        </w:rPr>
        <w:t xml:space="preserve"> </w:t>
      </w:r>
      <w:r w:rsidRPr="00C3626C">
        <w:rPr>
          <w:rFonts w:ascii="Times New Roman" w:eastAsia="Times New Roman" w:hAnsi="Times New Roman" w:cs="Times New Roman"/>
          <w:sz w:val="24"/>
          <w:szCs w:val="24"/>
          <w:lang w:eastAsia="ru-RU"/>
        </w:rPr>
        <w:t xml:space="preserve">яркую одежду и обувь. </w:t>
      </w:r>
    </w:p>
    <w:p w:rsidR="00366192" w:rsidRPr="00C3626C" w:rsidRDefault="00366192" w:rsidP="00842EB4">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 xml:space="preserve">обязательно возьмите с собой мобильный телефон с заряженной батареей и пополненным балансом! </w:t>
      </w:r>
    </w:p>
    <w:p w:rsidR="00366192" w:rsidRPr="00C3626C" w:rsidRDefault="00366192" w:rsidP="00842EB4">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не лишним будет взять воду, лекарства, нож, еду, спички и свисток (его звук слышен за 2-3 километра);</w:t>
      </w:r>
    </w:p>
    <w:p w:rsidR="00366192" w:rsidRPr="00C3626C" w:rsidRDefault="00366192" w:rsidP="00842EB4">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сообщите родственникам или знакомым о предполагаемом маршруте и времени возвращения;</w:t>
      </w:r>
    </w:p>
    <w:p w:rsidR="00366192" w:rsidRPr="00C3626C" w:rsidRDefault="00366192" w:rsidP="00842EB4">
      <w:pPr>
        <w:numPr>
          <w:ilvl w:val="0"/>
          <w:numId w:val="5"/>
        </w:numPr>
        <w:spacing w:after="0" w:line="240" w:lineRule="auto"/>
        <w:ind w:firstLine="567"/>
        <w:contextualSpacing/>
        <w:jc w:val="both"/>
        <w:rPr>
          <w:rFonts w:ascii="Times New Roman" w:eastAsia="Calibri" w:hAnsi="Times New Roman" w:cs="Times New Roman"/>
          <w:sz w:val="24"/>
          <w:szCs w:val="24"/>
          <w:lang w:eastAsia="ru-RU"/>
        </w:rPr>
      </w:pPr>
      <w:r w:rsidRPr="00C3626C">
        <w:rPr>
          <w:rFonts w:ascii="Times New Roman" w:eastAsia="Calibri" w:hAnsi="Times New Roman" w:cs="Times New Roman"/>
          <w:sz w:val="24"/>
          <w:szCs w:val="24"/>
          <w:lang w:eastAsia="ru-RU"/>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66192" w:rsidRPr="00C3626C" w:rsidRDefault="00366192" w:rsidP="00842E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b/>
          <w:sz w:val="24"/>
          <w:szCs w:val="24"/>
          <w:lang w:eastAsia="ru-RU"/>
        </w:rPr>
        <w:t>Что же делать, если вы заблудились в лесу?</w:t>
      </w:r>
      <w:r w:rsidRPr="00C3626C">
        <w:rPr>
          <w:rFonts w:ascii="Times New Roman" w:eastAsia="Times New Roman" w:hAnsi="Times New Roman" w:cs="Times New Roman"/>
          <w:sz w:val="24"/>
          <w:szCs w:val="24"/>
          <w:lang w:eastAsia="ru-RU"/>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366192" w:rsidRPr="00C3626C" w:rsidRDefault="00366192" w:rsidP="00842E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366192" w:rsidRPr="00C3626C" w:rsidRDefault="00366192" w:rsidP="00842E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366192" w:rsidRPr="00C3626C" w:rsidRDefault="00366192" w:rsidP="00842E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66192" w:rsidRPr="00C3626C" w:rsidRDefault="00366192" w:rsidP="00842EB4">
      <w:pPr>
        <w:spacing w:after="0" w:line="240" w:lineRule="auto"/>
        <w:ind w:firstLine="709"/>
        <w:jc w:val="both"/>
        <w:rPr>
          <w:rFonts w:ascii="Times New Roman" w:eastAsia="Times New Roman" w:hAnsi="Times New Roman" w:cs="Times New Roman"/>
          <w:b/>
          <w:bCs/>
          <w:color w:val="000000"/>
          <w:kern w:val="36"/>
          <w:sz w:val="24"/>
          <w:szCs w:val="24"/>
          <w:lang w:eastAsia="ru-RU"/>
        </w:rPr>
      </w:pPr>
      <w:r w:rsidRPr="00C3626C">
        <w:rPr>
          <w:rFonts w:ascii="Times New Roman" w:eastAsia="Times New Roman" w:hAnsi="Times New Roman" w:cs="Times New Roman"/>
          <w:b/>
          <w:bCs/>
          <w:color w:val="000000"/>
          <w:kern w:val="36"/>
          <w:sz w:val="24"/>
          <w:szCs w:val="24"/>
          <w:lang w:eastAsia="ru-RU"/>
        </w:rPr>
        <w:t>Безопасность на воде</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 xml:space="preserve">При осуществлении рыбной ловли следует соблюдать не только Правила ведения рыболовного хозяйства и рыболовства, но и предпринимать необходимые меры предосторожности для обеспечения сохранности жизни и здоровья. </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Рыбакам необходимо быть предельно осторожным при нахождении вблизи линий электропередач. Подходя к воздушным линиям электропередач любого напряжения необходимо убедиться, что на пути нет провисших и оборванных проводов. При их обнаружении следует организовать охрану места повреждения, предупредить всех об опасности приближения и немедленно сообщить об обнаружении повреждения в энергослужбу предприятия или диспетчеру электросетей.</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Даже если с электролинией всё в порядке следует помнить, что сейчас в распоряжении рыбаков бесчисленное количество снастей, в том числе удилища длиной от 4 до 12 метров. Современные углепластиковые удилища являются хорошим проводником электрического тока, и поэтому в их паспорта, вручаемые при продаже, специально включен пункт, предупреждающий об опасности поражения электротоком и недопустимости использования их вблизи линий электропередачи. На каждой удочке из такого материала есть предупреждающий знак опасности с красной молнией. Он означает, что такую удочку нельзя поднимать вверх под линиями электропередач, поскольку в этом случае рыболов может получить удар электрического тока. Особенно опасна рыбалка вблизи ЛЭП в условиях грозы, при этом удилище может сработать как молниеотвод, а несоблюдение этих требований влечет несчастные случаи, связанные с поражением электрическим током.</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К сожалению, в нашей стране продолжают происходить несчастные случаи на рыбалке, связанные с поражением электрическим током.</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22.04.2021 вблизи населенного пункта Гуторовщина Мстиславского района Могилевский области подросток при смене места рыбной ловли шел по берегу озера с разложенной удочкой (углепластиковое удилище, длиной 7м). При перемещении через поросль, вблизи пролета опор, поднял удочку, чтобы не запутать леску, и приблизился удилищем на недопустимое расстояние к нижнему проводу ВЛ-110кВ, в результате чего попал под действие электрического тока.</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lastRenderedPageBreak/>
        <w:t>О безопасности на воде следует помнить и рыбакам, отправляющимся на рыбную ловлю на плавсредствах.</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Для начала гражданам, выходящим на водоёмы на лодках необходимо тщательно проверить состояние лодки: убедитесь, не протекает ли она, исправны ли весла. Обязательно следует иметь в лодке спасательный круг, пояс или жилет, а также на случай непредвиденной ситуации – емкость, чтобы выбрать воду из лодки. Безопасно двигаться по воде можно только в правильно оборудованной и исправной лодке.</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Главное при ловле с лодки — уметь плавать. Это умение поможет вам спастись самому и спасти товарища в случае непредсказуемой ситуации.</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В возникновении опасных ситуаций, в основном, виноват сам человек. Употребление алкоголя, невнимательность, халатное отношение к своей безопасности – причина всех несчастий.</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Вопрос обеспечения безопасности граждан на водоемах при эксплуатации маломерных судов на протяжении ряда лет в Республике Беларусь продолжает оставаться актуальным.</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По статистике самыми распространенными нарушениями являются: отсутствие регистрации маломерных судов, технического освидетельствования, спасательных жилетов, превышение пассажировместимости, не у всех судовладельцев имеется удостоверение на право управления маломерным судном свыше 5 л.с.</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i/>
          <w:sz w:val="24"/>
          <w:szCs w:val="24"/>
          <w:lang w:eastAsia="ru-RU"/>
        </w:rPr>
        <w:t>(Справочно: согласно действующему законодательству Республики Беларусь, владелец маломерного судна (катера, моторной лодки, гидроциклы) обязан зарегистрировать и получить судовой билет в государственном учреждении «Государственная инспекция по маломерным судам Могилевской области», пройти техническое освидетельствование до начала и в процессе его эксплуатации и обучение с проверкой знаний правил управления моторными маломерными судами, мощность двигателя которых превышает 3.7 киловатт (5 лошадиных сил) и получить соответствующее удостоверение)</w:t>
      </w:r>
      <w:r w:rsidRPr="00C3626C">
        <w:rPr>
          <w:rFonts w:ascii="Times New Roman" w:eastAsia="Times New Roman" w:hAnsi="Times New Roman" w:cs="Times New Roman"/>
          <w:sz w:val="24"/>
          <w:szCs w:val="24"/>
          <w:lang w:eastAsia="ru-RU"/>
        </w:rPr>
        <w:t>.</w:t>
      </w:r>
    </w:p>
    <w:p w:rsidR="00366192" w:rsidRPr="00C3626C" w:rsidRDefault="00366192" w:rsidP="00842E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За нарушение правил безопасности движения и эксплуатации маломерных судов предусмотрена административная ответственность согласно КоАП Республики Беларусь.</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 xml:space="preserve">Вместе с тем несчастные случаи продолжают происходить на водных объектах нашей страны, </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 xml:space="preserve">Пример, случай на оз. Белое в Житковичском районе несчастный случай является наглядным примером безответственного отношения судовладельцев к исполнению соответствующих Правил, что привело к гибели 5 человек (двое взрослых и трое детей). </w:t>
      </w:r>
    </w:p>
    <w:p w:rsidR="00366192" w:rsidRPr="00C3626C" w:rsidRDefault="00366192" w:rsidP="00842EB4">
      <w:pPr>
        <w:spacing w:after="0" w:line="240" w:lineRule="auto"/>
        <w:ind w:firstLine="709"/>
        <w:jc w:val="both"/>
        <w:rPr>
          <w:rFonts w:ascii="Times New Roman" w:eastAsia="Times New Roman" w:hAnsi="Times New Roman" w:cs="Times New Roman"/>
          <w:sz w:val="24"/>
          <w:szCs w:val="24"/>
          <w:lang w:eastAsia="ru-RU"/>
        </w:rPr>
      </w:pPr>
      <w:r w:rsidRPr="00C3626C">
        <w:rPr>
          <w:rFonts w:ascii="Times New Roman" w:eastAsia="Times New Roman" w:hAnsi="Times New Roman" w:cs="Times New Roman"/>
          <w:sz w:val="24"/>
          <w:szCs w:val="24"/>
          <w:lang w:eastAsia="ru-RU"/>
        </w:rPr>
        <w:t xml:space="preserve">Также наглядным случаем последствий управления судном в состоянии алкогольного опьянения является происшествие на реке Припять в Пинском районе, в результате чего произошло опрокидывание лодки и погиб человек. И можно приводить еще много трагических случаев, связанных с гибелью людей при эксплуатации маломерных судов на водоемах республики. </w:t>
      </w:r>
    </w:p>
    <w:p w:rsidR="00366192" w:rsidRPr="00C3626C" w:rsidRDefault="00366192" w:rsidP="00842EB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C3626C">
        <w:rPr>
          <w:rFonts w:ascii="Times New Roman" w:eastAsia="Times New Roman" w:hAnsi="Times New Roman" w:cs="Times New Roman"/>
          <w:bCs/>
          <w:color w:val="000000"/>
          <w:kern w:val="36"/>
          <w:sz w:val="24"/>
          <w:szCs w:val="24"/>
          <w:lang w:eastAsia="ru-RU"/>
        </w:rPr>
        <w:t>МЧС рекомендует выполнять все меры предосторожности при нахождении на водных объектах и не нарушать правила безопасности на воде. Помните, пренебрежение мерами предосторожности может привести к несчастным случаям, заканчивающимся порой трагедией! При возникновении нештатной ситуации и необходимости помощи спасателей, звоните по номеру 112!</w:t>
      </w:r>
    </w:p>
    <w:p w:rsidR="00842EB4" w:rsidRPr="00C3626C" w:rsidRDefault="00842EB4" w:rsidP="00C3626C">
      <w:pPr>
        <w:shd w:val="clear" w:color="auto" w:fill="FFFFFF"/>
        <w:spacing w:after="0" w:line="240" w:lineRule="auto"/>
        <w:jc w:val="both"/>
        <w:textAlignment w:val="baseline"/>
        <w:rPr>
          <w:rFonts w:ascii="Times New Roman" w:eastAsiaTheme="minorEastAsia" w:hAnsi="Times New Roman" w:cs="Times New Roman"/>
          <w:b/>
          <w:sz w:val="24"/>
          <w:szCs w:val="24"/>
          <w:lang w:eastAsia="ru-RU"/>
        </w:rPr>
      </w:pPr>
    </w:p>
    <w:p w:rsidR="00842EB4" w:rsidRPr="00C3626C" w:rsidRDefault="00842EB4" w:rsidP="00842EB4">
      <w:pPr>
        <w:shd w:val="clear" w:color="auto" w:fill="FFFFFF"/>
        <w:spacing w:after="0" w:line="240" w:lineRule="auto"/>
        <w:ind w:firstLine="709"/>
        <w:jc w:val="both"/>
        <w:textAlignment w:val="baseline"/>
        <w:rPr>
          <w:rFonts w:ascii="Times New Roman" w:eastAsiaTheme="minorEastAsia" w:hAnsi="Times New Roman" w:cs="Times New Roman"/>
          <w:b/>
          <w:sz w:val="24"/>
          <w:szCs w:val="24"/>
          <w:lang w:eastAsia="ru-RU"/>
        </w:rPr>
      </w:pPr>
    </w:p>
    <w:p w:rsidR="00842EB4" w:rsidRPr="00C3626C" w:rsidRDefault="00842EB4" w:rsidP="00842EB4">
      <w:pPr>
        <w:shd w:val="clear" w:color="auto" w:fill="FFFFFF"/>
        <w:spacing w:after="0" w:line="240" w:lineRule="auto"/>
        <w:ind w:firstLine="709"/>
        <w:jc w:val="both"/>
        <w:textAlignment w:val="baseline"/>
        <w:rPr>
          <w:rFonts w:ascii="Times New Roman" w:eastAsiaTheme="minorEastAsia" w:hAnsi="Times New Roman" w:cs="Times New Roman"/>
          <w:b/>
          <w:sz w:val="24"/>
          <w:szCs w:val="24"/>
          <w:lang w:eastAsia="ru-RU"/>
        </w:rPr>
      </w:pPr>
    </w:p>
    <w:p w:rsidR="00842EB4" w:rsidRDefault="007560CC" w:rsidP="00C3626C">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ПРОФИЛАКТИКА ПРЕСТУПЛЕНИЙ В СФЕРЕ ВЫСОКИХ ТЕХНОЛОГИЙ</w:t>
      </w:r>
    </w:p>
    <w:p w:rsidR="00C3626C" w:rsidRPr="00842EB4" w:rsidRDefault="00C3626C" w:rsidP="00C3626C">
      <w:pPr>
        <w:spacing w:after="0" w:line="240" w:lineRule="auto"/>
        <w:ind w:firstLine="708"/>
        <w:jc w:val="center"/>
        <w:rPr>
          <w:rFonts w:ascii="Times New Roman" w:eastAsia="Times New Roman" w:hAnsi="Times New Roman" w:cs="Times New Roman"/>
          <w:b/>
          <w:sz w:val="24"/>
          <w:szCs w:val="24"/>
          <w:lang w:eastAsia="ru-RU"/>
        </w:rPr>
      </w:pPr>
    </w:p>
    <w:p w:rsidR="00842EB4" w:rsidRPr="00842EB4" w:rsidRDefault="00842EB4" w:rsidP="007560CC">
      <w:pPr>
        <w:spacing w:after="0" w:line="240" w:lineRule="auto"/>
        <w:ind w:firstLine="709"/>
        <w:jc w:val="both"/>
        <w:rPr>
          <w:rFonts w:ascii="Times New Roman" w:eastAsia="Times New Roman" w:hAnsi="Times New Roman" w:cs="Times New Roman"/>
          <w:sz w:val="24"/>
          <w:szCs w:val="24"/>
          <w:lang w:eastAsia="ru-RU"/>
        </w:rPr>
      </w:pPr>
      <w:r w:rsidRPr="00842EB4">
        <w:rPr>
          <w:rFonts w:ascii="Times New Roman" w:eastAsia="Times New Roman" w:hAnsi="Times New Roman" w:cs="Times New Roman"/>
          <w:sz w:val="24"/>
          <w:szCs w:val="24"/>
          <w:lang w:eastAsia="ru-RU"/>
        </w:rPr>
        <w:t xml:space="preserve">Из года в год количество преступлений, совершенных с использованием компьютерных технологий, неизменно растет. </w:t>
      </w:r>
    </w:p>
    <w:p w:rsidR="00842EB4" w:rsidRPr="00842EB4" w:rsidRDefault="00842EB4" w:rsidP="007560CC">
      <w:pPr>
        <w:spacing w:after="0" w:line="240" w:lineRule="auto"/>
        <w:ind w:firstLine="709"/>
        <w:jc w:val="both"/>
        <w:rPr>
          <w:rFonts w:ascii="Times New Roman" w:eastAsia="Times New Roman" w:hAnsi="Times New Roman" w:cs="Times New Roman"/>
          <w:sz w:val="24"/>
          <w:szCs w:val="24"/>
          <w:lang w:eastAsia="ru-RU"/>
        </w:rPr>
      </w:pPr>
      <w:r w:rsidRPr="00842EB4">
        <w:rPr>
          <w:rFonts w:ascii="Times New Roman" w:eastAsia="Times New Roman" w:hAnsi="Times New Roman" w:cs="Times New Roman"/>
          <w:sz w:val="24"/>
          <w:szCs w:val="24"/>
          <w:lang w:eastAsia="ru-RU"/>
        </w:rPr>
        <w:t xml:space="preserve">Чтобы избежать подобного рода хищений, необходимо в первую очередь соблюдать правило – не указывать свои персональные данные, реквизиты банковских карточек, логины, пароли и иную конфиденциальную информацию в глобальной сети Интернет. </w:t>
      </w:r>
    </w:p>
    <w:p w:rsidR="00842EB4" w:rsidRPr="00842EB4" w:rsidRDefault="00842EB4" w:rsidP="007560CC">
      <w:pPr>
        <w:spacing w:after="0" w:line="240" w:lineRule="auto"/>
        <w:ind w:firstLine="709"/>
        <w:jc w:val="both"/>
        <w:rPr>
          <w:rFonts w:ascii="Times New Roman" w:eastAsia="Times New Roman" w:hAnsi="Times New Roman" w:cs="Times New Roman"/>
          <w:sz w:val="24"/>
          <w:szCs w:val="24"/>
          <w:lang w:eastAsia="ru-RU"/>
        </w:rPr>
      </w:pPr>
      <w:r w:rsidRPr="00842EB4">
        <w:rPr>
          <w:rFonts w:ascii="Times New Roman" w:eastAsia="Times New Roman" w:hAnsi="Times New Roman" w:cs="Times New Roman"/>
          <w:sz w:val="24"/>
          <w:szCs w:val="24"/>
          <w:lang w:eastAsia="ru-RU"/>
        </w:rPr>
        <w:t xml:space="preserve">С целью недопущения несанкционированного доступа к компьютерной информации, необходимо защитить установленный пароль. Следует помнить: </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t>1. </w:t>
      </w:r>
      <w:r w:rsidRPr="00842EB4">
        <w:rPr>
          <w:rFonts w:ascii="Times New Roman" w:eastAsia="Times New Roman" w:hAnsi="Times New Roman" w:cs="Times New Roman"/>
          <w:b/>
          <w:bCs/>
          <w:color w:val="000000"/>
          <w:sz w:val="24"/>
          <w:szCs w:val="24"/>
          <w:lang w:eastAsia="ru-RU"/>
        </w:rPr>
        <w:t>Не записывайте пин-код на карте или в легкодоступных местах. </w:t>
      </w:r>
      <w:r w:rsidRPr="00842EB4">
        <w:rPr>
          <w:rFonts w:ascii="Times New Roman" w:eastAsia="Times New Roman" w:hAnsi="Times New Roman" w:cs="Times New Roman"/>
          <w:color w:val="000000"/>
          <w:sz w:val="24"/>
          <w:szCs w:val="24"/>
          <w:lang w:eastAsia="ru-RU"/>
        </w:rPr>
        <w:t>Почти 90% хищений денежных средств с пластиковых банковских карт – по причине халатного отношения к сохранению тайны пин-кода. </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t>На магнитной полосе пин-код не записан в зашифрованном виде. Если у вас пропали деньги с карты и банк заявляет, что снятие было с использованием кода – сразу вспоминайте, кто мог видеть ваш пин-код, или, где вы могли его записать, кому-то сообщить.</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lastRenderedPageBreak/>
        <w:t>Запоминайте пин-код или записывайте его так, чтобы никто не понял, что это он. Например, пин-коды можно хранить в качестве мобильных номеров вымышленных людей, зная, что пин – это первые четыре цифры номера Иванова И.И. и т.д.</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t>2. </w:t>
      </w:r>
      <w:r w:rsidRPr="00842EB4">
        <w:rPr>
          <w:rFonts w:ascii="Times New Roman" w:eastAsia="Times New Roman" w:hAnsi="Times New Roman" w:cs="Times New Roman"/>
          <w:b/>
          <w:bCs/>
          <w:color w:val="000000"/>
          <w:sz w:val="24"/>
          <w:szCs w:val="24"/>
          <w:lang w:eastAsia="ru-RU"/>
        </w:rPr>
        <w:t>Не передавайте никому реквизиты своей карты. </w:t>
      </w:r>
      <w:r w:rsidRPr="00842EB4">
        <w:rPr>
          <w:rFonts w:ascii="Times New Roman" w:eastAsia="Times New Roman" w:hAnsi="Times New Roman" w:cs="Times New Roman"/>
          <w:color w:val="000000"/>
          <w:sz w:val="24"/>
          <w:szCs w:val="24"/>
          <w:lang w:eastAsia="ru-RU"/>
        </w:rPr>
        <w:t>Если конкретнее – номер карты, срок действия, имя и фамилия. По большому счёту, этого может быть достаточно для снятия денег с карты, даже без её физического присутствия. Не надо оставлять её на столе, т.к. даже за 10 секунд можно сфотографировать карту с двух сторон, чего будет достаточно, для снятия с них денежных средств.</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t>3. </w:t>
      </w:r>
      <w:r w:rsidRPr="00842EB4">
        <w:rPr>
          <w:rFonts w:ascii="Times New Roman" w:eastAsia="Times New Roman" w:hAnsi="Times New Roman" w:cs="Times New Roman"/>
          <w:b/>
          <w:bCs/>
          <w:color w:val="000000"/>
          <w:sz w:val="24"/>
          <w:szCs w:val="24"/>
          <w:lang w:eastAsia="ru-RU"/>
        </w:rPr>
        <w:t>Если расплачиваетесь карточкой в магазине/ресторане/гостинице, не допускайте, чтобы карточка пропадала из виду. </w:t>
      </w:r>
      <w:r w:rsidRPr="00842EB4">
        <w:rPr>
          <w:rFonts w:ascii="Times New Roman" w:eastAsia="Times New Roman" w:hAnsi="Times New Roman" w:cs="Times New Roman"/>
          <w:color w:val="000000"/>
          <w:sz w:val="24"/>
          <w:szCs w:val="24"/>
          <w:lang w:eastAsia="ru-RU"/>
        </w:rPr>
        <w:t xml:space="preserve">Например, официант может сказать, что терминал находится там-то и ему нужно отойти, чтобы прокатать вашу карту. В этом случае вы имеете полное право требовать, чтобы он взял вас с собой. </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b/>
          <w:bCs/>
          <w:color w:val="000000"/>
          <w:sz w:val="24"/>
          <w:szCs w:val="24"/>
          <w:lang w:eastAsia="ru-RU"/>
        </w:rPr>
      </w:pPr>
      <w:r w:rsidRPr="00842EB4">
        <w:rPr>
          <w:rFonts w:ascii="Times New Roman" w:eastAsia="Times New Roman" w:hAnsi="Times New Roman" w:cs="Times New Roman"/>
          <w:color w:val="000000"/>
          <w:sz w:val="24"/>
          <w:szCs w:val="24"/>
          <w:lang w:eastAsia="ru-RU"/>
        </w:rPr>
        <w:t>4. </w:t>
      </w:r>
      <w:r w:rsidRPr="00842EB4">
        <w:rPr>
          <w:rFonts w:ascii="Times New Roman" w:eastAsia="Times New Roman" w:hAnsi="Times New Roman" w:cs="Times New Roman"/>
          <w:b/>
          <w:bCs/>
          <w:color w:val="000000"/>
          <w:sz w:val="24"/>
          <w:szCs w:val="24"/>
          <w:lang w:eastAsia="ru-RU"/>
        </w:rPr>
        <w:t>Никто не должен знать баланс вашей карты.</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t>Проверка баланса где-либо - это самая рискованная электронная операция по карте. Мошенники охотятся за балансами карт, а не за самими картами. Никогда не выбрасывайте балансовые чеки, не рассказывайте направо и налево, что у вас там куча денег и т.п.</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t>5. </w:t>
      </w:r>
      <w:r w:rsidRPr="00842EB4">
        <w:rPr>
          <w:rFonts w:ascii="Times New Roman" w:eastAsia="Times New Roman" w:hAnsi="Times New Roman" w:cs="Times New Roman"/>
          <w:b/>
          <w:bCs/>
          <w:color w:val="000000"/>
          <w:sz w:val="24"/>
          <w:szCs w:val="24"/>
          <w:lang w:eastAsia="ru-RU"/>
        </w:rPr>
        <w:t>Заведите себе отдельную карту для банкоматов и кладите на неё только нужную сумму. </w:t>
      </w:r>
      <w:r w:rsidRPr="00842EB4">
        <w:rPr>
          <w:rFonts w:ascii="Times New Roman" w:eastAsia="Times New Roman" w:hAnsi="Times New Roman" w:cs="Times New Roman"/>
          <w:color w:val="000000"/>
          <w:sz w:val="24"/>
          <w:szCs w:val="24"/>
          <w:lang w:eastAsia="ru-RU"/>
        </w:rPr>
        <w:t>Не вздумайте копить деньги на карте, которую вы каждый день носите с собой. Откройте для этих целей любую карта уровня VisaElectron, MasterCardElectronic, CirrusMaestro. Эти карты открываются бесплатно либо за символическую плату. Обслуживание, как правило, тоже стоит копейки. При этом, желательно подобрать банк с бесплатным интернет - банкингом. Тогда будет удобно переводить деньги с накопительной карты на зарплатную.</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t>6. </w:t>
      </w:r>
      <w:r w:rsidRPr="00842EB4">
        <w:rPr>
          <w:rFonts w:ascii="Times New Roman" w:eastAsia="Times New Roman" w:hAnsi="Times New Roman" w:cs="Times New Roman"/>
          <w:b/>
          <w:bCs/>
          <w:color w:val="000000"/>
          <w:sz w:val="24"/>
          <w:szCs w:val="24"/>
          <w:lang w:eastAsia="ru-RU"/>
        </w:rPr>
        <w:t>Будьте предельно осторожны с кредитными (на которых есть кредитный лимит) картами. </w:t>
      </w:r>
      <w:r w:rsidRPr="00842EB4">
        <w:rPr>
          <w:rFonts w:ascii="Times New Roman" w:eastAsia="Times New Roman" w:hAnsi="Times New Roman" w:cs="Times New Roman"/>
          <w:color w:val="000000"/>
          <w:sz w:val="24"/>
          <w:szCs w:val="24"/>
          <w:lang w:eastAsia="ru-RU"/>
        </w:rPr>
        <w:t>Не используйте их в «сомнительных» местах. Проблема в том, что при потере денег с карты, вы теряете деньги банка. Как следствие – на вас будет висеть долг, да ещё под проценты.</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color w:val="000000"/>
          <w:sz w:val="24"/>
          <w:szCs w:val="24"/>
          <w:lang w:eastAsia="ru-RU"/>
        </w:rPr>
        <w:t>7. </w:t>
      </w:r>
      <w:r w:rsidRPr="00842EB4">
        <w:rPr>
          <w:rFonts w:ascii="Times New Roman" w:eastAsia="Times New Roman" w:hAnsi="Times New Roman" w:cs="Times New Roman"/>
          <w:b/>
          <w:bCs/>
          <w:color w:val="000000"/>
          <w:sz w:val="24"/>
          <w:szCs w:val="24"/>
          <w:lang w:eastAsia="ru-RU"/>
        </w:rPr>
        <w:t>Держите в своём мобильном телефоне номер сервисного центра банка, где выдали вам карточку. </w:t>
      </w:r>
      <w:r w:rsidRPr="00842EB4">
        <w:rPr>
          <w:rFonts w:ascii="Times New Roman" w:eastAsia="Times New Roman" w:hAnsi="Times New Roman" w:cs="Times New Roman"/>
          <w:color w:val="000000"/>
          <w:sz w:val="24"/>
          <w:szCs w:val="24"/>
          <w:lang w:eastAsia="ru-RU"/>
        </w:rPr>
        <w:t xml:space="preserve">Этот номер записан на самой карте. </w:t>
      </w:r>
    </w:p>
    <w:p w:rsidR="00842EB4" w:rsidRPr="00842EB4" w:rsidRDefault="00842EB4" w:rsidP="007560CC">
      <w:pPr>
        <w:tabs>
          <w:tab w:val="left" w:pos="7489"/>
        </w:tabs>
        <w:spacing w:after="0" w:line="240" w:lineRule="auto"/>
        <w:ind w:firstLine="709"/>
        <w:jc w:val="both"/>
        <w:rPr>
          <w:rFonts w:ascii="Times New Roman" w:eastAsia="Times New Roman" w:hAnsi="Times New Roman" w:cs="Times New Roman"/>
          <w:color w:val="000000"/>
          <w:sz w:val="24"/>
          <w:szCs w:val="24"/>
          <w:lang w:eastAsia="ru-RU"/>
        </w:rPr>
      </w:pPr>
      <w:r w:rsidRPr="00842EB4">
        <w:rPr>
          <w:rFonts w:ascii="Times New Roman" w:eastAsia="Times New Roman" w:hAnsi="Times New Roman" w:cs="Times New Roman"/>
          <w:b/>
          <w:bCs/>
          <w:color w:val="000000"/>
          <w:sz w:val="24"/>
          <w:szCs w:val="24"/>
          <w:lang w:eastAsia="ru-RU"/>
        </w:rPr>
        <w:t>Вывод: </w:t>
      </w:r>
      <w:r w:rsidRPr="00842EB4">
        <w:rPr>
          <w:rFonts w:ascii="Times New Roman" w:eastAsia="Times New Roman" w:hAnsi="Times New Roman" w:cs="Times New Roman"/>
          <w:color w:val="000000"/>
          <w:sz w:val="24"/>
          <w:szCs w:val="24"/>
          <w:lang w:eastAsia="ru-RU"/>
        </w:rPr>
        <w:t>карту украли – сразу звоним в банк и блокируем.</w:t>
      </w:r>
    </w:p>
    <w:p w:rsidR="00842EB4" w:rsidRPr="00842EB4" w:rsidRDefault="00842EB4" w:rsidP="007560CC">
      <w:pPr>
        <w:widowControl w:val="0"/>
        <w:suppressAutoHyphens/>
        <w:spacing w:after="0" w:line="240" w:lineRule="auto"/>
        <w:ind w:firstLine="709"/>
        <w:jc w:val="both"/>
        <w:rPr>
          <w:rFonts w:ascii="Times New Roman" w:eastAsia="Droid Sans Fallback" w:hAnsi="Times New Roman" w:cs="Times New Roman"/>
          <w:kern w:val="2"/>
          <w:sz w:val="24"/>
          <w:szCs w:val="24"/>
          <w:lang w:eastAsia="zh-CN" w:bidi="hi-IN"/>
        </w:rPr>
      </w:pPr>
      <w:r w:rsidRPr="00842EB4">
        <w:rPr>
          <w:rFonts w:ascii="Times New Roman" w:eastAsia="Droid Sans Fallback" w:hAnsi="Times New Roman" w:cs="Times New Roman"/>
          <w:kern w:val="2"/>
          <w:sz w:val="24"/>
          <w:szCs w:val="24"/>
          <w:lang w:eastAsia="zh-CN" w:bidi="hi-IN"/>
        </w:rPr>
        <w:t>Мы надеемся, что данная статья позволит вам стать бдительнее и не стать жертвой «компьютерных мошенников».</w:t>
      </w:r>
    </w:p>
    <w:p w:rsidR="00842EB4" w:rsidRPr="00842EB4" w:rsidRDefault="00842EB4" w:rsidP="007560CC">
      <w:pPr>
        <w:widowControl w:val="0"/>
        <w:suppressAutoHyphens/>
        <w:spacing w:after="0" w:line="240" w:lineRule="auto"/>
        <w:ind w:firstLine="709"/>
        <w:jc w:val="both"/>
        <w:rPr>
          <w:rFonts w:ascii="Times New Roman" w:eastAsia="Droid Sans Fallback" w:hAnsi="Times New Roman" w:cs="Times New Roman"/>
          <w:b/>
          <w:kern w:val="2"/>
          <w:sz w:val="24"/>
          <w:szCs w:val="24"/>
          <w:lang w:eastAsia="zh-CN" w:bidi="hi-IN"/>
        </w:rPr>
      </w:pPr>
      <w:r w:rsidRPr="00842EB4">
        <w:rPr>
          <w:rFonts w:ascii="Times New Roman" w:eastAsia="Droid Sans Fallback" w:hAnsi="Times New Roman" w:cs="Times New Roman"/>
          <w:kern w:val="2"/>
          <w:sz w:val="24"/>
          <w:szCs w:val="24"/>
          <w:lang w:eastAsia="zh-CN" w:bidi="hi-IN"/>
        </w:rPr>
        <w:t xml:space="preserve">8. </w:t>
      </w:r>
      <w:r w:rsidRPr="00842EB4">
        <w:rPr>
          <w:rFonts w:ascii="Times New Roman" w:eastAsia="Droid Sans Fallback" w:hAnsi="Times New Roman" w:cs="Times New Roman"/>
          <w:b/>
          <w:kern w:val="2"/>
          <w:sz w:val="24"/>
          <w:szCs w:val="24"/>
          <w:lang w:eastAsia="zh-CN" w:bidi="hi-IN"/>
        </w:rPr>
        <w:t>Сотрудник милиции не будет звонить и говорить, что на Ваше имя взят кредит.</w:t>
      </w:r>
    </w:p>
    <w:p w:rsidR="00842EB4" w:rsidRPr="00842EB4" w:rsidRDefault="00842EB4" w:rsidP="007560CC">
      <w:pPr>
        <w:tabs>
          <w:tab w:val="left" w:pos="2955"/>
        </w:tabs>
        <w:spacing w:after="0" w:line="260" w:lineRule="exact"/>
        <w:ind w:firstLine="709"/>
        <w:jc w:val="both"/>
        <w:rPr>
          <w:rFonts w:ascii="Times New Roman" w:eastAsia="Times New Roman" w:hAnsi="Times New Roman" w:cs="Times New Roman"/>
          <w:sz w:val="24"/>
          <w:szCs w:val="24"/>
          <w:lang w:eastAsia="ru-RU"/>
        </w:rPr>
      </w:pPr>
      <w:r w:rsidRPr="00842EB4">
        <w:rPr>
          <w:rFonts w:ascii="Times New Roman" w:eastAsia="Times New Roman" w:hAnsi="Times New Roman" w:cs="Times New Roman"/>
          <w:sz w:val="24"/>
          <w:szCs w:val="24"/>
          <w:lang w:eastAsia="ru-RU"/>
        </w:rPr>
        <w:t>Мошенники обзванивают клиентов, представляясь сотрудниками различных служб банков, Национального банка, Ассоциации банков, правоохранительных органов. Звонок поступает на мобильный телефон или в мессенджер. При этом номера телефонов, с которых осуществляется звонок, могут быть похожи на официальные телефоны этих организаций. Чтобы войти в доверие, злоумышленники могут обращаться по имени, назвать адрес или часть цифр номера карты. В процессе разговора возможны "переключения" на сотрудников иного (обслуживающего) банка. Получив информацию, мошенник списывает деньги со счетов. Кроме того, часто клиент, предоставив все данные, одобряет, тем самым, оформление на свое имя кредита. В этом случае, он теряет не только средства со своих счетов, но и сумму одобренного кредита.</w:t>
      </w:r>
    </w:p>
    <w:p w:rsidR="00842EB4" w:rsidRPr="00842EB4" w:rsidRDefault="00842EB4" w:rsidP="007560CC">
      <w:pPr>
        <w:tabs>
          <w:tab w:val="left" w:pos="2955"/>
        </w:tabs>
        <w:spacing w:after="0" w:line="260" w:lineRule="exact"/>
        <w:ind w:firstLine="709"/>
        <w:jc w:val="both"/>
        <w:rPr>
          <w:rFonts w:ascii="Times New Roman" w:eastAsia="Times New Roman" w:hAnsi="Times New Roman" w:cs="Times New Roman"/>
          <w:sz w:val="24"/>
          <w:szCs w:val="24"/>
          <w:lang w:eastAsia="ru-RU"/>
        </w:rPr>
      </w:pPr>
      <w:r w:rsidRPr="00842EB4">
        <w:rPr>
          <w:rFonts w:ascii="Times New Roman" w:eastAsia="Times New Roman" w:hAnsi="Times New Roman" w:cs="Times New Roman"/>
          <w:bCs/>
          <w:sz w:val="24"/>
          <w:szCs w:val="24"/>
          <w:lang w:eastAsia="ru-RU"/>
        </w:rPr>
        <w:t xml:space="preserve">         </w:t>
      </w:r>
      <w:r w:rsidRPr="00842EB4">
        <w:rPr>
          <w:rFonts w:ascii="Times New Roman" w:eastAsia="Times New Roman" w:hAnsi="Times New Roman" w:cs="Times New Roman"/>
          <w:sz w:val="24"/>
          <w:szCs w:val="24"/>
          <w:lang w:eastAsia="ru-RU"/>
        </w:rPr>
        <w:t>В большинстве случаев звонящий сообщает о подозрительных операциях по карточке либо об оформлении кредита или овердрафта на ваше имя. Для блокировки подозрительной операции или отмены заявки на кредит злоумышленник при разговоре требует срочно предоставить следующие данные (возможно, не все из перечисленного):</w:t>
      </w:r>
    </w:p>
    <w:p w:rsidR="007560CC" w:rsidRDefault="00842EB4" w:rsidP="007560CC">
      <w:pPr>
        <w:tabs>
          <w:tab w:val="left" w:pos="2955"/>
        </w:tabs>
        <w:spacing w:after="0" w:line="260" w:lineRule="exact"/>
        <w:jc w:val="both"/>
        <w:rPr>
          <w:rFonts w:ascii="Times New Roman" w:eastAsia="Times New Roman" w:hAnsi="Times New Roman" w:cs="Times New Roman"/>
          <w:i/>
          <w:iCs/>
          <w:sz w:val="24"/>
          <w:szCs w:val="24"/>
          <w:lang w:eastAsia="ru-RU"/>
        </w:rPr>
      </w:pPr>
      <w:r w:rsidRPr="00842EB4">
        <w:rPr>
          <w:rFonts w:ascii="Times New Roman" w:eastAsia="Times New Roman" w:hAnsi="Times New Roman" w:cs="Times New Roman"/>
          <w:i/>
          <w:iCs/>
          <w:sz w:val="24"/>
          <w:szCs w:val="24"/>
          <w:lang w:eastAsia="ru-RU"/>
        </w:rPr>
        <w:t>•</w:t>
      </w:r>
      <w:r w:rsidR="007560CC">
        <w:rPr>
          <w:rFonts w:ascii="Times New Roman" w:eastAsia="Times New Roman" w:hAnsi="Times New Roman" w:cs="Times New Roman"/>
          <w:i/>
          <w:iCs/>
          <w:sz w:val="24"/>
          <w:szCs w:val="24"/>
          <w:lang w:eastAsia="ru-RU"/>
        </w:rPr>
        <w:t xml:space="preserve"> </w:t>
      </w:r>
      <w:r w:rsidRPr="00842EB4">
        <w:rPr>
          <w:rFonts w:ascii="Times New Roman" w:eastAsia="Times New Roman" w:hAnsi="Times New Roman" w:cs="Times New Roman"/>
          <w:i/>
          <w:iCs/>
          <w:sz w:val="24"/>
          <w:szCs w:val="24"/>
          <w:lang w:eastAsia="ru-RU"/>
        </w:rPr>
        <w:t xml:space="preserve">личный номер </w:t>
      </w:r>
      <w:r w:rsidR="007560CC">
        <w:rPr>
          <w:rFonts w:ascii="Times New Roman" w:eastAsia="Times New Roman" w:hAnsi="Times New Roman" w:cs="Times New Roman"/>
          <w:i/>
          <w:iCs/>
          <w:sz w:val="24"/>
          <w:szCs w:val="24"/>
          <w:lang w:eastAsia="ru-RU"/>
        </w:rPr>
        <w:t xml:space="preserve">паспорта; </w:t>
      </w:r>
    </w:p>
    <w:p w:rsidR="00842EB4" w:rsidRPr="00842EB4" w:rsidRDefault="00842EB4" w:rsidP="007560CC">
      <w:pPr>
        <w:tabs>
          <w:tab w:val="left" w:pos="2955"/>
        </w:tabs>
        <w:spacing w:after="0" w:line="260" w:lineRule="exact"/>
        <w:jc w:val="both"/>
        <w:rPr>
          <w:rFonts w:ascii="Times New Roman" w:eastAsia="Times New Roman" w:hAnsi="Times New Roman" w:cs="Times New Roman"/>
          <w:i/>
          <w:iCs/>
          <w:sz w:val="24"/>
          <w:szCs w:val="24"/>
          <w:lang w:eastAsia="ru-RU"/>
        </w:rPr>
      </w:pPr>
      <w:r w:rsidRPr="00842EB4">
        <w:rPr>
          <w:rFonts w:ascii="Times New Roman" w:eastAsia="Times New Roman" w:hAnsi="Times New Roman" w:cs="Times New Roman"/>
          <w:i/>
          <w:iCs/>
          <w:sz w:val="24"/>
          <w:szCs w:val="24"/>
          <w:lang w:eastAsia="ru-RU"/>
        </w:rPr>
        <w:t xml:space="preserve">• полный номер карточки или последние 4 цифры карточки и </w:t>
      </w:r>
      <w:r w:rsidRPr="00842EB4">
        <w:rPr>
          <w:rFonts w:ascii="Times New Roman" w:eastAsia="Times New Roman" w:hAnsi="Times New Roman" w:cs="Times New Roman"/>
          <w:i/>
          <w:iCs/>
          <w:sz w:val="24"/>
          <w:szCs w:val="24"/>
          <w:lang w:val="en-US" w:eastAsia="ru-RU"/>
        </w:rPr>
        <w:t>CVV</w:t>
      </w:r>
      <w:r w:rsidRPr="00842EB4">
        <w:rPr>
          <w:rFonts w:ascii="Times New Roman" w:eastAsia="Times New Roman" w:hAnsi="Times New Roman" w:cs="Times New Roman"/>
          <w:i/>
          <w:iCs/>
          <w:sz w:val="24"/>
          <w:szCs w:val="24"/>
          <w:lang w:eastAsia="ru-RU"/>
        </w:rPr>
        <w:t>-код;</w:t>
      </w:r>
      <w:r w:rsidRPr="00842EB4">
        <w:rPr>
          <w:rFonts w:ascii="Times New Roman" w:eastAsia="Times New Roman" w:hAnsi="Times New Roman" w:cs="Times New Roman"/>
          <w:i/>
          <w:iCs/>
          <w:sz w:val="24"/>
          <w:szCs w:val="24"/>
          <w:lang w:eastAsia="ru-RU"/>
        </w:rPr>
        <w:br/>
        <w:t>• СМС-коды, которые приходят на ваш телефон от банка (</w:t>
      </w:r>
      <w:r w:rsidRPr="00842EB4">
        <w:rPr>
          <w:rFonts w:ascii="Times New Roman" w:eastAsia="Times New Roman" w:hAnsi="Times New Roman" w:cs="Times New Roman"/>
          <w:i/>
          <w:iCs/>
          <w:sz w:val="24"/>
          <w:szCs w:val="24"/>
          <w:lang w:val="en-US" w:eastAsia="ru-RU"/>
        </w:rPr>
        <w:t>M</w:t>
      </w:r>
      <w:r w:rsidRPr="00842EB4">
        <w:rPr>
          <w:rFonts w:ascii="Times New Roman" w:eastAsia="Times New Roman" w:hAnsi="Times New Roman" w:cs="Times New Roman"/>
          <w:i/>
          <w:iCs/>
          <w:sz w:val="24"/>
          <w:szCs w:val="24"/>
          <w:lang w:eastAsia="ru-RU"/>
        </w:rPr>
        <w:t>-код, 3</w:t>
      </w:r>
      <w:r w:rsidRPr="00842EB4">
        <w:rPr>
          <w:rFonts w:ascii="Times New Roman" w:eastAsia="Times New Roman" w:hAnsi="Times New Roman" w:cs="Times New Roman"/>
          <w:i/>
          <w:iCs/>
          <w:sz w:val="24"/>
          <w:szCs w:val="24"/>
          <w:lang w:val="en-US" w:eastAsia="ru-RU"/>
        </w:rPr>
        <w:t>D</w:t>
      </w:r>
      <w:r w:rsidRPr="00842EB4">
        <w:rPr>
          <w:rFonts w:ascii="Times New Roman" w:eastAsia="Times New Roman" w:hAnsi="Times New Roman" w:cs="Times New Roman"/>
          <w:i/>
          <w:iCs/>
          <w:sz w:val="24"/>
          <w:szCs w:val="24"/>
          <w:lang w:eastAsia="ru-RU"/>
        </w:rPr>
        <w:t>-</w:t>
      </w:r>
      <w:r w:rsidRPr="00842EB4">
        <w:rPr>
          <w:rFonts w:ascii="Times New Roman" w:eastAsia="Times New Roman" w:hAnsi="Times New Roman" w:cs="Times New Roman"/>
          <w:i/>
          <w:iCs/>
          <w:sz w:val="24"/>
          <w:szCs w:val="24"/>
          <w:lang w:val="en-US" w:eastAsia="ru-RU"/>
        </w:rPr>
        <w:t>Secure</w:t>
      </w:r>
      <w:r w:rsidRPr="00842EB4">
        <w:rPr>
          <w:rFonts w:ascii="Times New Roman" w:eastAsia="Times New Roman" w:hAnsi="Times New Roman" w:cs="Times New Roman"/>
          <w:i/>
          <w:iCs/>
          <w:sz w:val="24"/>
          <w:szCs w:val="24"/>
          <w:lang w:eastAsia="ru-RU"/>
        </w:rPr>
        <w:t xml:space="preserve"> </w:t>
      </w:r>
      <w:r w:rsidRPr="00842EB4">
        <w:rPr>
          <w:rFonts w:ascii="Times New Roman" w:eastAsia="Times New Roman" w:hAnsi="Times New Roman" w:cs="Times New Roman"/>
          <w:i/>
          <w:iCs/>
          <w:sz w:val="24"/>
          <w:szCs w:val="24"/>
          <w:lang w:val="en-US" w:eastAsia="ru-RU"/>
        </w:rPr>
        <w:t>kod</w:t>
      </w:r>
      <w:r w:rsidRPr="00842EB4">
        <w:rPr>
          <w:rFonts w:ascii="Times New Roman" w:eastAsia="Times New Roman" w:hAnsi="Times New Roman" w:cs="Times New Roman"/>
          <w:i/>
          <w:iCs/>
          <w:sz w:val="24"/>
          <w:szCs w:val="24"/>
          <w:lang w:eastAsia="ru-RU"/>
        </w:rPr>
        <w:t>).</w:t>
      </w:r>
    </w:p>
    <w:p w:rsidR="00842EB4" w:rsidRPr="00842EB4" w:rsidRDefault="00842EB4" w:rsidP="007560CC">
      <w:pPr>
        <w:tabs>
          <w:tab w:val="left" w:pos="2955"/>
        </w:tabs>
        <w:spacing w:after="0" w:line="260" w:lineRule="exact"/>
        <w:ind w:firstLine="709"/>
        <w:jc w:val="both"/>
        <w:rPr>
          <w:rFonts w:ascii="Times New Roman" w:eastAsia="Times New Roman" w:hAnsi="Times New Roman" w:cs="Times New Roman"/>
          <w:sz w:val="24"/>
          <w:szCs w:val="24"/>
          <w:lang w:eastAsia="ru-RU"/>
        </w:rPr>
      </w:pPr>
      <w:r w:rsidRPr="00842EB4">
        <w:rPr>
          <w:rFonts w:ascii="Times New Roman" w:eastAsia="Times New Roman" w:hAnsi="Times New Roman" w:cs="Times New Roman"/>
          <w:sz w:val="24"/>
          <w:szCs w:val="24"/>
          <w:lang w:eastAsia="ru-RU"/>
        </w:rPr>
        <w:t xml:space="preserve">Участие в спецоперации. Мошенник, представившись сотрудником службы безопасности банка, сообщает о проведении служебного расследования по факту хищения денежных средств клиентов неустановленным сотрудником банка. Однако, клиента просят не звонить в банк, так как звонок может помешать расследованию, и предупреждают о наличии уголовной ответственности за препятствование расследованию. Далее звонок переключается якобы на сотрудника правоохранительных структур (МВД, прокуратуры и т.п.), который продолжает вводить клиента в заблуждение. Во время общения на любой стадии разговора под предлогом страхования вклада, блокировки счета и т.д. предпринимаются попытки получения конфиденциальных данных. Также для проверки «недобросовестных» сотрудников банка клиента вынуждают оформить кредит, уверяя, что его не надо будет потом погашать, и убеждают </w:t>
      </w:r>
      <w:r w:rsidRPr="00842EB4">
        <w:rPr>
          <w:rFonts w:ascii="Times New Roman" w:eastAsia="Times New Roman" w:hAnsi="Times New Roman" w:cs="Times New Roman"/>
          <w:sz w:val="24"/>
          <w:szCs w:val="24"/>
          <w:lang w:eastAsia="ru-RU"/>
        </w:rPr>
        <w:lastRenderedPageBreak/>
        <w:t>установить приложение «</w:t>
      </w:r>
      <w:r w:rsidRPr="00842EB4">
        <w:rPr>
          <w:rFonts w:ascii="Times New Roman" w:eastAsia="Times New Roman" w:hAnsi="Times New Roman" w:cs="Times New Roman"/>
          <w:sz w:val="24"/>
          <w:szCs w:val="24"/>
          <w:lang w:val="en-US" w:eastAsia="ru-RU"/>
        </w:rPr>
        <w:t>AnyDesk</w:t>
      </w:r>
      <w:r w:rsidRPr="00842EB4">
        <w:rPr>
          <w:rFonts w:ascii="Times New Roman" w:eastAsia="Times New Roman" w:hAnsi="Times New Roman" w:cs="Times New Roman"/>
          <w:sz w:val="24"/>
          <w:szCs w:val="24"/>
          <w:lang w:eastAsia="ru-RU"/>
        </w:rPr>
        <w:t xml:space="preserve"> — удаленное управление» из </w:t>
      </w:r>
      <w:r w:rsidRPr="00842EB4">
        <w:rPr>
          <w:rFonts w:ascii="Times New Roman" w:eastAsia="Times New Roman" w:hAnsi="Times New Roman" w:cs="Times New Roman"/>
          <w:sz w:val="24"/>
          <w:szCs w:val="24"/>
          <w:lang w:val="en-US" w:eastAsia="ru-RU"/>
        </w:rPr>
        <w:t>Google</w:t>
      </w:r>
      <w:r w:rsidRPr="00842EB4">
        <w:rPr>
          <w:rFonts w:ascii="Times New Roman" w:eastAsia="Times New Roman" w:hAnsi="Times New Roman" w:cs="Times New Roman"/>
          <w:sz w:val="24"/>
          <w:szCs w:val="24"/>
          <w:lang w:eastAsia="ru-RU"/>
        </w:rPr>
        <w:t xml:space="preserve"> </w:t>
      </w:r>
      <w:r w:rsidRPr="00842EB4">
        <w:rPr>
          <w:rFonts w:ascii="Times New Roman" w:eastAsia="Times New Roman" w:hAnsi="Times New Roman" w:cs="Times New Roman"/>
          <w:sz w:val="24"/>
          <w:szCs w:val="24"/>
          <w:lang w:val="en-US" w:eastAsia="ru-RU"/>
        </w:rPr>
        <w:t>Play</w:t>
      </w:r>
      <w:r w:rsidRPr="00842EB4">
        <w:rPr>
          <w:rFonts w:ascii="Times New Roman" w:eastAsia="Times New Roman" w:hAnsi="Times New Roman" w:cs="Times New Roman"/>
          <w:sz w:val="24"/>
          <w:szCs w:val="24"/>
          <w:lang w:eastAsia="ru-RU"/>
        </w:rPr>
        <w:t xml:space="preserve"> или </w:t>
      </w:r>
      <w:r w:rsidRPr="00842EB4">
        <w:rPr>
          <w:rFonts w:ascii="Times New Roman" w:eastAsia="Times New Roman" w:hAnsi="Times New Roman" w:cs="Times New Roman"/>
          <w:sz w:val="24"/>
          <w:szCs w:val="24"/>
          <w:lang w:val="en-US" w:eastAsia="ru-RU"/>
        </w:rPr>
        <w:t>App</w:t>
      </w:r>
      <w:r w:rsidRPr="00842EB4">
        <w:rPr>
          <w:rFonts w:ascii="Times New Roman" w:eastAsia="Times New Roman" w:hAnsi="Times New Roman" w:cs="Times New Roman"/>
          <w:sz w:val="24"/>
          <w:szCs w:val="24"/>
          <w:lang w:eastAsia="ru-RU"/>
        </w:rPr>
        <w:t xml:space="preserve"> </w:t>
      </w:r>
      <w:r w:rsidRPr="00842EB4">
        <w:rPr>
          <w:rFonts w:ascii="Times New Roman" w:eastAsia="Times New Roman" w:hAnsi="Times New Roman" w:cs="Times New Roman"/>
          <w:sz w:val="24"/>
          <w:szCs w:val="24"/>
          <w:lang w:val="en-US" w:eastAsia="ru-RU"/>
        </w:rPr>
        <w:t>Store</w:t>
      </w:r>
      <w:r w:rsidRPr="00842EB4">
        <w:rPr>
          <w:rFonts w:ascii="Times New Roman" w:eastAsia="Times New Roman" w:hAnsi="Times New Roman" w:cs="Times New Roman"/>
          <w:sz w:val="24"/>
          <w:szCs w:val="24"/>
          <w:lang w:eastAsia="ru-RU"/>
        </w:rPr>
        <w:t>, позволяющее получить доступ к счету клиента для осуществления несанкционированного перевода денежных средств.</w:t>
      </w:r>
    </w:p>
    <w:p w:rsidR="007560CC" w:rsidRDefault="007560CC" w:rsidP="007560CC">
      <w:pPr>
        <w:spacing w:after="0"/>
        <w:ind w:firstLine="709"/>
        <w:jc w:val="both"/>
        <w:rPr>
          <w:rFonts w:ascii="Times New Roman" w:hAnsi="Times New Roman" w:cs="Times New Roman"/>
          <w:sz w:val="24"/>
          <w:szCs w:val="24"/>
        </w:rPr>
      </w:pPr>
    </w:p>
    <w:p w:rsidR="007560CC" w:rsidRDefault="007560CC" w:rsidP="007560CC">
      <w:pPr>
        <w:spacing w:after="0"/>
        <w:ind w:firstLine="709"/>
        <w:jc w:val="both"/>
        <w:rPr>
          <w:rFonts w:ascii="Times New Roman" w:hAnsi="Times New Roman" w:cs="Times New Roman"/>
          <w:sz w:val="24"/>
          <w:szCs w:val="24"/>
        </w:rPr>
      </w:pPr>
    </w:p>
    <w:p w:rsidR="007560CC" w:rsidRDefault="007560CC" w:rsidP="007560CC">
      <w:pPr>
        <w:spacing w:after="0"/>
        <w:ind w:firstLine="709"/>
        <w:jc w:val="both"/>
        <w:rPr>
          <w:rFonts w:ascii="Times New Roman" w:hAnsi="Times New Roman" w:cs="Times New Roman"/>
          <w:sz w:val="24"/>
          <w:szCs w:val="24"/>
        </w:rPr>
      </w:pPr>
    </w:p>
    <w:p w:rsidR="007560CC" w:rsidRPr="007560CC" w:rsidRDefault="00842EB4" w:rsidP="007560CC">
      <w:pPr>
        <w:spacing w:after="0"/>
        <w:ind w:firstLine="709"/>
        <w:jc w:val="center"/>
        <w:rPr>
          <w:rFonts w:ascii="Times New Roman" w:hAnsi="Times New Roman" w:cs="Times New Roman"/>
          <w:b/>
          <w:sz w:val="24"/>
          <w:szCs w:val="24"/>
        </w:rPr>
      </w:pPr>
      <w:r w:rsidRPr="007560CC">
        <w:rPr>
          <w:rFonts w:ascii="Times New Roman" w:hAnsi="Times New Roman" w:cs="Times New Roman"/>
          <w:b/>
          <w:sz w:val="24"/>
          <w:szCs w:val="24"/>
        </w:rPr>
        <w:t xml:space="preserve">ОТВЕТСТВЕННОСТЬ РОДИТЕЛЕЙ ЗА НЕНАДЛЕЖАЩЕЕ ИСПОЛНЕНИЕ </w:t>
      </w:r>
    </w:p>
    <w:p w:rsidR="00842EB4" w:rsidRPr="007560CC" w:rsidRDefault="00842EB4" w:rsidP="007560CC">
      <w:pPr>
        <w:spacing w:after="0"/>
        <w:ind w:firstLine="709"/>
        <w:jc w:val="center"/>
        <w:rPr>
          <w:rFonts w:ascii="Times New Roman" w:hAnsi="Times New Roman" w:cs="Times New Roman"/>
          <w:b/>
          <w:sz w:val="24"/>
          <w:szCs w:val="24"/>
        </w:rPr>
      </w:pPr>
      <w:r w:rsidRPr="007560CC">
        <w:rPr>
          <w:rFonts w:ascii="Times New Roman" w:hAnsi="Times New Roman" w:cs="Times New Roman"/>
          <w:b/>
          <w:sz w:val="24"/>
          <w:szCs w:val="24"/>
        </w:rPr>
        <w:t>О</w:t>
      </w:r>
      <w:r w:rsidR="007560CC" w:rsidRPr="007560CC">
        <w:rPr>
          <w:rFonts w:ascii="Times New Roman" w:hAnsi="Times New Roman" w:cs="Times New Roman"/>
          <w:b/>
          <w:sz w:val="24"/>
          <w:szCs w:val="24"/>
        </w:rPr>
        <w:t>БЯЗАННОСТЕЙ ПО ВОСПИТАНИЮ ДЕТЕЙ</w:t>
      </w:r>
    </w:p>
    <w:p w:rsidR="007560CC" w:rsidRPr="00C3626C" w:rsidRDefault="007560CC" w:rsidP="007560CC">
      <w:pPr>
        <w:spacing w:after="0"/>
        <w:ind w:firstLine="709"/>
        <w:jc w:val="center"/>
        <w:rPr>
          <w:rFonts w:ascii="Times New Roman" w:hAnsi="Times New Roman" w:cs="Times New Roman"/>
          <w:sz w:val="24"/>
          <w:szCs w:val="24"/>
        </w:rPr>
      </w:pP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Ответственность родителей за ненадлежащее исполнение обязанностей по воспитанию детей  – это мера государственно – принудительного характера, применяемая к родителям и заменяющим их лицам, виновно нарушившим обязанности по воспитанию, влекущая неблагоприятные последствия для родителей и основанная на государственном и общественном осуждении их поведения, направленная на охрану прав и интересов ребенка.</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Согласно </w:t>
      </w:r>
      <w:r w:rsidRPr="007560CC">
        <w:rPr>
          <w:rFonts w:ascii="Times New Roman" w:hAnsi="Times New Roman" w:cs="Times New Roman"/>
          <w:b/>
          <w:sz w:val="24"/>
          <w:szCs w:val="24"/>
        </w:rPr>
        <w:t>ст. 67 Кодекса Республики Беларусь «О браке и семье»</w:t>
      </w:r>
      <w:r w:rsidRPr="00C3626C">
        <w:rPr>
          <w:rFonts w:ascii="Times New Roman" w:hAnsi="Times New Roman" w:cs="Times New Roman"/>
          <w:sz w:val="24"/>
          <w:szCs w:val="24"/>
        </w:rPr>
        <w:t xml:space="preserve"> «воспитание признается ненадлежащим, если не обеспечива</w:t>
      </w:r>
      <w:r w:rsidR="00F754C5">
        <w:rPr>
          <w:rFonts w:ascii="Times New Roman" w:hAnsi="Times New Roman" w:cs="Times New Roman"/>
          <w:sz w:val="24"/>
          <w:szCs w:val="24"/>
        </w:rPr>
        <w:t xml:space="preserve">ются права и законные интересы </w:t>
      </w:r>
      <w:r w:rsidRPr="00C3626C">
        <w:rPr>
          <w:rFonts w:ascii="Times New Roman" w:hAnsi="Times New Roman" w:cs="Times New Roman"/>
          <w:sz w:val="24"/>
          <w:szCs w:val="24"/>
        </w:rPr>
        <w:t xml:space="preserve">ребенка, а также если ребенок находится </w:t>
      </w:r>
      <w:r w:rsidR="00F754C5">
        <w:rPr>
          <w:rFonts w:ascii="Times New Roman" w:hAnsi="Times New Roman" w:cs="Times New Roman"/>
          <w:sz w:val="24"/>
          <w:szCs w:val="24"/>
        </w:rPr>
        <w:t>в социально опасном положении.</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Права и законные интересы несовершеннолетних детей установлены Конвенцией ООН по правам ребёнка, законом Республики Беларусь «О правах ребёнка», Кодексом о браке и семье Республики</w:t>
      </w:r>
      <w:r w:rsidR="00F754C5">
        <w:rPr>
          <w:rFonts w:ascii="Times New Roman" w:hAnsi="Times New Roman" w:cs="Times New Roman"/>
          <w:sz w:val="24"/>
          <w:szCs w:val="24"/>
        </w:rPr>
        <w:t xml:space="preserve"> Беларусь, в том числе права на:</w:t>
      </w:r>
      <w:r w:rsidRPr="00C3626C">
        <w:rPr>
          <w:rFonts w:ascii="Times New Roman" w:hAnsi="Times New Roman" w:cs="Times New Roman"/>
          <w:sz w:val="24"/>
          <w:szCs w:val="24"/>
        </w:rPr>
        <w:t xml:space="preserve"> </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 жизнь </w:t>
      </w:r>
      <w:r w:rsidRPr="00A32523">
        <w:rPr>
          <w:rFonts w:ascii="Times New Roman" w:hAnsi="Times New Roman" w:cs="Times New Roman"/>
          <w:b/>
          <w:sz w:val="24"/>
          <w:szCs w:val="24"/>
        </w:rPr>
        <w:t>(ст. 4)</w:t>
      </w:r>
      <w:r w:rsidR="00A32523" w:rsidRPr="00A32523">
        <w:rPr>
          <w:rFonts w:ascii="Times New Roman" w:hAnsi="Times New Roman" w:cs="Times New Roman"/>
          <w:sz w:val="24"/>
          <w:szCs w:val="24"/>
        </w:rPr>
        <w:t>;</w:t>
      </w:r>
      <w:r w:rsidRPr="00A32523">
        <w:rPr>
          <w:rFonts w:ascii="Times New Roman" w:hAnsi="Times New Roman" w:cs="Times New Roman"/>
          <w:sz w:val="24"/>
          <w:szCs w:val="24"/>
        </w:rPr>
        <w:t xml:space="preserve"> </w:t>
      </w:r>
      <w:r w:rsidRPr="00C3626C">
        <w:rPr>
          <w:rFonts w:ascii="Times New Roman" w:hAnsi="Times New Roman" w:cs="Times New Roman"/>
          <w:sz w:val="24"/>
          <w:szCs w:val="24"/>
        </w:rPr>
        <w:t xml:space="preserve">                        </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 охрану и укрепление здоровья </w:t>
      </w:r>
      <w:r w:rsidRPr="00A32523">
        <w:rPr>
          <w:rFonts w:ascii="Times New Roman" w:hAnsi="Times New Roman" w:cs="Times New Roman"/>
          <w:b/>
          <w:sz w:val="24"/>
          <w:szCs w:val="24"/>
        </w:rPr>
        <w:t>(ст. 5)</w:t>
      </w:r>
      <w:r w:rsidR="00A32523">
        <w:rPr>
          <w:rFonts w:ascii="Times New Roman" w:hAnsi="Times New Roman" w:cs="Times New Roman"/>
          <w:sz w:val="24"/>
          <w:szCs w:val="24"/>
        </w:rPr>
        <w:t>;</w:t>
      </w:r>
      <w:r w:rsidRPr="00C3626C">
        <w:rPr>
          <w:rFonts w:ascii="Times New Roman" w:hAnsi="Times New Roman" w:cs="Times New Roman"/>
          <w:sz w:val="24"/>
          <w:szCs w:val="24"/>
        </w:rPr>
        <w:t xml:space="preserve">                    </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неприкосновенность личности, з</w:t>
      </w:r>
      <w:r w:rsidR="00F754C5">
        <w:rPr>
          <w:rFonts w:ascii="Times New Roman" w:hAnsi="Times New Roman" w:cs="Times New Roman"/>
          <w:sz w:val="24"/>
          <w:szCs w:val="24"/>
        </w:rPr>
        <w:t>ащиту от эксплуатации и насилия</w:t>
      </w:r>
      <w:r w:rsidRPr="00C3626C">
        <w:rPr>
          <w:rFonts w:ascii="Times New Roman" w:hAnsi="Times New Roman" w:cs="Times New Roman"/>
          <w:sz w:val="24"/>
          <w:szCs w:val="24"/>
        </w:rPr>
        <w:t xml:space="preserve"> </w:t>
      </w:r>
      <w:r w:rsidRPr="00A32523">
        <w:rPr>
          <w:rFonts w:ascii="Times New Roman" w:hAnsi="Times New Roman" w:cs="Times New Roman"/>
          <w:b/>
          <w:sz w:val="24"/>
          <w:szCs w:val="24"/>
        </w:rPr>
        <w:t>(ст. 9)</w:t>
      </w:r>
      <w:r w:rsidRPr="00A32523">
        <w:rPr>
          <w:rFonts w:ascii="Times New Roman" w:hAnsi="Times New Roman" w:cs="Times New Roman"/>
          <w:sz w:val="24"/>
          <w:szCs w:val="24"/>
        </w:rPr>
        <w:t>;</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 проживание в семье, знать обоих своих родителей, на их заботу, совместное с ними  проживание, за исключением случаев, когда разлучение с одним или обоими родителями необходимо в интересах ребенка. </w:t>
      </w:r>
      <w:r w:rsidRPr="00A32523">
        <w:rPr>
          <w:rFonts w:ascii="Times New Roman" w:hAnsi="Times New Roman" w:cs="Times New Roman"/>
          <w:b/>
          <w:sz w:val="24"/>
          <w:szCs w:val="24"/>
        </w:rPr>
        <w:t>(ст.15)</w:t>
      </w:r>
      <w:r w:rsidRPr="00A32523">
        <w:rPr>
          <w:rFonts w:ascii="Times New Roman" w:hAnsi="Times New Roman" w:cs="Times New Roman"/>
          <w:sz w:val="24"/>
          <w:szCs w:val="24"/>
        </w:rPr>
        <w:t>;</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защиту чести и достоинства, взаимное</w:t>
      </w:r>
      <w:r w:rsidR="00F754C5">
        <w:rPr>
          <w:rFonts w:ascii="Times New Roman" w:hAnsi="Times New Roman" w:cs="Times New Roman"/>
          <w:sz w:val="24"/>
          <w:szCs w:val="24"/>
        </w:rPr>
        <w:t xml:space="preserve"> уважение (унижение запрещено) </w:t>
      </w:r>
      <w:r w:rsidRPr="00A32523">
        <w:rPr>
          <w:rFonts w:ascii="Times New Roman" w:hAnsi="Times New Roman" w:cs="Times New Roman"/>
          <w:b/>
          <w:sz w:val="24"/>
          <w:szCs w:val="24"/>
        </w:rPr>
        <w:t>(ст. 27)</w:t>
      </w:r>
      <w:r w:rsidRPr="00A32523">
        <w:rPr>
          <w:rFonts w:ascii="Times New Roman" w:hAnsi="Times New Roman" w:cs="Times New Roman"/>
          <w:sz w:val="24"/>
          <w:szCs w:val="24"/>
        </w:rPr>
        <w:t>;</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 защиту от незаконного вмешательства в его личную жизнь, в том числе от посягательства на тайну его корреспонденции, телефонных и иных сообщений  </w:t>
      </w:r>
      <w:r w:rsidRPr="00A32523">
        <w:rPr>
          <w:rFonts w:ascii="Times New Roman" w:hAnsi="Times New Roman" w:cs="Times New Roman"/>
          <w:b/>
          <w:sz w:val="24"/>
          <w:szCs w:val="24"/>
        </w:rPr>
        <w:t>(ст. 28)</w:t>
      </w:r>
      <w:r w:rsidRPr="00A32523">
        <w:rPr>
          <w:rFonts w:ascii="Times New Roman" w:hAnsi="Times New Roman" w:cs="Times New Roman"/>
          <w:sz w:val="24"/>
          <w:szCs w:val="24"/>
        </w:rPr>
        <w:t>;</w:t>
      </w:r>
    </w:p>
    <w:p w:rsidR="007560C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согласно кодекса о бр</w:t>
      </w:r>
      <w:r w:rsidR="00F754C5">
        <w:rPr>
          <w:rFonts w:ascii="Times New Roman" w:hAnsi="Times New Roman" w:cs="Times New Roman"/>
          <w:sz w:val="24"/>
          <w:szCs w:val="24"/>
        </w:rPr>
        <w:t>аке и семье Республики Беларусь:</w:t>
      </w:r>
    </w:p>
    <w:p w:rsidR="00842EB4" w:rsidRPr="00C3626C" w:rsidRDefault="007560CC" w:rsidP="00A325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2EB4" w:rsidRPr="00C3626C">
        <w:rPr>
          <w:rFonts w:ascii="Times New Roman" w:hAnsi="Times New Roman" w:cs="Times New Roman"/>
          <w:sz w:val="24"/>
          <w:szCs w:val="24"/>
        </w:rPr>
        <w:t xml:space="preserve">такое материальное обеспечение со стороны семьи и государства, которое необходимо для его полноценного физического и умственного  развития, реализации природных наклонностей и талантов; </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 получения образования в соответствии с его способностями в целях содействия гармоничному развитию личности и воспитанию достойного члена общества. </w:t>
      </w:r>
      <w:r w:rsidRPr="00A32523">
        <w:rPr>
          <w:rFonts w:ascii="Times New Roman" w:hAnsi="Times New Roman" w:cs="Times New Roman"/>
          <w:b/>
          <w:sz w:val="24"/>
          <w:szCs w:val="24"/>
        </w:rPr>
        <w:t xml:space="preserve">(ст. 191 КоБС РБ), </w:t>
      </w:r>
      <w:r w:rsidRPr="00C3626C">
        <w:rPr>
          <w:rFonts w:ascii="Times New Roman" w:hAnsi="Times New Roman" w:cs="Times New Roman"/>
          <w:sz w:val="24"/>
          <w:szCs w:val="24"/>
        </w:rPr>
        <w:t>профессии в соответствии со своими склонностями и способностями;</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обратиться за защитой своих прав и законных интересов в комиссии по  делам несовершеннолетних, органы опеки и попечительства, прокуратуру, а с четырнадцати лет – и в суд, а также осуществлять защиту прав и законных интересов через своих законных представителей.</w:t>
      </w:r>
      <w:r w:rsidRPr="00A32523">
        <w:rPr>
          <w:rFonts w:ascii="Times New Roman" w:hAnsi="Times New Roman" w:cs="Times New Roman"/>
          <w:b/>
          <w:sz w:val="24"/>
          <w:szCs w:val="24"/>
        </w:rPr>
        <w:t xml:space="preserve"> (ст. 189) </w:t>
      </w:r>
      <w:r w:rsidRPr="00C3626C">
        <w:rPr>
          <w:rFonts w:ascii="Times New Roman" w:hAnsi="Times New Roman" w:cs="Times New Roman"/>
          <w:sz w:val="24"/>
          <w:szCs w:val="24"/>
        </w:rPr>
        <w:t>и другие.</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w:t>
      </w:r>
      <w:r w:rsidR="00F754C5">
        <w:rPr>
          <w:rFonts w:ascii="Times New Roman" w:hAnsi="Times New Roman" w:cs="Times New Roman"/>
          <w:sz w:val="24"/>
          <w:szCs w:val="24"/>
        </w:rPr>
        <w:t xml:space="preserve">ального полномочия </w:t>
      </w:r>
      <w:r w:rsidR="00F754C5" w:rsidRPr="00A32523">
        <w:rPr>
          <w:rFonts w:ascii="Times New Roman" w:hAnsi="Times New Roman" w:cs="Times New Roman"/>
          <w:b/>
          <w:sz w:val="24"/>
          <w:szCs w:val="24"/>
        </w:rPr>
        <w:t>(ст. 73).</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Отец и мать имеют равные права и обяза</w:t>
      </w:r>
      <w:r w:rsidR="00F754C5">
        <w:rPr>
          <w:rFonts w:ascii="Times New Roman" w:hAnsi="Times New Roman" w:cs="Times New Roman"/>
          <w:sz w:val="24"/>
          <w:szCs w:val="24"/>
        </w:rPr>
        <w:t xml:space="preserve">нности в отношении своих детей </w:t>
      </w:r>
      <w:r w:rsidR="00F754C5" w:rsidRPr="00A32523">
        <w:rPr>
          <w:rFonts w:ascii="Times New Roman" w:hAnsi="Times New Roman" w:cs="Times New Roman"/>
          <w:b/>
          <w:sz w:val="24"/>
          <w:szCs w:val="24"/>
        </w:rPr>
        <w:t>(ст. 74).</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Согласно  Кодекса Республики Беларусь о браке и семье родители или лица, их заменяющие обязаны (кратко):</w:t>
      </w:r>
    </w:p>
    <w:p w:rsidR="00842EB4" w:rsidRPr="00C3626C" w:rsidRDefault="00F754C5" w:rsidP="00A325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42EB4" w:rsidRPr="00C3626C">
        <w:rPr>
          <w:rFonts w:ascii="Times New Roman" w:hAnsi="Times New Roman" w:cs="Times New Roman"/>
          <w:sz w:val="24"/>
          <w:szCs w:val="24"/>
        </w:rPr>
        <w:t xml:space="preserve"> заботиться о физическом, духовном и нравственном развитии, об их здоровье, образовании и подготовке к самостоятельно</w:t>
      </w:r>
      <w:r>
        <w:rPr>
          <w:rFonts w:ascii="Times New Roman" w:hAnsi="Times New Roman" w:cs="Times New Roman"/>
          <w:sz w:val="24"/>
          <w:szCs w:val="24"/>
        </w:rPr>
        <w:t>й жизни в обществе</w:t>
      </w:r>
      <w:r w:rsidR="00842EB4" w:rsidRPr="00C3626C">
        <w:rPr>
          <w:rFonts w:ascii="Times New Roman" w:hAnsi="Times New Roman" w:cs="Times New Roman"/>
          <w:sz w:val="24"/>
          <w:szCs w:val="24"/>
        </w:rPr>
        <w:t xml:space="preserve"> </w:t>
      </w:r>
      <w:r w:rsidR="00842EB4" w:rsidRPr="00A32523">
        <w:rPr>
          <w:rFonts w:ascii="Times New Roman" w:hAnsi="Times New Roman" w:cs="Times New Roman"/>
          <w:b/>
          <w:sz w:val="24"/>
          <w:szCs w:val="24"/>
        </w:rPr>
        <w:t>(ст. 75)</w:t>
      </w:r>
      <w:r w:rsidR="00842EB4" w:rsidRPr="00C3626C">
        <w:rPr>
          <w:rFonts w:ascii="Times New Roman" w:hAnsi="Times New Roman" w:cs="Times New Roman"/>
          <w:sz w:val="24"/>
          <w:szCs w:val="24"/>
        </w:rPr>
        <w:t>;</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заботиться об их здоровье, развитии и обучении, готовить к общественно полезному труду, прививать культуру и уважение к законам, историческим и национальным традициям Беларуси;</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создать необходимые условия для полноценного развития, воспитания, образования, укрепления здоровья ребёнка и подготовки его к самостояте</w:t>
      </w:r>
      <w:r w:rsidR="00F754C5">
        <w:rPr>
          <w:rFonts w:ascii="Times New Roman" w:hAnsi="Times New Roman" w:cs="Times New Roman"/>
          <w:sz w:val="24"/>
          <w:szCs w:val="24"/>
        </w:rPr>
        <w:t xml:space="preserve">льной жизни в семье и обществе </w:t>
      </w:r>
      <w:r w:rsidR="00F754C5" w:rsidRPr="00A32523">
        <w:rPr>
          <w:rFonts w:ascii="Times New Roman" w:hAnsi="Times New Roman" w:cs="Times New Roman"/>
          <w:b/>
          <w:sz w:val="24"/>
          <w:szCs w:val="24"/>
        </w:rPr>
        <w:t>(ст. 14)</w:t>
      </w:r>
      <w:r w:rsidR="00F754C5" w:rsidRPr="00A32523">
        <w:rPr>
          <w:rFonts w:ascii="Times New Roman" w:hAnsi="Times New Roman" w:cs="Times New Roman"/>
          <w:sz w:val="24"/>
          <w:szCs w:val="24"/>
        </w:rPr>
        <w:t>;</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с надлежащей заботой осуществлять управление имуществом ребенка, сохранять размер этого имущества, а при возможности</w:t>
      </w:r>
      <w:r w:rsidR="00F754C5">
        <w:rPr>
          <w:rFonts w:ascii="Times New Roman" w:hAnsi="Times New Roman" w:cs="Times New Roman"/>
          <w:sz w:val="24"/>
          <w:szCs w:val="24"/>
        </w:rPr>
        <w:t xml:space="preserve"> и умножать его</w:t>
      </w:r>
      <w:r w:rsidRPr="00A32523">
        <w:rPr>
          <w:rFonts w:ascii="Times New Roman" w:hAnsi="Times New Roman" w:cs="Times New Roman"/>
          <w:b/>
          <w:sz w:val="24"/>
          <w:szCs w:val="24"/>
        </w:rPr>
        <w:t xml:space="preserve"> (ст. 89) </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Согласно </w:t>
      </w:r>
      <w:r w:rsidRPr="00A32523">
        <w:rPr>
          <w:rFonts w:ascii="Times New Roman" w:hAnsi="Times New Roman" w:cs="Times New Roman"/>
          <w:b/>
          <w:sz w:val="24"/>
          <w:szCs w:val="24"/>
        </w:rPr>
        <w:t>ст. 67 Кодекса о браке и семье Республики Беларусь</w:t>
      </w:r>
      <w:r w:rsidRPr="00C3626C">
        <w:rPr>
          <w:rFonts w:ascii="Times New Roman" w:hAnsi="Times New Roman" w:cs="Times New Roman"/>
          <w:sz w:val="24"/>
          <w:szCs w:val="24"/>
        </w:rPr>
        <w:t xml:space="preserve"> «под социально опасным положением понимается обстановка, при которой:</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lastRenderedPageBreak/>
        <w:t>- не удовлетворяются основные жизненные потребности ребенка (не обеспечиваются</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безопасность, надзор или уход за ребенком, потребности ребенка в пище, жилье,</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одежде, получение ребенком необходимой медицинской помощи, не создаются</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санитарно-гигиенические условия для жизни ребенка и т.д.);</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ребенок вследствие отсутствия надзора за его поведением и образом жизни</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совершает деяния, содержащие признаки административного правонарушения либо</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преступления;</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родители, иные лица, принимающие участие в воспитании и содержании ребенка, ведут аморальный</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образ жизни, что оказывает вредное воздействие на ребенка, злоупотребляют</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своими правами и (или) жестоко обращаются с ним либо иным образом</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не</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надлежаще выполняют обязанности по воспитанию и содержанию ребенка, в</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связи с чем имеет место опасность для его жизни или здоровья»</w:t>
      </w:r>
    </w:p>
    <w:p w:rsidR="00842EB4" w:rsidRPr="00C3626C" w:rsidRDefault="00842EB4" w:rsidP="00A32523">
      <w:pPr>
        <w:spacing w:after="0" w:line="240" w:lineRule="auto"/>
        <w:ind w:firstLine="709"/>
        <w:jc w:val="both"/>
        <w:rPr>
          <w:rFonts w:ascii="Times New Roman" w:hAnsi="Times New Roman" w:cs="Times New Roman"/>
          <w:sz w:val="24"/>
          <w:szCs w:val="24"/>
        </w:rPr>
      </w:pPr>
    </w:p>
    <w:p w:rsidR="00842EB4" w:rsidRPr="00A32523" w:rsidRDefault="00842EB4" w:rsidP="00A32523">
      <w:pPr>
        <w:tabs>
          <w:tab w:val="left" w:pos="9235"/>
        </w:tabs>
        <w:spacing w:after="0" w:line="240" w:lineRule="auto"/>
        <w:ind w:firstLine="709"/>
        <w:jc w:val="center"/>
        <w:rPr>
          <w:rFonts w:ascii="Times New Roman" w:hAnsi="Times New Roman" w:cs="Times New Roman"/>
          <w:b/>
          <w:i/>
          <w:sz w:val="24"/>
          <w:szCs w:val="24"/>
          <w:u w:val="single"/>
        </w:rPr>
      </w:pPr>
      <w:r w:rsidRPr="00A32523">
        <w:rPr>
          <w:rFonts w:ascii="Times New Roman" w:hAnsi="Times New Roman" w:cs="Times New Roman"/>
          <w:b/>
          <w:i/>
          <w:sz w:val="24"/>
          <w:szCs w:val="24"/>
          <w:u w:val="single"/>
        </w:rPr>
        <w:t>К родителям могут быть применены следующие меры ответственности:</w:t>
      </w:r>
    </w:p>
    <w:p w:rsidR="00842EB4" w:rsidRPr="00C3626C" w:rsidRDefault="00842EB4" w:rsidP="00A32523">
      <w:pPr>
        <w:spacing w:after="0" w:line="240" w:lineRule="auto"/>
        <w:ind w:firstLine="709"/>
        <w:jc w:val="both"/>
        <w:rPr>
          <w:rFonts w:ascii="Times New Roman" w:hAnsi="Times New Roman" w:cs="Times New Roman"/>
          <w:sz w:val="24"/>
          <w:szCs w:val="24"/>
        </w:rPr>
      </w:pP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1. Согласно </w:t>
      </w:r>
      <w:r w:rsidRPr="00A32523">
        <w:rPr>
          <w:rFonts w:ascii="Times New Roman" w:hAnsi="Times New Roman" w:cs="Times New Roman"/>
          <w:b/>
          <w:sz w:val="24"/>
          <w:szCs w:val="24"/>
        </w:rPr>
        <w:t>ст. 942 Гражданского кодекса Республики Беларусь</w:t>
      </w:r>
      <w:r w:rsidRPr="00C3626C">
        <w:rPr>
          <w:rFonts w:ascii="Times New Roman" w:hAnsi="Times New Roman" w:cs="Times New Roman"/>
          <w:sz w:val="24"/>
          <w:szCs w:val="24"/>
        </w:rPr>
        <w:t xml:space="preserve"> родители, усыновители, опекун  отвечают за вред, причиненный несовершеннолетним, не достигшим четырнадцати лет (малолетним). Обязанность родителей по возмещению вреда не прекращается с достижением малолетним совершеннолетия или получения им имущества, достаточного для возмещения вреда.</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2.</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 xml:space="preserve">Согласно </w:t>
      </w:r>
      <w:r w:rsidRPr="00A32523">
        <w:rPr>
          <w:rFonts w:ascii="Times New Roman" w:hAnsi="Times New Roman" w:cs="Times New Roman"/>
          <w:b/>
          <w:sz w:val="24"/>
          <w:szCs w:val="24"/>
        </w:rPr>
        <w:t>Закона Республики Беларусь «Об основах системы профилактики безнадзорности и правонарушений несовершеннолетних»</w:t>
      </w:r>
      <w:r w:rsidRPr="00C3626C">
        <w:rPr>
          <w:rFonts w:ascii="Times New Roman" w:hAnsi="Times New Roman" w:cs="Times New Roman"/>
          <w:sz w:val="24"/>
          <w:szCs w:val="24"/>
        </w:rPr>
        <w:t xml:space="preserve"> органами по профилактике безнадзорности и правонарушений несовершеннолетних в пределах своей компетенции  проводится индивидуальная профилактическая работа в отношении несовершеннолетних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3. Согласно </w:t>
      </w:r>
      <w:r w:rsidRPr="00A32523">
        <w:rPr>
          <w:rFonts w:ascii="Times New Roman" w:hAnsi="Times New Roman" w:cs="Times New Roman"/>
          <w:b/>
          <w:sz w:val="24"/>
          <w:szCs w:val="24"/>
        </w:rPr>
        <w:t>Декрета Президента Республики Беларусь № 18 от 24.11.2006 «О дополнительных мерах по государственной защите детей в неблагополучных семьях»</w:t>
      </w:r>
      <w:r w:rsidRPr="00C3626C">
        <w:rPr>
          <w:rFonts w:ascii="Times New Roman" w:hAnsi="Times New Roman" w:cs="Times New Roman"/>
          <w:sz w:val="24"/>
          <w:szCs w:val="24"/>
        </w:rPr>
        <w:t xml:space="preserve"> дети у родителей могут быть отобраны и переданы на государственное обеспечение</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сроком до 6 месяцев по решению суда, органа опеки и попечительства, комиссии по делам несовершеннолетних при непосредственной угрозе жизни или здоровью ребенка в других случаях. В этом случае выплаты на детей родителям прекращаются.</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 xml:space="preserve">Родители обязаны возмещать расходы, затраченные государством на содержание детей, находящихся на государственном обеспечении солидарно. </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4. Согласно </w:t>
      </w:r>
      <w:r w:rsidRPr="00A32523">
        <w:rPr>
          <w:rFonts w:ascii="Times New Roman" w:hAnsi="Times New Roman" w:cs="Times New Roman"/>
          <w:b/>
          <w:sz w:val="24"/>
          <w:szCs w:val="24"/>
        </w:rPr>
        <w:t>ст. 30</w:t>
      </w:r>
      <w:r w:rsidRPr="00C3626C">
        <w:rPr>
          <w:rFonts w:ascii="Times New Roman" w:hAnsi="Times New Roman" w:cs="Times New Roman"/>
          <w:sz w:val="24"/>
          <w:szCs w:val="24"/>
        </w:rPr>
        <w:t xml:space="preserve"> Гражданского кодек</w:t>
      </w:r>
      <w:r w:rsidR="00F754C5">
        <w:rPr>
          <w:rFonts w:ascii="Times New Roman" w:hAnsi="Times New Roman" w:cs="Times New Roman"/>
          <w:sz w:val="24"/>
          <w:szCs w:val="24"/>
        </w:rPr>
        <w:t xml:space="preserve">са Республики Беларусь </w:t>
      </w:r>
      <w:r w:rsidRPr="00C3626C">
        <w:rPr>
          <w:rFonts w:ascii="Times New Roman" w:hAnsi="Times New Roman" w:cs="Times New Roman"/>
          <w:sz w:val="24"/>
          <w:szCs w:val="24"/>
        </w:rPr>
        <w:t xml:space="preserve">«гражданин, который вследствие злоупотребления спиртными напитками, наркотическими средствами, психотропными веществами, их аналогами ставит свою семью в тяжелое материальное положение, может быть ограничен в дееспособности судом в порядке, установленном гражданским процессуальным законодательством. Над ним устанавливается попечительство. </w:t>
      </w:r>
    </w:p>
    <w:p w:rsidR="00842EB4" w:rsidRPr="00C3626C" w:rsidRDefault="00F754C5" w:rsidP="00A325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2EB4" w:rsidRPr="00C3626C">
        <w:rPr>
          <w:rFonts w:ascii="Times New Roman" w:hAnsi="Times New Roman" w:cs="Times New Roman"/>
          <w:sz w:val="24"/>
          <w:szCs w:val="24"/>
        </w:rPr>
        <w:t xml:space="preserve"> Согласно </w:t>
      </w:r>
      <w:r w:rsidR="00842EB4" w:rsidRPr="00A32523">
        <w:rPr>
          <w:rFonts w:ascii="Times New Roman" w:hAnsi="Times New Roman" w:cs="Times New Roman"/>
          <w:b/>
          <w:sz w:val="24"/>
          <w:szCs w:val="24"/>
        </w:rPr>
        <w:t>ст. 80</w:t>
      </w:r>
      <w:r w:rsidR="00842EB4" w:rsidRPr="00C3626C">
        <w:rPr>
          <w:rFonts w:ascii="Times New Roman" w:hAnsi="Times New Roman" w:cs="Times New Roman"/>
          <w:sz w:val="24"/>
          <w:szCs w:val="24"/>
        </w:rPr>
        <w:t xml:space="preserve"> Кодекса о браке и семье Республики Беларусь «родители или один из них могут быть лишены родительских прав в отношении несовершеннолетнего ребёнка, если будет установлено, что они уклоняются от выполнения обязанностей родителей; они злоупотребляют родительскими правами и (или жестоко) обращаются с ребёнком».Родители,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6.Родители могут быть привлечены к административной ответственности, в том числе:</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по ч. 1 ст. 10.3. КоАП РБ за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с  наложением штрафа в размере до десяти базовых величин;</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по ч. 2 ст. 10.3 КоАП РБ за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 с наложением штрафа в размере до двух базовых величин.</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 xml:space="preserve">- по ст. 10.20. КоАП РБ за 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w:t>
      </w:r>
      <w:r w:rsidRPr="00C3626C">
        <w:rPr>
          <w:rFonts w:ascii="Times New Roman" w:hAnsi="Times New Roman" w:cs="Times New Roman"/>
          <w:sz w:val="24"/>
          <w:szCs w:val="24"/>
        </w:rPr>
        <w:lastRenderedPageBreak/>
        <w:t>исполнение ежемесячных обязательств по возмещению таких расходов, либо уклонение от работы –</w:t>
      </w:r>
      <w:r w:rsidR="00F754C5">
        <w:rPr>
          <w:rFonts w:ascii="Times New Roman" w:hAnsi="Times New Roman" w:cs="Times New Roman"/>
          <w:sz w:val="24"/>
          <w:szCs w:val="24"/>
        </w:rPr>
        <w:t xml:space="preserve"> </w:t>
      </w:r>
      <w:r w:rsidRPr="00C3626C">
        <w:rPr>
          <w:rFonts w:ascii="Times New Roman" w:hAnsi="Times New Roman" w:cs="Times New Roman"/>
          <w:sz w:val="24"/>
          <w:szCs w:val="24"/>
        </w:rPr>
        <w:t>с наложением штрафа в размере до двух базовых величин или административный арест.</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Примечание. Уклонение от трудоустройства по судебному постановлению – это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 Под уклонением от работы в настоящей статье понимается отсутствие на работе в течение одного рабочего дня без уважительной причины.</w:t>
      </w:r>
    </w:p>
    <w:p w:rsidR="00842EB4" w:rsidRPr="00C3626C" w:rsidRDefault="00842EB4" w:rsidP="00A32523">
      <w:pPr>
        <w:spacing w:after="0" w:line="240" w:lineRule="auto"/>
        <w:ind w:firstLine="709"/>
        <w:jc w:val="both"/>
        <w:rPr>
          <w:rFonts w:ascii="Times New Roman" w:hAnsi="Times New Roman" w:cs="Times New Roman"/>
          <w:sz w:val="24"/>
          <w:szCs w:val="24"/>
        </w:rPr>
      </w:pPr>
      <w:r w:rsidRPr="00C3626C">
        <w:rPr>
          <w:rFonts w:ascii="Times New Roman" w:hAnsi="Times New Roman" w:cs="Times New Roman"/>
          <w:sz w:val="24"/>
          <w:szCs w:val="24"/>
        </w:rPr>
        <w:t>7. Родители могут быть привлечены к уголовной ответственности, в том числе по ст. 174 Уголовного кодекса Республики Беларусь за уклонение родителей более трех месяцев в течение года от уплаты по судебному постановлению средств на содержание несов. детей несовершеннолетних или совершеннолетних, но нетрудоспособных и нуждающихся в материальной помощи</w:t>
      </w:r>
    </w:p>
    <w:p w:rsidR="00842EB4" w:rsidRPr="00C3626C" w:rsidRDefault="00842EB4" w:rsidP="00A32523">
      <w:pPr>
        <w:spacing w:after="0" w:line="240" w:lineRule="auto"/>
        <w:ind w:firstLine="709"/>
        <w:jc w:val="both"/>
        <w:rPr>
          <w:rFonts w:ascii="Times New Roman" w:hAnsi="Times New Roman" w:cs="Times New Roman"/>
          <w:sz w:val="24"/>
          <w:szCs w:val="24"/>
        </w:rPr>
      </w:pPr>
    </w:p>
    <w:p w:rsidR="00996102" w:rsidRDefault="00996102" w:rsidP="00A32523">
      <w:pPr>
        <w:spacing w:after="0" w:line="240" w:lineRule="auto"/>
        <w:ind w:firstLine="709"/>
        <w:jc w:val="both"/>
        <w:rPr>
          <w:rFonts w:ascii="Times New Roman" w:hAnsi="Times New Roman" w:cs="Times New Roman"/>
          <w:sz w:val="24"/>
          <w:szCs w:val="24"/>
        </w:rPr>
      </w:pPr>
    </w:p>
    <w:p w:rsidR="003E394D" w:rsidRDefault="003E394D" w:rsidP="00A32523">
      <w:pPr>
        <w:spacing w:after="0" w:line="240" w:lineRule="auto"/>
        <w:ind w:firstLine="709"/>
        <w:jc w:val="center"/>
        <w:rPr>
          <w:rFonts w:ascii="Times New Roman" w:hAnsi="Times New Roman" w:cs="Times New Roman"/>
          <w:b/>
          <w:sz w:val="24"/>
          <w:szCs w:val="24"/>
        </w:rPr>
      </w:pPr>
    </w:p>
    <w:p w:rsidR="003E394D" w:rsidRDefault="003E394D" w:rsidP="00A32523">
      <w:pPr>
        <w:spacing w:after="0" w:line="240" w:lineRule="auto"/>
        <w:ind w:firstLine="709"/>
        <w:jc w:val="center"/>
        <w:rPr>
          <w:rFonts w:ascii="Times New Roman" w:hAnsi="Times New Roman" w:cs="Times New Roman"/>
          <w:b/>
          <w:sz w:val="24"/>
          <w:szCs w:val="24"/>
        </w:rPr>
      </w:pPr>
      <w:r w:rsidRPr="00A32523">
        <w:rPr>
          <w:rFonts w:ascii="Times New Roman" w:hAnsi="Times New Roman" w:cs="Times New Roman"/>
          <w:b/>
          <w:sz w:val="24"/>
          <w:szCs w:val="24"/>
        </w:rPr>
        <w:t>ВРЕД ПИВА И ПИВНОЙ АЛКОГОЛИЗМ</w:t>
      </w:r>
    </w:p>
    <w:p w:rsidR="00A32523" w:rsidRPr="00A32523" w:rsidRDefault="00A32523" w:rsidP="00A32523">
      <w:pPr>
        <w:spacing w:after="0" w:line="240" w:lineRule="auto"/>
        <w:ind w:firstLine="709"/>
        <w:jc w:val="center"/>
        <w:rPr>
          <w:rFonts w:ascii="Times New Roman" w:hAnsi="Times New Roman" w:cs="Times New Roman"/>
          <w:b/>
          <w:sz w:val="24"/>
          <w:szCs w:val="24"/>
        </w:rPr>
      </w:pPr>
    </w:p>
    <w:p w:rsidR="003E394D" w:rsidRPr="00A32523" w:rsidRDefault="003E394D" w:rsidP="00A32523">
      <w:pPr>
        <w:tabs>
          <w:tab w:val="center" w:pos="4677"/>
        </w:tabs>
        <w:spacing w:after="0" w:line="240" w:lineRule="auto"/>
        <w:ind w:firstLine="709"/>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sz w:val="24"/>
          <w:szCs w:val="24"/>
          <w:lang w:eastAsia="ru-RU"/>
        </w:rPr>
        <w:t>По происхождению и характеру форм хронического пивного алкоголизма можно выделить 3 группы пациентов:</w:t>
      </w:r>
    </w:p>
    <w:p w:rsidR="003E394D" w:rsidRPr="00A32523" w:rsidRDefault="003E394D" w:rsidP="00A32523">
      <w:pPr>
        <w:pStyle w:val="a8"/>
        <w:numPr>
          <w:ilvl w:val="0"/>
          <w:numId w:val="8"/>
        </w:numPr>
        <w:tabs>
          <w:tab w:val="center" w:pos="4677"/>
        </w:tabs>
        <w:spacing w:after="0" w:line="240" w:lineRule="auto"/>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sz w:val="24"/>
          <w:szCs w:val="24"/>
          <w:lang w:eastAsia="ru-RU"/>
        </w:rPr>
        <w:t>Употребляющие только пиво на протяжении многих лет в больших дозах.</w:t>
      </w:r>
    </w:p>
    <w:p w:rsidR="003E394D" w:rsidRPr="00A32523" w:rsidRDefault="003E394D" w:rsidP="00A32523">
      <w:pPr>
        <w:pStyle w:val="a8"/>
        <w:numPr>
          <w:ilvl w:val="0"/>
          <w:numId w:val="8"/>
        </w:numPr>
        <w:tabs>
          <w:tab w:val="center" w:pos="4677"/>
        </w:tabs>
        <w:spacing w:after="0" w:line="240" w:lineRule="auto"/>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sz w:val="24"/>
          <w:szCs w:val="24"/>
          <w:lang w:eastAsia="ru-RU"/>
        </w:rPr>
        <w:t>Наркоманы, находящиеся в стадии ремиссии (временное ослабление явления болезни) и употребляющие ежедневно пиво в больших дозах.</w:t>
      </w:r>
    </w:p>
    <w:p w:rsidR="003E394D" w:rsidRPr="00A32523" w:rsidRDefault="003E394D" w:rsidP="00A32523">
      <w:pPr>
        <w:pStyle w:val="a8"/>
        <w:numPr>
          <w:ilvl w:val="0"/>
          <w:numId w:val="8"/>
        </w:numPr>
        <w:tabs>
          <w:tab w:val="center" w:pos="4677"/>
        </w:tabs>
        <w:spacing w:after="0" w:line="240" w:lineRule="auto"/>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sz w:val="24"/>
          <w:szCs w:val="24"/>
          <w:lang w:eastAsia="ru-RU"/>
        </w:rPr>
        <w:t>Алкоголики, перешедшие с крепких спиртных напитков на постоянное употребление пива.</w:t>
      </w:r>
    </w:p>
    <w:p w:rsidR="003E394D" w:rsidRPr="00A32523" w:rsidRDefault="003E394D" w:rsidP="00A32523">
      <w:pPr>
        <w:tabs>
          <w:tab w:val="center" w:pos="4677"/>
        </w:tabs>
        <w:spacing w:after="0" w:line="240" w:lineRule="auto"/>
        <w:ind w:firstLine="709"/>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sz w:val="24"/>
          <w:szCs w:val="24"/>
          <w:lang w:eastAsia="ru-RU"/>
        </w:rPr>
        <w:t xml:space="preserve">Механизм развития пивного алкоголизма идентичен развитию банального алкоголизма. </w:t>
      </w:r>
    </w:p>
    <w:p w:rsidR="003E394D" w:rsidRPr="00A32523" w:rsidRDefault="003E394D" w:rsidP="00A32523">
      <w:pPr>
        <w:tabs>
          <w:tab w:val="center" w:pos="4677"/>
        </w:tabs>
        <w:spacing w:after="0" w:line="240" w:lineRule="auto"/>
        <w:ind w:firstLine="709"/>
        <w:jc w:val="both"/>
        <w:rPr>
          <w:rFonts w:ascii="Times New Roman" w:eastAsia="Times New Roman" w:hAnsi="Times New Roman" w:cs="Times New Roman"/>
          <w:sz w:val="24"/>
          <w:szCs w:val="24"/>
          <w:lang w:eastAsia="ru-RU"/>
        </w:rPr>
      </w:pPr>
    </w:p>
    <w:p w:rsidR="003E394D" w:rsidRPr="00A32523" w:rsidRDefault="003E394D" w:rsidP="00A32523">
      <w:pPr>
        <w:tabs>
          <w:tab w:val="center" w:pos="4677"/>
        </w:tabs>
        <w:spacing w:after="0" w:line="240" w:lineRule="auto"/>
        <w:ind w:firstLine="709"/>
        <w:jc w:val="center"/>
        <w:rPr>
          <w:rFonts w:ascii="Times New Roman" w:eastAsia="Times New Roman" w:hAnsi="Times New Roman" w:cs="Times New Roman"/>
          <w:b/>
          <w:i/>
          <w:sz w:val="24"/>
          <w:szCs w:val="24"/>
          <w:u w:val="single"/>
          <w:lang w:eastAsia="ru-RU"/>
        </w:rPr>
      </w:pPr>
      <w:r w:rsidRPr="00A32523">
        <w:rPr>
          <w:rFonts w:ascii="Times New Roman" w:eastAsia="Times New Roman" w:hAnsi="Times New Roman" w:cs="Times New Roman"/>
          <w:b/>
          <w:i/>
          <w:sz w:val="24"/>
          <w:szCs w:val="24"/>
          <w:u w:val="single"/>
          <w:lang w:eastAsia="ru-RU"/>
        </w:rPr>
        <w:t xml:space="preserve">Отличительными особенностями пивного алкоголизма </w:t>
      </w:r>
    </w:p>
    <w:p w:rsidR="003E394D" w:rsidRPr="00A32523" w:rsidRDefault="003E394D" w:rsidP="00A32523">
      <w:pPr>
        <w:tabs>
          <w:tab w:val="center" w:pos="4677"/>
        </w:tabs>
        <w:spacing w:after="0" w:line="240" w:lineRule="auto"/>
        <w:ind w:firstLine="709"/>
        <w:jc w:val="center"/>
        <w:rPr>
          <w:rFonts w:ascii="Times New Roman" w:eastAsia="Times New Roman" w:hAnsi="Times New Roman" w:cs="Times New Roman"/>
          <w:b/>
          <w:i/>
          <w:sz w:val="24"/>
          <w:szCs w:val="24"/>
          <w:u w:val="single"/>
          <w:lang w:eastAsia="ru-RU"/>
        </w:rPr>
      </w:pPr>
      <w:r w:rsidRPr="00A32523">
        <w:rPr>
          <w:rFonts w:ascii="Times New Roman" w:eastAsia="Times New Roman" w:hAnsi="Times New Roman" w:cs="Times New Roman"/>
          <w:b/>
          <w:i/>
          <w:sz w:val="24"/>
          <w:szCs w:val="24"/>
          <w:u w:val="single"/>
          <w:lang w:eastAsia="ru-RU"/>
        </w:rPr>
        <w:t>являются следующие факторы:</w:t>
      </w:r>
    </w:p>
    <w:p w:rsidR="00A32523" w:rsidRPr="00A32523" w:rsidRDefault="00A32523" w:rsidP="00A32523">
      <w:pPr>
        <w:tabs>
          <w:tab w:val="center" w:pos="4677"/>
        </w:tabs>
        <w:spacing w:after="0" w:line="240" w:lineRule="auto"/>
        <w:ind w:firstLine="709"/>
        <w:jc w:val="center"/>
        <w:rPr>
          <w:rFonts w:ascii="Times New Roman" w:eastAsia="Times New Roman" w:hAnsi="Times New Roman" w:cs="Times New Roman"/>
          <w:b/>
          <w:i/>
          <w:sz w:val="24"/>
          <w:szCs w:val="24"/>
          <w:u w:val="single"/>
          <w:lang w:eastAsia="ru-RU"/>
        </w:rPr>
      </w:pPr>
    </w:p>
    <w:p w:rsidR="00A32523" w:rsidRPr="00A32523" w:rsidRDefault="003E394D" w:rsidP="00A32523">
      <w:pPr>
        <w:pStyle w:val="a8"/>
        <w:numPr>
          <w:ilvl w:val="0"/>
          <w:numId w:val="9"/>
        </w:numPr>
        <w:tabs>
          <w:tab w:val="center" w:pos="4677"/>
        </w:tabs>
        <w:spacing w:after="0" w:line="240" w:lineRule="auto"/>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sz w:val="24"/>
          <w:szCs w:val="24"/>
          <w:lang w:eastAsia="ru-RU"/>
        </w:rPr>
        <w:t>Ранний возраст начала формирования алкогольной болезни. Из-за навязчивой рекламы и относительной дешевизны пиво часто употребляется подростками в возрасте 12-14 лет, что способствует быстрому возникновению алкогольной зависимости.</w:t>
      </w:r>
    </w:p>
    <w:p w:rsidR="003E394D" w:rsidRPr="00A32523" w:rsidRDefault="003E394D" w:rsidP="00A32523">
      <w:pPr>
        <w:pStyle w:val="a8"/>
        <w:numPr>
          <w:ilvl w:val="0"/>
          <w:numId w:val="9"/>
        </w:numPr>
        <w:tabs>
          <w:tab w:val="center" w:pos="4677"/>
        </w:tabs>
        <w:spacing w:after="0" w:line="240" w:lineRule="auto"/>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sz w:val="24"/>
          <w:szCs w:val="24"/>
          <w:lang w:eastAsia="ru-RU"/>
        </w:rPr>
        <w:t xml:space="preserve">Женский пивной алкоголизм. Доля женщин среди потребителей пива </w:t>
      </w:r>
      <w:r w:rsidRPr="00A32523">
        <w:rPr>
          <w:rFonts w:ascii="Times New Roman" w:eastAsia="Times New Roman" w:hAnsi="Times New Roman" w:cs="Times New Roman"/>
          <w:sz w:val="24"/>
          <w:szCs w:val="24"/>
          <w:lang w:eastAsia="ru-RU"/>
        </w:rPr>
        <w:br/>
        <w:t>значительно выше, чем среди тех, кто предпочитает вино и крепкие спиртные напитки.</w:t>
      </w:r>
    </w:p>
    <w:p w:rsidR="003E394D" w:rsidRPr="00A32523" w:rsidRDefault="003E394D" w:rsidP="00A32523">
      <w:pPr>
        <w:pStyle w:val="a8"/>
        <w:numPr>
          <w:ilvl w:val="0"/>
          <w:numId w:val="9"/>
        </w:numPr>
        <w:tabs>
          <w:tab w:val="center" w:pos="4677"/>
        </w:tabs>
        <w:spacing w:after="0" w:line="240" w:lineRule="auto"/>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sz w:val="24"/>
          <w:szCs w:val="24"/>
          <w:lang w:eastAsia="ru-RU"/>
        </w:rPr>
        <w:t>Формы употребления напитка при</w:t>
      </w:r>
      <w:r w:rsidR="00A32523" w:rsidRPr="00A32523">
        <w:rPr>
          <w:rFonts w:ascii="Times New Roman" w:eastAsia="Times New Roman" w:hAnsi="Times New Roman" w:cs="Times New Roman"/>
          <w:sz w:val="24"/>
          <w:szCs w:val="24"/>
          <w:lang w:eastAsia="ru-RU"/>
        </w:rPr>
        <w:t xml:space="preserve"> пивном алкоголизме носят посто</w:t>
      </w:r>
      <w:r w:rsidRPr="00A32523">
        <w:rPr>
          <w:rFonts w:ascii="Times New Roman" w:eastAsia="Times New Roman" w:hAnsi="Times New Roman" w:cs="Times New Roman"/>
          <w:sz w:val="24"/>
          <w:szCs w:val="24"/>
          <w:lang w:eastAsia="ru-RU"/>
        </w:rPr>
        <w:t xml:space="preserve">янный характер. Удлинение периода возникновения первой стадии при </w:t>
      </w:r>
      <w:r w:rsidRPr="00A32523">
        <w:rPr>
          <w:rFonts w:ascii="Times New Roman" w:eastAsia="Times New Roman" w:hAnsi="Times New Roman" w:cs="Times New Roman"/>
          <w:sz w:val="24"/>
          <w:szCs w:val="24"/>
          <w:lang w:eastAsia="ru-RU"/>
        </w:rPr>
        <w:br/>
        <w:t xml:space="preserve">пивном алкоголизме обусловлено наличием в пиве достаточно высокой </w:t>
      </w:r>
      <w:r w:rsidRPr="00A32523">
        <w:rPr>
          <w:rFonts w:ascii="Times New Roman" w:eastAsia="Times New Roman" w:hAnsi="Times New Roman" w:cs="Times New Roman"/>
          <w:sz w:val="24"/>
          <w:szCs w:val="24"/>
          <w:lang w:eastAsia="ru-RU"/>
        </w:rPr>
        <w:br/>
        <w:t>концентрации витамина В,, который в</w:t>
      </w:r>
      <w:r w:rsidR="00A32523" w:rsidRPr="00A32523">
        <w:rPr>
          <w:rFonts w:ascii="Times New Roman" w:eastAsia="Times New Roman" w:hAnsi="Times New Roman" w:cs="Times New Roman"/>
          <w:sz w:val="24"/>
          <w:szCs w:val="24"/>
          <w:lang w:eastAsia="ru-RU"/>
        </w:rPr>
        <w:t>ыполняет роль протектора,                         умень</w:t>
      </w:r>
      <w:r w:rsidRPr="00A32523">
        <w:rPr>
          <w:rFonts w:ascii="Times New Roman" w:eastAsia="Times New Roman" w:hAnsi="Times New Roman" w:cs="Times New Roman"/>
          <w:sz w:val="24"/>
          <w:szCs w:val="24"/>
          <w:lang w:eastAsia="ru-RU"/>
        </w:rPr>
        <w:t>шая на первых порах токсическое действие этанол</w:t>
      </w:r>
      <w:r w:rsidR="00A32523" w:rsidRPr="00A32523">
        <w:rPr>
          <w:rFonts w:ascii="Times New Roman" w:eastAsia="Times New Roman" w:hAnsi="Times New Roman" w:cs="Times New Roman"/>
          <w:sz w:val="24"/>
          <w:szCs w:val="24"/>
          <w:lang w:eastAsia="ru-RU"/>
        </w:rPr>
        <w:t xml:space="preserve">а.  Поэтому больные обращаются </w:t>
      </w:r>
      <w:r w:rsidRPr="00A32523">
        <w:rPr>
          <w:rFonts w:ascii="Times New Roman" w:eastAsia="Times New Roman" w:hAnsi="Times New Roman" w:cs="Times New Roman"/>
          <w:sz w:val="24"/>
          <w:szCs w:val="24"/>
          <w:lang w:eastAsia="ru-RU"/>
        </w:rPr>
        <w:t xml:space="preserve">за помощью поздно, когда на первый план выступает уже психическая </w:t>
      </w:r>
      <w:r w:rsidRPr="00A32523">
        <w:rPr>
          <w:rFonts w:ascii="Times New Roman" w:eastAsia="Times New Roman" w:hAnsi="Times New Roman" w:cs="Times New Roman"/>
          <w:sz w:val="24"/>
          <w:szCs w:val="24"/>
          <w:lang w:eastAsia="ru-RU"/>
        </w:rPr>
        <w:br/>
        <w:t xml:space="preserve">зависимость. Абстинентный синдром ярко не выражен, поскольку форма </w:t>
      </w:r>
      <w:r w:rsidRPr="00A32523">
        <w:rPr>
          <w:rFonts w:ascii="Times New Roman" w:eastAsia="Times New Roman" w:hAnsi="Times New Roman" w:cs="Times New Roman"/>
          <w:sz w:val="24"/>
          <w:szCs w:val="24"/>
          <w:lang w:eastAsia="ru-RU"/>
        </w:rPr>
        <w:br/>
        <w:t xml:space="preserve">употребления постоянная, и данный синдром в полной мере проявляется </w:t>
      </w:r>
      <w:r w:rsidRPr="00A32523">
        <w:rPr>
          <w:rFonts w:ascii="Times New Roman" w:eastAsia="Times New Roman" w:hAnsi="Times New Roman" w:cs="Times New Roman"/>
          <w:sz w:val="24"/>
          <w:szCs w:val="24"/>
          <w:lang w:eastAsia="ru-RU"/>
        </w:rPr>
        <w:br/>
        <w:t>лишь в стационаре на фоне полного отказа от пива.</w:t>
      </w:r>
      <w:r w:rsidRPr="00A32523">
        <w:rPr>
          <w:rFonts w:ascii="Times New Roman" w:eastAsia="Times New Roman" w:hAnsi="Times New Roman" w:cs="Times New Roman"/>
          <w:sz w:val="24"/>
          <w:szCs w:val="24"/>
          <w:lang w:eastAsia="ru-RU"/>
        </w:rPr>
        <w:br/>
        <w:t xml:space="preserve">Пивной алкоголизм, как правило, развивается при употреблении крепких </w:t>
      </w:r>
      <w:r w:rsidRPr="00A32523">
        <w:rPr>
          <w:rFonts w:ascii="Times New Roman" w:eastAsia="Times New Roman" w:hAnsi="Times New Roman" w:cs="Times New Roman"/>
          <w:sz w:val="24"/>
          <w:szCs w:val="24"/>
          <w:lang w:eastAsia="ru-RU"/>
        </w:rPr>
        <w:br/>
        <w:t>сортов пива (от 6-12 % и выше) и при высоких ежедневных дозах (2-3 л и более).</w:t>
      </w:r>
      <w:r w:rsidRPr="00A32523">
        <w:rPr>
          <w:rFonts w:ascii="Times New Roman" w:eastAsia="Times New Roman" w:hAnsi="Times New Roman" w:cs="Times New Roman"/>
          <w:sz w:val="24"/>
          <w:szCs w:val="24"/>
          <w:lang w:eastAsia="ru-RU"/>
        </w:rPr>
        <w:br/>
        <w:t>Лечение: применяются все основные методы, используе</w:t>
      </w:r>
      <w:r w:rsidR="00A32523" w:rsidRPr="00A32523">
        <w:rPr>
          <w:rFonts w:ascii="Times New Roman" w:eastAsia="Times New Roman" w:hAnsi="Times New Roman" w:cs="Times New Roman"/>
          <w:sz w:val="24"/>
          <w:szCs w:val="24"/>
          <w:lang w:eastAsia="ru-RU"/>
        </w:rPr>
        <w:t>мые при лечении банального алко</w:t>
      </w:r>
      <w:r w:rsidRPr="00A32523">
        <w:rPr>
          <w:rFonts w:ascii="Times New Roman" w:eastAsia="Times New Roman" w:hAnsi="Times New Roman" w:cs="Times New Roman"/>
          <w:sz w:val="24"/>
          <w:szCs w:val="24"/>
          <w:lang w:eastAsia="ru-RU"/>
        </w:rPr>
        <w:t xml:space="preserve">голизма. Но необходимо отметить, что </w:t>
      </w:r>
      <w:r w:rsidR="00A32523" w:rsidRPr="00A32523">
        <w:rPr>
          <w:rFonts w:ascii="Times New Roman" w:eastAsia="Times New Roman" w:hAnsi="Times New Roman" w:cs="Times New Roman"/>
          <w:sz w:val="24"/>
          <w:szCs w:val="24"/>
          <w:lang w:eastAsia="ru-RU"/>
        </w:rPr>
        <w:t>при пивном алкоголизме на пере</w:t>
      </w:r>
      <w:r w:rsidRPr="00A32523">
        <w:rPr>
          <w:rFonts w:ascii="Times New Roman" w:eastAsia="Times New Roman" w:hAnsi="Times New Roman" w:cs="Times New Roman"/>
          <w:sz w:val="24"/>
          <w:szCs w:val="24"/>
          <w:lang w:eastAsia="ru-RU"/>
        </w:rPr>
        <w:t>дний план выступает сильная психическая зависимость. Соответственно и методы лечения направлены на снятие психической зависимости.</w:t>
      </w:r>
      <w:r w:rsidRPr="00A32523">
        <w:rPr>
          <w:rFonts w:ascii="Times New Roman" w:eastAsia="Times New Roman" w:hAnsi="Times New Roman" w:cs="Times New Roman"/>
          <w:sz w:val="24"/>
          <w:szCs w:val="24"/>
          <w:lang w:eastAsia="ru-RU"/>
        </w:rPr>
        <w:br/>
        <w:t>С социально-психологических по</w:t>
      </w:r>
      <w:r w:rsidR="00A32523" w:rsidRPr="00A32523">
        <w:rPr>
          <w:rFonts w:ascii="Times New Roman" w:eastAsia="Times New Roman" w:hAnsi="Times New Roman" w:cs="Times New Roman"/>
          <w:sz w:val="24"/>
          <w:szCs w:val="24"/>
          <w:lang w:eastAsia="ru-RU"/>
        </w:rPr>
        <w:t>зиций пивная интоксикация выпол</w:t>
      </w:r>
      <w:r w:rsidRPr="00A32523">
        <w:rPr>
          <w:rFonts w:ascii="Times New Roman" w:eastAsia="Times New Roman" w:hAnsi="Times New Roman" w:cs="Times New Roman"/>
          <w:sz w:val="24"/>
          <w:szCs w:val="24"/>
          <w:lang w:eastAsia="ru-RU"/>
        </w:rPr>
        <w:t xml:space="preserve">няет роль своеобразного буфера между трезвой культурой и умеренным </w:t>
      </w:r>
      <w:r w:rsidRPr="00A32523">
        <w:rPr>
          <w:rFonts w:ascii="Times New Roman" w:eastAsia="Times New Roman" w:hAnsi="Times New Roman" w:cs="Times New Roman"/>
          <w:sz w:val="24"/>
          <w:szCs w:val="24"/>
          <w:lang w:eastAsia="ru-RU"/>
        </w:rPr>
        <w:br/>
        <w:t>потреблением алкоголя, между масс</w:t>
      </w:r>
      <w:r w:rsidR="00A32523" w:rsidRPr="00A32523">
        <w:rPr>
          <w:rFonts w:ascii="Times New Roman" w:eastAsia="Times New Roman" w:hAnsi="Times New Roman" w:cs="Times New Roman"/>
          <w:sz w:val="24"/>
          <w:szCs w:val="24"/>
          <w:lang w:eastAsia="ru-RU"/>
        </w:rPr>
        <w:t>ивным запойным пьянством и регу</w:t>
      </w:r>
      <w:r w:rsidRPr="00A32523">
        <w:rPr>
          <w:rFonts w:ascii="Times New Roman" w:eastAsia="Times New Roman" w:hAnsi="Times New Roman" w:cs="Times New Roman"/>
          <w:sz w:val="24"/>
          <w:szCs w:val="24"/>
          <w:lang w:eastAsia="ru-RU"/>
        </w:rPr>
        <w:t>лярной ежедневной интоксикацией в на</w:t>
      </w:r>
      <w:r w:rsidR="00A32523" w:rsidRPr="00A32523">
        <w:rPr>
          <w:rFonts w:ascii="Times New Roman" w:eastAsia="Times New Roman" w:hAnsi="Times New Roman" w:cs="Times New Roman"/>
          <w:sz w:val="24"/>
          <w:szCs w:val="24"/>
          <w:lang w:eastAsia="ru-RU"/>
        </w:rPr>
        <w:t>чальных и конечных стадиях забо</w:t>
      </w:r>
      <w:r w:rsidRPr="00A32523">
        <w:rPr>
          <w:rFonts w:ascii="Times New Roman" w:eastAsia="Times New Roman" w:hAnsi="Times New Roman" w:cs="Times New Roman"/>
          <w:sz w:val="24"/>
          <w:szCs w:val="24"/>
          <w:lang w:eastAsia="ru-RU"/>
        </w:rPr>
        <w:t>левания. Как начало, так и исход алкого</w:t>
      </w:r>
      <w:r w:rsidR="00A32523" w:rsidRPr="00A32523">
        <w:rPr>
          <w:rFonts w:ascii="Times New Roman" w:eastAsia="Times New Roman" w:hAnsi="Times New Roman" w:cs="Times New Roman"/>
          <w:sz w:val="24"/>
          <w:szCs w:val="24"/>
          <w:lang w:eastAsia="ru-RU"/>
        </w:rPr>
        <w:t>лизма часто связаны с употребле</w:t>
      </w:r>
      <w:r w:rsidRPr="00A32523">
        <w:rPr>
          <w:rFonts w:ascii="Times New Roman" w:eastAsia="Times New Roman" w:hAnsi="Times New Roman" w:cs="Times New Roman"/>
          <w:sz w:val="24"/>
          <w:szCs w:val="24"/>
          <w:lang w:eastAsia="ru-RU"/>
        </w:rPr>
        <w:t xml:space="preserve">нием именно пива.  </w:t>
      </w:r>
    </w:p>
    <w:p w:rsidR="00A32523" w:rsidRPr="00A32523" w:rsidRDefault="00A32523" w:rsidP="00A32523">
      <w:pPr>
        <w:tabs>
          <w:tab w:val="center" w:pos="4677"/>
        </w:tabs>
        <w:spacing w:after="0" w:line="240" w:lineRule="auto"/>
        <w:jc w:val="both"/>
        <w:rPr>
          <w:rFonts w:ascii="Times New Roman" w:eastAsia="Times New Roman" w:hAnsi="Times New Roman" w:cs="Times New Roman"/>
          <w:sz w:val="24"/>
          <w:szCs w:val="24"/>
          <w:lang w:eastAsia="ru-RU"/>
        </w:rPr>
      </w:pPr>
    </w:p>
    <w:p w:rsidR="00A32523" w:rsidRPr="00A32523" w:rsidRDefault="00A32523" w:rsidP="00A32523">
      <w:pPr>
        <w:tabs>
          <w:tab w:val="center" w:pos="4677"/>
        </w:tabs>
        <w:spacing w:after="0" w:line="240" w:lineRule="auto"/>
        <w:jc w:val="both"/>
        <w:rPr>
          <w:rFonts w:ascii="Times New Roman" w:eastAsia="Times New Roman" w:hAnsi="Times New Roman" w:cs="Times New Roman"/>
          <w:sz w:val="24"/>
          <w:szCs w:val="24"/>
          <w:lang w:eastAsia="ru-RU"/>
        </w:rPr>
      </w:pPr>
    </w:p>
    <w:p w:rsidR="00A32523" w:rsidRPr="00A32523" w:rsidRDefault="003E394D" w:rsidP="00A32523">
      <w:pPr>
        <w:tabs>
          <w:tab w:val="center" w:pos="4677"/>
        </w:tabs>
        <w:spacing w:after="0" w:line="240" w:lineRule="auto"/>
        <w:jc w:val="center"/>
        <w:rPr>
          <w:rFonts w:ascii="Times New Roman" w:eastAsia="Times New Roman" w:hAnsi="Times New Roman" w:cs="Times New Roman"/>
          <w:b/>
          <w:i/>
          <w:sz w:val="24"/>
          <w:szCs w:val="24"/>
          <w:u w:val="single"/>
          <w:lang w:eastAsia="ru-RU"/>
        </w:rPr>
      </w:pPr>
      <w:r w:rsidRPr="00A32523">
        <w:rPr>
          <w:rFonts w:ascii="Times New Roman" w:eastAsia="Times New Roman" w:hAnsi="Times New Roman" w:cs="Times New Roman"/>
          <w:b/>
          <w:i/>
          <w:sz w:val="24"/>
          <w:szCs w:val="24"/>
          <w:u w:val="single"/>
          <w:lang w:eastAsia="ru-RU"/>
        </w:rPr>
        <w:lastRenderedPageBreak/>
        <w:t>Безопасное употребление слабоалкогольных напитков:</w:t>
      </w:r>
    </w:p>
    <w:p w:rsidR="00A32523" w:rsidRPr="00A32523" w:rsidRDefault="003E394D" w:rsidP="00A32523">
      <w:pPr>
        <w:tabs>
          <w:tab w:val="center" w:pos="4677"/>
        </w:tabs>
        <w:spacing w:after="0" w:line="240" w:lineRule="auto"/>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b/>
          <w:i/>
          <w:sz w:val="24"/>
          <w:szCs w:val="24"/>
          <w:lang w:eastAsia="ru-RU"/>
        </w:rPr>
        <w:br/>
      </w:r>
      <w:r w:rsidR="00A32523" w:rsidRPr="00A32523">
        <w:rPr>
          <w:rFonts w:ascii="Times New Roman" w:eastAsia="Times New Roman" w:hAnsi="Times New Roman" w:cs="Times New Roman"/>
          <w:b/>
          <w:sz w:val="24"/>
          <w:szCs w:val="24"/>
          <w:lang w:eastAsia="ru-RU"/>
        </w:rPr>
        <w:t>1.</w:t>
      </w:r>
      <w:r w:rsidR="00A32523" w:rsidRPr="00A32523">
        <w:rPr>
          <w:rFonts w:ascii="Times New Roman" w:eastAsia="Times New Roman" w:hAnsi="Times New Roman" w:cs="Times New Roman"/>
          <w:sz w:val="24"/>
          <w:szCs w:val="24"/>
          <w:lang w:eastAsia="ru-RU"/>
        </w:rPr>
        <w:t xml:space="preserve"> </w:t>
      </w:r>
      <w:r w:rsidRPr="00A32523">
        <w:rPr>
          <w:rFonts w:ascii="Times New Roman" w:eastAsia="Times New Roman" w:hAnsi="Times New Roman" w:cs="Times New Roman"/>
          <w:sz w:val="24"/>
          <w:szCs w:val="24"/>
          <w:lang w:eastAsia="ru-RU"/>
        </w:rPr>
        <w:t>Не стоит употреблять пиво в дозах, которые могут вызвать чувство значительного опьянения (для здоровых мужчин - до 2 литров за 3-4 часа, здоровых женщин до 1,5 литров за то же время). У лиц со значительной алкоголизацией и тенденцией к зависимости/или уже сформированной зависимостью дозы гораздо выше.</w:t>
      </w:r>
      <w:r w:rsidR="00A32523" w:rsidRPr="00A32523">
        <w:rPr>
          <w:rFonts w:ascii="Times New Roman" w:eastAsia="Times New Roman" w:hAnsi="Times New Roman" w:cs="Times New Roman"/>
          <w:sz w:val="24"/>
          <w:szCs w:val="24"/>
          <w:lang w:eastAsia="ru-RU"/>
        </w:rPr>
        <w:tab/>
      </w:r>
    </w:p>
    <w:p w:rsidR="003E394D" w:rsidRPr="00A32523" w:rsidRDefault="00A32523" w:rsidP="00A32523">
      <w:pPr>
        <w:tabs>
          <w:tab w:val="center" w:pos="4677"/>
        </w:tabs>
        <w:spacing w:after="0" w:line="240" w:lineRule="auto"/>
        <w:jc w:val="both"/>
        <w:rPr>
          <w:rFonts w:ascii="Times New Roman" w:eastAsia="Times New Roman" w:hAnsi="Times New Roman" w:cs="Times New Roman"/>
          <w:sz w:val="24"/>
          <w:szCs w:val="24"/>
          <w:lang w:eastAsia="ru-RU"/>
        </w:rPr>
      </w:pPr>
      <w:r w:rsidRPr="00A32523">
        <w:rPr>
          <w:rFonts w:ascii="Times New Roman" w:eastAsia="Times New Roman" w:hAnsi="Times New Roman" w:cs="Times New Roman"/>
          <w:b/>
          <w:sz w:val="24"/>
          <w:szCs w:val="24"/>
          <w:lang w:eastAsia="ru-RU"/>
        </w:rPr>
        <w:t>2.</w:t>
      </w:r>
      <w:r w:rsidRPr="00A32523">
        <w:rPr>
          <w:rFonts w:ascii="Times New Roman" w:eastAsia="Times New Roman" w:hAnsi="Times New Roman" w:cs="Times New Roman"/>
          <w:sz w:val="24"/>
          <w:szCs w:val="24"/>
          <w:lang w:eastAsia="ru-RU"/>
        </w:rPr>
        <w:t xml:space="preserve"> </w:t>
      </w:r>
      <w:r w:rsidR="003E394D" w:rsidRPr="00A32523">
        <w:rPr>
          <w:rFonts w:ascii="Times New Roman" w:eastAsia="Times New Roman" w:hAnsi="Times New Roman" w:cs="Times New Roman"/>
          <w:sz w:val="24"/>
          <w:szCs w:val="24"/>
          <w:lang w:eastAsia="ru-RU"/>
        </w:rPr>
        <w:t xml:space="preserve">Стремится не потреблять алкоголь 2 и более раза в неделю, включая пиво или другие слабоалкогольные напитки, и не допускать повторения таких эпизодов в течение месяца. </w:t>
      </w:r>
      <w:r w:rsidR="003E394D" w:rsidRPr="00A32523">
        <w:rPr>
          <w:rFonts w:ascii="Times New Roman" w:eastAsia="Times New Roman" w:hAnsi="Times New Roman" w:cs="Times New Roman"/>
          <w:sz w:val="24"/>
          <w:szCs w:val="24"/>
          <w:lang w:eastAsia="ru-RU"/>
        </w:rPr>
        <w:br/>
      </w:r>
      <w:r w:rsidR="003E394D" w:rsidRPr="00A32523">
        <w:rPr>
          <w:rFonts w:ascii="Times New Roman" w:eastAsia="Times New Roman" w:hAnsi="Times New Roman" w:cs="Times New Roman"/>
          <w:b/>
          <w:sz w:val="24"/>
          <w:szCs w:val="24"/>
          <w:lang w:eastAsia="ru-RU"/>
        </w:rPr>
        <w:t>3.</w:t>
      </w:r>
      <w:r w:rsidR="003E394D" w:rsidRPr="00A32523">
        <w:rPr>
          <w:rFonts w:ascii="Times New Roman" w:eastAsia="Times New Roman" w:hAnsi="Times New Roman" w:cs="Times New Roman"/>
          <w:sz w:val="24"/>
          <w:szCs w:val="24"/>
          <w:lang w:eastAsia="ru-RU"/>
        </w:rPr>
        <w:t xml:space="preserve"> Категорически избегать запоев выходного дня (в том числе и вечернего ежедневного потребления перед выходными днями по 2-3 дня подряд).</w:t>
      </w:r>
      <w:r w:rsidR="003E394D" w:rsidRPr="00A32523">
        <w:rPr>
          <w:rFonts w:ascii="Times New Roman" w:eastAsia="Times New Roman" w:hAnsi="Times New Roman" w:cs="Times New Roman"/>
          <w:sz w:val="24"/>
          <w:szCs w:val="24"/>
          <w:lang w:eastAsia="ru-RU"/>
        </w:rPr>
        <w:br/>
      </w:r>
      <w:r w:rsidR="003E394D" w:rsidRPr="00A32523">
        <w:rPr>
          <w:rFonts w:ascii="Times New Roman" w:eastAsia="Times New Roman" w:hAnsi="Times New Roman" w:cs="Times New Roman"/>
          <w:b/>
          <w:sz w:val="24"/>
          <w:szCs w:val="24"/>
          <w:lang w:eastAsia="ru-RU"/>
        </w:rPr>
        <w:t>4.</w:t>
      </w:r>
      <w:r w:rsidR="003E394D" w:rsidRPr="00A32523">
        <w:rPr>
          <w:rFonts w:ascii="Times New Roman" w:eastAsia="Times New Roman" w:hAnsi="Times New Roman" w:cs="Times New Roman"/>
          <w:sz w:val="24"/>
          <w:szCs w:val="24"/>
          <w:lang w:eastAsia="ru-RU"/>
        </w:rPr>
        <w:t xml:space="preserve"> Не использовать спиртное, в том числе и пиво как элемент "снятия психологического напряжения".  Спиртное никаким образом не решает проблемы, максимум может отодвинуть их на более позднее время, увеличив их количество. А использование спиртного как попытку решить проблему, обычно в будущем грозит реальным алкоголизмом "проблем много - способ один"!</w:t>
      </w:r>
      <w:r w:rsidR="003E394D" w:rsidRPr="00A32523">
        <w:rPr>
          <w:rFonts w:ascii="Times New Roman" w:eastAsia="Times New Roman" w:hAnsi="Times New Roman" w:cs="Times New Roman"/>
          <w:sz w:val="24"/>
          <w:szCs w:val="24"/>
          <w:lang w:eastAsia="ru-RU"/>
        </w:rPr>
        <w:br/>
      </w:r>
    </w:p>
    <w:p w:rsidR="006A13D1" w:rsidRDefault="006A13D1" w:rsidP="006A13D1">
      <w:pPr>
        <w:shd w:val="clear" w:color="auto" w:fill="FFFFFF"/>
        <w:spacing w:after="0" w:line="240" w:lineRule="auto"/>
        <w:textAlignment w:val="baseline"/>
        <w:outlineLvl w:val="0"/>
        <w:rPr>
          <w:rFonts w:ascii="Verdana" w:eastAsia="Times New Roman" w:hAnsi="Verdana" w:cs="Times New Roman"/>
          <w:b/>
          <w:color w:val="000000"/>
          <w:kern w:val="36"/>
          <w:sz w:val="20"/>
          <w:szCs w:val="20"/>
          <w:lang w:eastAsia="ru-RU"/>
        </w:rPr>
      </w:pPr>
    </w:p>
    <w:p w:rsidR="006A13D1" w:rsidRPr="006A13D1" w:rsidRDefault="006A13D1" w:rsidP="006A13D1">
      <w:pPr>
        <w:shd w:val="clear" w:color="auto" w:fill="FFFFFF"/>
        <w:spacing w:after="0" w:line="240" w:lineRule="auto"/>
        <w:textAlignment w:val="baseline"/>
        <w:outlineLvl w:val="0"/>
        <w:rPr>
          <w:rFonts w:ascii="Verdana" w:eastAsia="Times New Roman" w:hAnsi="Verdana" w:cs="Times New Roman"/>
          <w:b/>
          <w:color w:val="000000"/>
          <w:kern w:val="36"/>
          <w:sz w:val="20"/>
          <w:szCs w:val="20"/>
          <w:lang w:eastAsia="ru-RU"/>
        </w:rPr>
      </w:pPr>
    </w:p>
    <w:p w:rsidR="006A13D1" w:rsidRDefault="006A13D1" w:rsidP="006A13D1">
      <w:pPr>
        <w:spacing w:after="0" w:line="240" w:lineRule="auto"/>
        <w:ind w:firstLine="708"/>
        <w:jc w:val="center"/>
        <w:rPr>
          <w:rFonts w:ascii="Times New Roman" w:eastAsia="Calibri" w:hAnsi="Times New Roman" w:cs="Times New Roman"/>
          <w:b/>
          <w:sz w:val="24"/>
          <w:szCs w:val="24"/>
        </w:rPr>
      </w:pPr>
      <w:r w:rsidRPr="006A13D1">
        <w:rPr>
          <w:rFonts w:ascii="Times New Roman" w:eastAsia="Calibri" w:hAnsi="Times New Roman" w:cs="Times New Roman"/>
          <w:b/>
          <w:sz w:val="24"/>
          <w:szCs w:val="24"/>
        </w:rPr>
        <w:t>П</w:t>
      </w:r>
      <w:r>
        <w:rPr>
          <w:rFonts w:ascii="Times New Roman" w:eastAsia="Calibri" w:hAnsi="Times New Roman" w:cs="Times New Roman"/>
          <w:b/>
          <w:sz w:val="24"/>
          <w:szCs w:val="24"/>
        </w:rPr>
        <w:t xml:space="preserve">РИВИВОЧНАЯ КАМПАНИЯ ПРОТИВ ГРИППА НАЧАЛАСЬ! </w:t>
      </w:r>
    </w:p>
    <w:p w:rsidR="006A13D1" w:rsidRPr="006A13D1" w:rsidRDefault="006A13D1" w:rsidP="006A13D1">
      <w:pPr>
        <w:spacing w:after="0" w:line="240" w:lineRule="auto"/>
        <w:ind w:firstLine="708"/>
        <w:jc w:val="center"/>
        <w:rPr>
          <w:rFonts w:ascii="Times New Roman" w:eastAsia="Calibri" w:hAnsi="Times New Roman" w:cs="Times New Roman"/>
          <w:sz w:val="24"/>
          <w:szCs w:val="24"/>
        </w:rPr>
      </w:pPr>
    </w:p>
    <w:p w:rsidR="006A13D1" w:rsidRPr="006A13D1" w:rsidRDefault="006A13D1" w:rsidP="006A13D1">
      <w:pPr>
        <w:spacing w:after="0" w:line="240" w:lineRule="auto"/>
        <w:ind w:firstLine="708"/>
        <w:jc w:val="both"/>
        <w:rPr>
          <w:rFonts w:ascii="Times New Roman" w:eastAsia="Calibri" w:hAnsi="Times New Roman" w:cs="Times New Roman"/>
          <w:sz w:val="24"/>
          <w:szCs w:val="24"/>
        </w:rPr>
      </w:pPr>
      <w:r w:rsidRPr="006A13D1">
        <w:rPr>
          <w:rFonts w:ascii="Times New Roman" w:eastAsia="Calibri" w:hAnsi="Times New Roman" w:cs="Times New Roman"/>
          <w:b/>
          <w:sz w:val="24"/>
          <w:szCs w:val="24"/>
          <w:u w:val="single"/>
        </w:rPr>
        <w:t xml:space="preserve">Грипп </w:t>
      </w:r>
      <w:r w:rsidRPr="006A13D1">
        <w:rPr>
          <w:rFonts w:ascii="Times New Roman" w:eastAsia="Calibri" w:hAnsi="Times New Roman" w:cs="Times New Roman"/>
          <w:sz w:val="24"/>
          <w:szCs w:val="24"/>
        </w:rPr>
        <w:t xml:space="preserve">— это инфекционное заболевание, заболеть которым может любой человек. </w:t>
      </w:r>
    </w:p>
    <w:p w:rsidR="006A13D1" w:rsidRPr="006A13D1" w:rsidRDefault="006A13D1" w:rsidP="006A13D1">
      <w:pPr>
        <w:spacing w:after="0" w:line="240" w:lineRule="auto"/>
        <w:ind w:firstLine="708"/>
        <w:jc w:val="both"/>
        <w:rPr>
          <w:rFonts w:ascii="Times New Roman" w:eastAsia="Calibri" w:hAnsi="Times New Roman" w:cs="Times New Roman"/>
          <w:sz w:val="24"/>
          <w:szCs w:val="24"/>
          <w:highlight w:val="yellow"/>
        </w:rPr>
      </w:pPr>
      <w:r w:rsidRPr="006A13D1">
        <w:rPr>
          <w:rFonts w:ascii="Times New Roman" w:eastAsia="Calibri" w:hAnsi="Times New Roman" w:cs="Times New Roman"/>
          <w:sz w:val="24"/>
          <w:szCs w:val="24"/>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6A13D1" w:rsidRPr="006A13D1" w:rsidRDefault="006A13D1" w:rsidP="006A13D1">
      <w:pPr>
        <w:spacing w:after="0" w:line="240" w:lineRule="auto"/>
        <w:ind w:firstLine="708"/>
        <w:jc w:val="both"/>
        <w:rPr>
          <w:rFonts w:ascii="Times New Roman" w:eastAsia="Calibri" w:hAnsi="Times New Roman" w:cs="Times New Roman"/>
          <w:sz w:val="24"/>
          <w:szCs w:val="24"/>
        </w:rPr>
      </w:pPr>
      <w:r w:rsidRPr="006A13D1">
        <w:rPr>
          <w:rFonts w:ascii="Times New Roman" w:eastAsia="Calibri" w:hAnsi="Times New Roman" w:cs="Times New Roman"/>
          <w:sz w:val="24"/>
          <w:szCs w:val="24"/>
        </w:rPr>
        <w:t>Среди симптомов гриппа — жар, температура 37,5–40 °С, головная боль, боль в мышцах, суставах, озноб, усталость, кашель, насморк или заложенный нос, боль и першение в горле.</w:t>
      </w:r>
    </w:p>
    <w:p w:rsidR="006A13D1" w:rsidRPr="006A13D1" w:rsidRDefault="006A13D1" w:rsidP="006A13D1">
      <w:pPr>
        <w:spacing w:after="0" w:line="240" w:lineRule="auto"/>
        <w:ind w:firstLine="708"/>
        <w:jc w:val="both"/>
        <w:rPr>
          <w:rFonts w:ascii="Times New Roman" w:eastAsia="Calibri" w:hAnsi="Times New Roman" w:cs="Times New Roman"/>
          <w:sz w:val="24"/>
          <w:szCs w:val="24"/>
        </w:rPr>
      </w:pPr>
      <w:r w:rsidRPr="006A13D1">
        <w:rPr>
          <w:rFonts w:ascii="Times New Roman" w:eastAsia="Calibri" w:hAnsi="Times New Roman" w:cs="Times New Roman"/>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6A13D1" w:rsidRPr="006A13D1" w:rsidRDefault="006A13D1" w:rsidP="006A13D1">
      <w:pPr>
        <w:spacing w:after="0" w:line="240" w:lineRule="auto"/>
        <w:rPr>
          <w:rFonts w:ascii="Times New Roman" w:eastAsia="Calibri" w:hAnsi="Times New Roman" w:cs="Times New Roman"/>
          <w:sz w:val="24"/>
          <w:szCs w:val="24"/>
        </w:rPr>
      </w:pPr>
    </w:p>
    <w:p w:rsidR="006A13D1" w:rsidRPr="006A13D1" w:rsidRDefault="006A13D1" w:rsidP="006A13D1">
      <w:pPr>
        <w:numPr>
          <w:ilvl w:val="0"/>
          <w:numId w:val="13"/>
        </w:numPr>
        <w:spacing w:after="0" w:line="240" w:lineRule="auto"/>
        <w:contextualSpacing/>
        <w:rPr>
          <w:rFonts w:ascii="Times New Roman" w:eastAsia="Calibri" w:hAnsi="Times New Roman" w:cs="Times New Roman"/>
          <w:b/>
          <w:sz w:val="24"/>
          <w:szCs w:val="24"/>
          <w:u w:val="single"/>
        </w:rPr>
      </w:pPr>
      <w:r w:rsidRPr="006A13D1">
        <w:rPr>
          <w:rFonts w:ascii="Times New Roman" w:eastAsia="Calibri" w:hAnsi="Times New Roman" w:cs="Times New Roman"/>
          <w:b/>
          <w:sz w:val="24"/>
          <w:szCs w:val="24"/>
          <w:u w:val="single"/>
        </w:rPr>
        <w:t>Грипп имеет обширный список возможных осложнений:</w:t>
      </w:r>
    </w:p>
    <w:p w:rsidR="006A13D1" w:rsidRPr="006A13D1" w:rsidRDefault="006A13D1" w:rsidP="006A13D1">
      <w:pPr>
        <w:spacing w:after="0" w:line="240" w:lineRule="auto"/>
        <w:jc w:val="both"/>
        <w:rPr>
          <w:rFonts w:ascii="Times New Roman" w:eastAsia="Calibri" w:hAnsi="Times New Roman" w:cs="Times New Roman"/>
          <w:sz w:val="24"/>
          <w:szCs w:val="24"/>
        </w:rPr>
      </w:pPr>
      <w:r w:rsidRPr="006A13D1">
        <w:rPr>
          <w:rFonts w:ascii="Times New Roman" w:eastAsia="Calibri" w:hAnsi="Times New Roman" w:cs="Times New Roman"/>
          <w:b/>
          <w:i/>
          <w:sz w:val="24"/>
          <w:szCs w:val="24"/>
        </w:rPr>
        <w:t>Лёгочные осложнения</w:t>
      </w:r>
      <w:r w:rsidRPr="006A13D1">
        <w:rPr>
          <w:rFonts w:ascii="Times New Roman" w:eastAsia="Calibri" w:hAnsi="Times New Roman" w:cs="Times New Roman"/>
          <w:sz w:val="24"/>
          <w:szCs w:val="24"/>
        </w:rPr>
        <w:t xml:space="preserve"> (пневмония, бронхит). </w:t>
      </w:r>
      <w:r w:rsidRPr="006A13D1">
        <w:rPr>
          <w:rFonts w:ascii="Times New Roman" w:eastAsia="Calibri" w:hAnsi="Times New Roman" w:cs="Times New Roman"/>
          <w:i/>
          <w:sz w:val="24"/>
          <w:szCs w:val="24"/>
        </w:rPr>
        <w:t>Именно пневмония является причиной большинства смертельных исходов от гриппа</w:t>
      </w:r>
      <w:r w:rsidRPr="006A13D1">
        <w:rPr>
          <w:rFonts w:ascii="Times New Roman" w:eastAsia="Calibri" w:hAnsi="Times New Roman" w:cs="Times New Roman"/>
          <w:sz w:val="24"/>
          <w:szCs w:val="24"/>
        </w:rPr>
        <w:t>.</w:t>
      </w:r>
    </w:p>
    <w:p w:rsidR="006A13D1" w:rsidRPr="006A13D1" w:rsidRDefault="006A13D1" w:rsidP="006A13D1">
      <w:pPr>
        <w:spacing w:after="0" w:line="240" w:lineRule="auto"/>
        <w:jc w:val="both"/>
        <w:rPr>
          <w:rFonts w:ascii="Times New Roman" w:eastAsia="Calibri" w:hAnsi="Times New Roman" w:cs="Times New Roman"/>
          <w:sz w:val="24"/>
          <w:szCs w:val="24"/>
        </w:rPr>
      </w:pPr>
      <w:r w:rsidRPr="006A13D1">
        <w:rPr>
          <w:rFonts w:ascii="Times New Roman" w:eastAsia="Calibri" w:hAnsi="Times New Roman" w:cs="Times New Roman"/>
          <w:b/>
          <w:i/>
          <w:sz w:val="24"/>
          <w:szCs w:val="24"/>
        </w:rPr>
        <w:t>Осложнения со стороны верхних дыхательных путей и ЛОР-органов</w:t>
      </w:r>
      <w:r w:rsidRPr="006A13D1">
        <w:rPr>
          <w:rFonts w:ascii="Times New Roman" w:eastAsia="Calibri" w:hAnsi="Times New Roman" w:cs="Times New Roman"/>
          <w:sz w:val="24"/>
          <w:szCs w:val="24"/>
        </w:rPr>
        <w:t xml:space="preserve"> (отит, синусит, ринит, трахеит).</w:t>
      </w:r>
    </w:p>
    <w:p w:rsidR="006A13D1" w:rsidRPr="006A13D1" w:rsidRDefault="006A13D1" w:rsidP="006A13D1">
      <w:pPr>
        <w:spacing w:after="0" w:line="240" w:lineRule="auto"/>
        <w:jc w:val="both"/>
        <w:rPr>
          <w:rFonts w:ascii="Times New Roman" w:eastAsia="Calibri" w:hAnsi="Times New Roman" w:cs="Times New Roman"/>
          <w:sz w:val="24"/>
          <w:szCs w:val="24"/>
        </w:rPr>
      </w:pPr>
      <w:r w:rsidRPr="006A13D1">
        <w:rPr>
          <w:rFonts w:ascii="Times New Roman" w:eastAsia="Calibri" w:hAnsi="Times New Roman" w:cs="Times New Roman"/>
          <w:b/>
          <w:i/>
          <w:sz w:val="24"/>
          <w:szCs w:val="24"/>
        </w:rPr>
        <w:t>Осложнения со стороны сердечно-сосудистой системы</w:t>
      </w:r>
      <w:r w:rsidRPr="006A13D1">
        <w:rPr>
          <w:rFonts w:ascii="Times New Roman" w:eastAsia="Calibri" w:hAnsi="Times New Roman" w:cs="Times New Roman"/>
          <w:sz w:val="24"/>
          <w:szCs w:val="24"/>
        </w:rPr>
        <w:t xml:space="preserve"> (миокардит, перикардит).</w:t>
      </w:r>
    </w:p>
    <w:p w:rsidR="006A13D1" w:rsidRPr="006A13D1" w:rsidRDefault="006A13D1" w:rsidP="006A13D1">
      <w:pPr>
        <w:spacing w:after="0" w:line="240" w:lineRule="auto"/>
        <w:jc w:val="both"/>
        <w:rPr>
          <w:rFonts w:ascii="Times New Roman" w:eastAsia="Calibri" w:hAnsi="Times New Roman" w:cs="Times New Roman"/>
          <w:sz w:val="24"/>
          <w:szCs w:val="24"/>
        </w:rPr>
      </w:pPr>
      <w:r w:rsidRPr="006A13D1">
        <w:rPr>
          <w:rFonts w:ascii="Times New Roman" w:eastAsia="Calibri" w:hAnsi="Times New Roman" w:cs="Times New Roman"/>
          <w:b/>
          <w:i/>
          <w:sz w:val="24"/>
          <w:szCs w:val="24"/>
        </w:rPr>
        <w:t>Осложнения со стороны нервной системы</w:t>
      </w:r>
      <w:r w:rsidRPr="006A13D1">
        <w:rPr>
          <w:rFonts w:ascii="Times New Roman" w:eastAsia="Calibri" w:hAnsi="Times New Roman" w:cs="Times New Roman"/>
          <w:sz w:val="24"/>
          <w:szCs w:val="24"/>
        </w:rPr>
        <w:t xml:space="preserve"> (менингит, менингоэнцефалит, энцефалит, невралгии, полирадикулоневриты).</w:t>
      </w:r>
    </w:p>
    <w:p w:rsidR="006A13D1" w:rsidRPr="006A13D1" w:rsidRDefault="006A13D1" w:rsidP="006A13D1">
      <w:pPr>
        <w:spacing w:after="0" w:line="240" w:lineRule="auto"/>
        <w:jc w:val="both"/>
        <w:rPr>
          <w:rFonts w:ascii="Times New Roman" w:eastAsia="Calibri" w:hAnsi="Times New Roman" w:cs="Times New Roman"/>
          <w:b/>
          <w:sz w:val="24"/>
          <w:szCs w:val="24"/>
          <w:u w:val="single"/>
        </w:rPr>
      </w:pPr>
    </w:p>
    <w:p w:rsidR="006A13D1" w:rsidRPr="006A13D1" w:rsidRDefault="006A13D1" w:rsidP="006A13D1">
      <w:pPr>
        <w:numPr>
          <w:ilvl w:val="0"/>
          <w:numId w:val="12"/>
        </w:numPr>
        <w:spacing w:after="0" w:line="240" w:lineRule="auto"/>
        <w:contextualSpacing/>
        <w:rPr>
          <w:rFonts w:ascii="Times New Roman" w:eastAsia="Calibri" w:hAnsi="Times New Roman" w:cs="Times New Roman"/>
          <w:b/>
          <w:sz w:val="24"/>
          <w:szCs w:val="24"/>
          <w:u w:val="single"/>
        </w:rPr>
      </w:pPr>
      <w:r w:rsidRPr="006A13D1">
        <w:rPr>
          <w:rFonts w:ascii="Times New Roman" w:eastAsia="Calibri" w:hAnsi="Times New Roman" w:cs="Times New Roman"/>
          <w:b/>
          <w:sz w:val="24"/>
          <w:szCs w:val="24"/>
          <w:u w:val="single"/>
        </w:rPr>
        <w:t>Кроме этого при гриппе обостряются имеющиеся хронические заболевания:</w:t>
      </w:r>
    </w:p>
    <w:p w:rsidR="006A13D1" w:rsidRPr="006A13D1" w:rsidRDefault="006A13D1" w:rsidP="006A13D1">
      <w:pPr>
        <w:tabs>
          <w:tab w:val="num" w:pos="720"/>
        </w:tabs>
        <w:spacing w:after="0" w:line="240" w:lineRule="auto"/>
        <w:jc w:val="both"/>
        <w:rPr>
          <w:rFonts w:ascii="Times New Roman" w:eastAsia="Times New Roman" w:hAnsi="Times New Roman" w:cs="Times New Roman"/>
          <w:i/>
          <w:sz w:val="24"/>
          <w:szCs w:val="24"/>
          <w:lang w:eastAsia="ru-RU"/>
        </w:rPr>
      </w:pPr>
      <w:r w:rsidRPr="006A13D1">
        <w:rPr>
          <w:rFonts w:ascii="Times New Roman" w:eastAsia="Times New Roman" w:hAnsi="Times New Roman" w:cs="Times New Roman"/>
          <w:i/>
          <w:sz w:val="24"/>
          <w:szCs w:val="24"/>
          <w:lang w:eastAsia="ru-RU"/>
        </w:rPr>
        <w:t>-</w:t>
      </w:r>
      <w:r w:rsidRPr="006A13D1">
        <w:rPr>
          <w:rFonts w:ascii="Times New Roman" w:eastAsia="Times New Roman" w:hAnsi="Times New Roman" w:cs="Times New Roman"/>
          <w:b/>
          <w:bCs/>
          <w:i/>
          <w:sz w:val="24"/>
          <w:szCs w:val="24"/>
          <w:lang w:eastAsia="ru-RU"/>
        </w:rPr>
        <w:t xml:space="preserve"> в 3 разавозрастает</w:t>
      </w:r>
      <w:r w:rsidRPr="006A13D1">
        <w:rPr>
          <w:rFonts w:ascii="Times New Roman" w:eastAsia="Times New Roman" w:hAnsi="Times New Roman" w:cs="Times New Roman"/>
          <w:i/>
          <w:sz w:val="24"/>
          <w:szCs w:val="24"/>
          <w:lang w:eastAsia="ru-RU"/>
        </w:rPr>
        <w:t>риск госпитализации при гриппеу</w:t>
      </w:r>
      <w:r w:rsidRPr="006A13D1">
        <w:rPr>
          <w:rFonts w:ascii="Times New Roman" w:eastAsia="Times New Roman" w:hAnsi="Times New Roman" w:cs="Times New Roman"/>
          <w:b/>
          <w:bCs/>
          <w:i/>
          <w:sz w:val="24"/>
          <w:szCs w:val="24"/>
          <w:lang w:eastAsia="ru-RU"/>
        </w:rPr>
        <w:t xml:space="preserve">  больных диабетом</w:t>
      </w:r>
      <w:r w:rsidRPr="006A13D1">
        <w:rPr>
          <w:rFonts w:ascii="Times New Roman" w:eastAsia="Times New Roman" w:hAnsi="Times New Roman" w:cs="Times New Roman"/>
          <w:i/>
          <w:sz w:val="24"/>
          <w:szCs w:val="24"/>
          <w:lang w:eastAsia="ru-RU"/>
        </w:rPr>
        <w:t>;</w:t>
      </w:r>
    </w:p>
    <w:p w:rsidR="006A13D1" w:rsidRPr="006A13D1" w:rsidRDefault="006A13D1" w:rsidP="006A13D1">
      <w:pPr>
        <w:spacing w:after="0" w:line="240" w:lineRule="auto"/>
        <w:jc w:val="both"/>
        <w:rPr>
          <w:rFonts w:ascii="Times New Roman" w:eastAsia="Times New Roman" w:hAnsi="Times New Roman" w:cs="Times New Roman"/>
          <w:i/>
          <w:sz w:val="24"/>
          <w:szCs w:val="24"/>
          <w:lang w:eastAsia="ru-RU"/>
        </w:rPr>
      </w:pPr>
      <w:r w:rsidRPr="006A13D1">
        <w:rPr>
          <w:rFonts w:ascii="Times New Roman" w:eastAsia="Times New Roman" w:hAnsi="Times New Roman" w:cs="Times New Roman"/>
          <w:i/>
          <w:sz w:val="24"/>
          <w:szCs w:val="24"/>
          <w:lang w:eastAsia="ru-RU"/>
        </w:rPr>
        <w:t xml:space="preserve">- </w:t>
      </w:r>
      <w:r w:rsidRPr="006A13D1">
        <w:rPr>
          <w:rFonts w:ascii="Times New Roman" w:eastAsia="Times New Roman" w:hAnsi="Times New Roman" w:cs="Times New Roman"/>
          <w:b/>
          <w:bCs/>
          <w:i/>
          <w:sz w:val="24"/>
          <w:szCs w:val="24"/>
          <w:lang w:eastAsia="ru-RU"/>
        </w:rPr>
        <w:t>в 5 раз возрастает риск о</w:t>
      </w:r>
      <w:r w:rsidRPr="006A13D1">
        <w:rPr>
          <w:rFonts w:ascii="Times New Roman" w:eastAsia="Times New Roman" w:hAnsi="Times New Roman" w:cs="Times New Roman"/>
          <w:i/>
          <w:sz w:val="24"/>
          <w:szCs w:val="24"/>
          <w:lang w:eastAsia="ru-RU"/>
        </w:rPr>
        <w:t>бострения сердечно-сосудистых заболеваний (</w:t>
      </w:r>
      <w:r w:rsidRPr="006A13D1">
        <w:rPr>
          <w:rFonts w:ascii="Times New Roman" w:eastAsia="Times New Roman" w:hAnsi="Times New Roman" w:cs="Times New Roman"/>
          <w:b/>
          <w:bCs/>
          <w:i/>
          <w:sz w:val="24"/>
          <w:szCs w:val="24"/>
          <w:lang w:eastAsia="ru-RU"/>
        </w:rPr>
        <w:t xml:space="preserve">инфаркт) </w:t>
      </w:r>
      <w:r w:rsidRPr="006A13D1">
        <w:rPr>
          <w:rFonts w:ascii="Times New Roman" w:eastAsia="Times New Roman" w:hAnsi="Times New Roman" w:cs="Times New Roman"/>
          <w:i/>
          <w:sz w:val="24"/>
          <w:szCs w:val="24"/>
          <w:lang w:eastAsia="ru-RU"/>
        </w:rPr>
        <w:t>после перенесенного гриппа и ОРВИ;</w:t>
      </w:r>
    </w:p>
    <w:p w:rsidR="006A13D1" w:rsidRPr="006A13D1" w:rsidRDefault="006A13D1" w:rsidP="006A13D1">
      <w:pPr>
        <w:spacing w:after="0" w:line="240" w:lineRule="auto"/>
        <w:jc w:val="both"/>
        <w:rPr>
          <w:rFonts w:ascii="Times New Roman" w:eastAsia="Calibri" w:hAnsi="Times New Roman" w:cs="Times New Roman"/>
          <w:sz w:val="24"/>
          <w:szCs w:val="24"/>
          <w:highlight w:val="yellow"/>
        </w:rPr>
      </w:pPr>
      <w:r w:rsidRPr="006A13D1">
        <w:rPr>
          <w:rFonts w:ascii="Times New Roman" w:eastAsia="Times New Roman" w:hAnsi="Times New Roman" w:cs="Times New Roman"/>
          <w:b/>
          <w:bCs/>
          <w:i/>
          <w:iCs/>
          <w:sz w:val="24"/>
          <w:szCs w:val="24"/>
          <w:lang w:eastAsia="ru-RU"/>
        </w:rPr>
        <w:t>- в 3 раза чаще возникает инсульт в течение 3 дней после перенесенного  гриппа и ОРВИ.</w:t>
      </w:r>
    </w:p>
    <w:p w:rsidR="006A13D1" w:rsidRPr="006A13D1" w:rsidRDefault="006A13D1" w:rsidP="006A13D1">
      <w:pPr>
        <w:spacing w:after="0" w:line="240" w:lineRule="auto"/>
        <w:jc w:val="both"/>
        <w:rPr>
          <w:rFonts w:ascii="Times New Roman" w:eastAsia="Calibri" w:hAnsi="Times New Roman" w:cs="Times New Roman"/>
          <w:b/>
          <w:sz w:val="24"/>
          <w:szCs w:val="24"/>
          <w:highlight w:val="yellow"/>
        </w:rPr>
      </w:pPr>
    </w:p>
    <w:p w:rsidR="006A13D1" w:rsidRPr="006A13D1" w:rsidRDefault="006A13D1" w:rsidP="006A13D1">
      <w:pPr>
        <w:numPr>
          <w:ilvl w:val="0"/>
          <w:numId w:val="11"/>
        </w:numPr>
        <w:spacing w:after="0" w:line="240" w:lineRule="auto"/>
        <w:contextualSpacing/>
        <w:jc w:val="both"/>
        <w:rPr>
          <w:rFonts w:ascii="Times New Roman" w:eastAsia="Calibri" w:hAnsi="Times New Roman" w:cs="Times New Roman"/>
          <w:b/>
          <w:sz w:val="24"/>
          <w:szCs w:val="24"/>
        </w:rPr>
      </w:pPr>
      <w:r w:rsidRPr="006A13D1">
        <w:rPr>
          <w:rFonts w:ascii="Times New Roman" w:eastAsia="Calibri" w:hAnsi="Times New Roman" w:cs="Times New Roman"/>
          <w:b/>
          <w:sz w:val="24"/>
          <w:szCs w:val="24"/>
        </w:rPr>
        <w:t>Чтобы избежать возможных осложнений, важно своевременно проводить профилактику гриппа и своевременно  лечить само заболевание.</w:t>
      </w:r>
    </w:p>
    <w:p w:rsidR="006A13D1" w:rsidRPr="006A13D1" w:rsidRDefault="006A13D1" w:rsidP="006A13D1">
      <w:pPr>
        <w:spacing w:after="0" w:line="240" w:lineRule="auto"/>
        <w:rPr>
          <w:rFonts w:ascii="Times New Roman" w:eastAsia="Calibri" w:hAnsi="Times New Roman" w:cs="Times New Roman"/>
          <w:b/>
          <w:sz w:val="24"/>
          <w:szCs w:val="24"/>
          <w:u w:val="single"/>
        </w:rPr>
      </w:pPr>
    </w:p>
    <w:p w:rsidR="006A13D1" w:rsidRPr="006A13D1" w:rsidRDefault="006A13D1" w:rsidP="006A13D1">
      <w:pPr>
        <w:spacing w:after="0" w:line="240" w:lineRule="auto"/>
        <w:rPr>
          <w:rFonts w:ascii="Times New Roman" w:eastAsia="Calibri" w:hAnsi="Times New Roman" w:cs="Times New Roman"/>
          <w:sz w:val="24"/>
          <w:szCs w:val="24"/>
        </w:rPr>
      </w:pPr>
      <w:r w:rsidRPr="006A13D1">
        <w:rPr>
          <w:rFonts w:ascii="Times New Roman" w:eastAsia="Calibri" w:hAnsi="Times New Roman" w:cs="Times New Roman"/>
          <w:b/>
          <w:sz w:val="24"/>
          <w:szCs w:val="24"/>
          <w:u w:val="single"/>
        </w:rPr>
        <w:t>Как защитить себя от гриппа?</w:t>
      </w:r>
    </w:p>
    <w:p w:rsidR="006A13D1" w:rsidRPr="006A13D1" w:rsidRDefault="006A13D1" w:rsidP="006A13D1">
      <w:pPr>
        <w:spacing w:after="0" w:line="240" w:lineRule="auto"/>
        <w:jc w:val="both"/>
        <w:rPr>
          <w:rFonts w:ascii="Times New Roman" w:eastAsia="Calibri" w:hAnsi="Times New Roman" w:cs="Times New Roman"/>
          <w:sz w:val="24"/>
          <w:szCs w:val="24"/>
        </w:rPr>
      </w:pPr>
      <w:r w:rsidRPr="006A13D1">
        <w:rPr>
          <w:rFonts w:ascii="Times New Roman" w:eastAsia="Calibri" w:hAnsi="Times New Roman" w:cs="Times New Roman"/>
          <w:b/>
          <w:i/>
          <w:sz w:val="24"/>
          <w:szCs w:val="24"/>
        </w:rPr>
        <w:t>Согласно позиции Всемирной организации здравоохранения, наиболее эффективным средством против гриппа является вакцинация</w:t>
      </w:r>
      <w:r w:rsidRPr="006A13D1">
        <w:rPr>
          <w:rFonts w:ascii="Times New Roman" w:eastAsia="Calibri" w:hAnsi="Times New Roman" w:cs="Times New Roman"/>
          <w:sz w:val="24"/>
          <w:szCs w:val="24"/>
        </w:rPr>
        <w:t>,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6A13D1" w:rsidRPr="006A13D1" w:rsidRDefault="006A13D1" w:rsidP="006A13D1">
      <w:pPr>
        <w:spacing w:after="0" w:line="240" w:lineRule="auto"/>
        <w:jc w:val="both"/>
        <w:rPr>
          <w:rFonts w:ascii="Times New Roman" w:eastAsia="Calibri" w:hAnsi="Times New Roman" w:cs="Times New Roman"/>
          <w:sz w:val="24"/>
          <w:szCs w:val="24"/>
        </w:rPr>
      </w:pPr>
      <w:r w:rsidRPr="006A13D1">
        <w:rPr>
          <w:rFonts w:ascii="Times New Roman" w:eastAsia="Calibri" w:hAnsi="Times New Roman" w:cs="Times New Roman"/>
          <w:b/>
          <w:sz w:val="24"/>
          <w:szCs w:val="24"/>
        </w:rPr>
        <w:t>Введение в организм вакцины не может вызвать заболевание</w:t>
      </w:r>
      <w:r w:rsidRPr="006A13D1">
        <w:rPr>
          <w:rFonts w:ascii="Times New Roman" w:eastAsia="Calibri" w:hAnsi="Times New Roman" w:cs="Times New Roman"/>
          <w:sz w:val="24"/>
          <w:szCs w:val="24"/>
        </w:rPr>
        <w:t xml:space="preserve">,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w:t>
      </w:r>
      <w:r w:rsidRPr="006A13D1">
        <w:rPr>
          <w:rFonts w:ascii="Times New Roman" w:eastAsia="Calibri" w:hAnsi="Times New Roman" w:cs="Times New Roman"/>
          <w:sz w:val="24"/>
          <w:szCs w:val="24"/>
        </w:rPr>
        <w:lastRenderedPageBreak/>
        <w:t>зимних месяцев, например иммуномодуляторов, витаминов, гомеопатических средств, средств «народной медицины» и так далее.</w:t>
      </w:r>
    </w:p>
    <w:p w:rsidR="006A13D1" w:rsidRPr="006A13D1" w:rsidRDefault="006A13D1" w:rsidP="006A13D1">
      <w:pPr>
        <w:spacing w:after="0" w:line="240" w:lineRule="auto"/>
        <w:ind w:firstLine="567"/>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b/>
          <w:sz w:val="24"/>
          <w:szCs w:val="24"/>
          <w:lang w:eastAsia="ru-RU"/>
        </w:rPr>
        <w:t>Вакцина против гриппа предназначена для защиты именно от вирусов гриппа</w:t>
      </w:r>
      <w:r w:rsidRPr="006A13D1">
        <w:rPr>
          <w:rFonts w:ascii="Times New Roman" w:eastAsia="Times New Roman" w:hAnsi="Times New Roman" w:cs="Times New Roman"/>
          <w:sz w:val="24"/>
          <w:szCs w:val="24"/>
          <w:lang w:eastAsia="ru-RU"/>
        </w:rPr>
        <w:t xml:space="preserve">, но в то же время прививка от гриппа позволяет получить еще и перекрестный иммунитет от других острых респираторных инфекций. </w:t>
      </w:r>
      <w:r w:rsidRPr="006A13D1">
        <w:rPr>
          <w:rFonts w:ascii="Times New Roman" w:eastAsia="Times New Roman" w:hAnsi="Times New Roman" w:cs="Times New Roman"/>
          <w:b/>
          <w:bCs/>
          <w:sz w:val="24"/>
          <w:szCs w:val="24"/>
          <w:lang w:eastAsia="ru-RU"/>
        </w:rPr>
        <w:t>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6A13D1" w:rsidRPr="006A13D1" w:rsidRDefault="006A13D1" w:rsidP="006A13D1">
      <w:pPr>
        <w:spacing w:after="0" w:line="240" w:lineRule="auto"/>
        <w:ind w:firstLine="567"/>
        <w:jc w:val="both"/>
        <w:rPr>
          <w:rFonts w:ascii="Times New Roman" w:eastAsia="Times New Roman" w:hAnsi="Times New Roman" w:cs="Times New Roman"/>
          <w:sz w:val="24"/>
          <w:szCs w:val="24"/>
          <w:lang w:eastAsia="ru-RU"/>
        </w:rPr>
      </w:pPr>
    </w:p>
    <w:p w:rsidR="006A13D1" w:rsidRPr="006A13D1" w:rsidRDefault="006A13D1" w:rsidP="006A13D1">
      <w:pPr>
        <w:spacing w:after="0" w:line="240" w:lineRule="auto"/>
        <w:jc w:val="both"/>
        <w:rPr>
          <w:rFonts w:ascii="Times New Roman" w:eastAsia="Calibri" w:hAnsi="Times New Roman" w:cs="Times New Roman"/>
          <w:sz w:val="24"/>
          <w:szCs w:val="24"/>
        </w:rPr>
      </w:pPr>
      <w:r w:rsidRPr="006A13D1">
        <w:rPr>
          <w:rFonts w:ascii="Times New Roman" w:eastAsia="Calibri" w:hAnsi="Times New Roman" w:cs="Times New Roman"/>
          <w:b/>
          <w:sz w:val="24"/>
          <w:szCs w:val="24"/>
        </w:rPr>
        <w:t>Вакцинация рекомендуется всем группам населения</w:t>
      </w:r>
      <w:r w:rsidRPr="006A13D1">
        <w:rPr>
          <w:rFonts w:ascii="Times New Roman" w:eastAsia="Calibri" w:hAnsi="Times New Roman" w:cs="Times New Roman"/>
          <w:sz w:val="24"/>
          <w:szCs w:val="24"/>
        </w:rPr>
        <w:t>, но особенно показана детям, начиная с 6 месяцев, людям, страдающим хроническими заболеваниями, беременным женщинам, а также лицам из групп профессионального риска — медицинским работникам, учителям, студентам, работникам сферы обслуживания и транспорта.</w:t>
      </w:r>
    </w:p>
    <w:p w:rsidR="006A13D1" w:rsidRPr="006A13D1" w:rsidRDefault="006A13D1" w:rsidP="006A13D1">
      <w:pPr>
        <w:spacing w:after="0" w:line="240" w:lineRule="auto"/>
        <w:ind w:firstLine="708"/>
        <w:jc w:val="both"/>
        <w:rPr>
          <w:rFonts w:ascii="Times New Roman" w:eastAsia="Calibri" w:hAnsi="Times New Roman" w:cs="Times New Roman"/>
          <w:sz w:val="24"/>
          <w:szCs w:val="24"/>
        </w:rPr>
      </w:pPr>
      <w:r w:rsidRPr="006A13D1">
        <w:rPr>
          <w:rFonts w:ascii="Times New Roman" w:eastAsia="Times New Roman" w:hAnsi="Times New Roman" w:cs="Times New Roman"/>
          <w:b/>
          <w:sz w:val="24"/>
          <w:szCs w:val="24"/>
          <w:lang w:eastAsia="ru-RU"/>
        </w:rPr>
        <w:t>Особую группу риска, на которой необходимо остановиться отдельно, составляют беременные женщины</w:t>
      </w:r>
      <w:r w:rsidRPr="006A13D1">
        <w:rPr>
          <w:rFonts w:ascii="Times New Roman" w:eastAsia="Times New Roman" w:hAnsi="Times New Roman" w:cs="Times New Roman"/>
          <w:sz w:val="24"/>
          <w:szCs w:val="24"/>
          <w:lang w:eastAsia="ru-RU"/>
        </w:rPr>
        <w:t>, особенно во втором и третьем триместрах беременности. Настоятельно рекомендуют всем беременным женщинам пройти вакцинацию против сезонного гриппа инактивированной (убитой) вакциной.</w:t>
      </w:r>
    </w:p>
    <w:p w:rsidR="006A13D1" w:rsidRPr="006A13D1" w:rsidRDefault="006A13D1" w:rsidP="006A13D1">
      <w:pPr>
        <w:spacing w:after="0" w:line="240" w:lineRule="auto"/>
        <w:rPr>
          <w:rFonts w:ascii="Times New Roman" w:eastAsia="Calibri" w:hAnsi="Times New Roman" w:cs="Times New Roman"/>
          <w:sz w:val="24"/>
          <w:szCs w:val="24"/>
          <w:highlight w:val="yellow"/>
        </w:rPr>
      </w:pPr>
    </w:p>
    <w:p w:rsidR="006A13D1" w:rsidRPr="006A13D1" w:rsidRDefault="006A13D1" w:rsidP="006A13D1">
      <w:pPr>
        <w:numPr>
          <w:ilvl w:val="0"/>
          <w:numId w:val="11"/>
        </w:numPr>
        <w:spacing w:after="0" w:line="240" w:lineRule="auto"/>
        <w:contextualSpacing/>
        <w:jc w:val="both"/>
        <w:rPr>
          <w:rFonts w:ascii="Times New Roman" w:eastAsia="Times New Roman" w:hAnsi="Times New Roman" w:cs="Times New Roman"/>
          <w:b/>
          <w:bCs/>
          <w:sz w:val="24"/>
          <w:szCs w:val="24"/>
          <w:u w:val="single"/>
          <w:lang w:eastAsia="ru-RU"/>
        </w:rPr>
      </w:pPr>
      <w:r w:rsidRPr="006A13D1">
        <w:rPr>
          <w:rFonts w:ascii="Times New Roman" w:eastAsia="Times New Roman" w:hAnsi="Times New Roman" w:cs="Times New Roman"/>
          <w:b/>
          <w:bCs/>
          <w:sz w:val="24"/>
          <w:szCs w:val="24"/>
          <w:u w:val="single"/>
          <w:lang w:eastAsia="ru-RU"/>
        </w:rPr>
        <w:t xml:space="preserve">Цель вакцинации — не полная ликвидация гриппа как инфекции, а снижение заболеваемости  иего осложнений, уменьшение числа  обострений и отягощений сердечно-сосудистых, легочных заболеваний и иной хронической патологии. </w:t>
      </w:r>
    </w:p>
    <w:p w:rsidR="006A13D1" w:rsidRPr="006A13D1" w:rsidRDefault="006A13D1" w:rsidP="006A13D1">
      <w:pPr>
        <w:tabs>
          <w:tab w:val="num" w:pos="720"/>
        </w:tabs>
        <w:spacing w:after="0" w:line="240" w:lineRule="auto"/>
        <w:rPr>
          <w:rFonts w:ascii="Times New Roman" w:eastAsia="Times New Roman" w:hAnsi="Times New Roman" w:cs="Times New Roman"/>
          <w:i/>
          <w:sz w:val="24"/>
          <w:szCs w:val="24"/>
          <w:lang w:eastAsia="ru-RU"/>
        </w:rPr>
      </w:pPr>
      <w:r w:rsidRPr="006A13D1">
        <w:rPr>
          <w:rFonts w:ascii="Times New Roman" w:eastAsia="Times New Roman" w:hAnsi="Times New Roman" w:cs="Times New Roman"/>
          <w:b/>
          <w:bCs/>
          <w:i/>
          <w:sz w:val="24"/>
          <w:szCs w:val="24"/>
          <w:lang w:eastAsia="ru-RU"/>
        </w:rPr>
        <w:tab/>
      </w:r>
    </w:p>
    <w:p w:rsidR="006A13D1" w:rsidRPr="006A13D1" w:rsidRDefault="006A13D1" w:rsidP="006A13D1">
      <w:pPr>
        <w:spacing w:after="0" w:line="240" w:lineRule="auto"/>
        <w:ind w:firstLine="567"/>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w:t>
      </w:r>
      <w:r w:rsidRPr="006A13D1">
        <w:rPr>
          <w:rFonts w:ascii="Times New Roman" w:eastAsia="Times New Roman" w:hAnsi="Times New Roman" w:cs="Times New Roman"/>
          <w:b/>
          <w:bCs/>
          <w:sz w:val="24"/>
          <w:szCs w:val="24"/>
          <w:lang w:eastAsia="ru-RU"/>
        </w:rPr>
        <w:t>Насколько надежная защита выработается после вакцинации, зависит от многих факторов</w:t>
      </w:r>
      <w:r w:rsidRPr="006A13D1">
        <w:rPr>
          <w:rFonts w:ascii="Times New Roman" w:eastAsia="Times New Roman" w:hAnsi="Times New Roman" w:cs="Times New Roman"/>
          <w:sz w:val="24"/>
          <w:szCs w:val="24"/>
          <w:lang w:eastAsia="ru-RU"/>
        </w:rPr>
        <w:t>, в т.ч.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и заболеет гриппом, то заболевание у него будет протекать в легкой форме и без осложнений. </w:t>
      </w:r>
    </w:p>
    <w:p w:rsidR="006A13D1" w:rsidRPr="006A13D1" w:rsidRDefault="006A13D1" w:rsidP="006A13D1">
      <w:pPr>
        <w:spacing w:after="0" w:line="240" w:lineRule="auto"/>
        <w:ind w:firstLine="567"/>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b/>
          <w:sz w:val="24"/>
          <w:szCs w:val="24"/>
          <w:lang w:eastAsia="ru-RU"/>
        </w:rPr>
        <w:t>Каждый ищет ответ на вопрос: прививаться ли именно мне, моему ребенку</w:t>
      </w:r>
      <w:r w:rsidRPr="006A13D1">
        <w:rPr>
          <w:rFonts w:ascii="Times New Roman" w:eastAsia="Times New Roman" w:hAnsi="Times New Roman" w:cs="Times New Roman"/>
          <w:sz w:val="24"/>
          <w:szCs w:val="24"/>
          <w:lang w:eastAsia="ru-RU"/>
        </w:rPr>
        <w:t xml:space="preserve">? Многие считают, что приходя домой и закрыв дверь, можно надежно отгородиться от всех проблем. Мало кто задумывается о том, что эпидемия любого заболевания на то и эпидемия (массовое распространение инфекционного заболевания), что касается всех и каждого. </w:t>
      </w:r>
    </w:p>
    <w:p w:rsidR="006A13D1" w:rsidRPr="006A13D1" w:rsidRDefault="006A13D1" w:rsidP="006A13D1">
      <w:pPr>
        <w:spacing w:after="0" w:line="240" w:lineRule="auto"/>
        <w:ind w:firstLine="567"/>
        <w:jc w:val="both"/>
        <w:rPr>
          <w:rFonts w:ascii="Times New Roman" w:eastAsia="Times New Roman" w:hAnsi="Times New Roman" w:cs="Times New Roman"/>
          <w:b/>
          <w:bCs/>
          <w:sz w:val="24"/>
          <w:szCs w:val="24"/>
          <w:u w:val="single"/>
          <w:lang w:eastAsia="ru-RU"/>
        </w:rPr>
      </w:pPr>
      <w:r w:rsidRPr="006A13D1">
        <w:rPr>
          <w:rFonts w:ascii="Times New Roman" w:eastAsia="Times New Roman" w:hAnsi="Times New Roman" w:cs="Times New Roman"/>
          <w:bCs/>
          <w:sz w:val="24"/>
          <w:szCs w:val="24"/>
          <w:lang w:eastAsia="ru-RU"/>
        </w:rPr>
        <w:t>Вакцинация всегда была делом массовым, ведь она имеет смысл только лишь тогда, когда иммунитет против заболевания есть у большей части населения (коллективный иммунитет).</w:t>
      </w:r>
      <w:r w:rsidRPr="006A13D1">
        <w:rPr>
          <w:rFonts w:ascii="Times New Roman" w:eastAsia="Times New Roman" w:hAnsi="Times New Roman" w:cs="Times New Roman"/>
          <w:sz w:val="24"/>
          <w:szCs w:val="24"/>
          <w:lang w:eastAsia="ru-RU"/>
        </w:rPr>
        <w:t>Таким образом, возбудитель лишается «основы» для распространения.</w:t>
      </w:r>
    </w:p>
    <w:p w:rsidR="006A13D1" w:rsidRPr="006A13D1" w:rsidRDefault="006A13D1" w:rsidP="006A13D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b/>
          <w:bCs/>
          <w:sz w:val="24"/>
          <w:szCs w:val="24"/>
          <w:lang w:eastAsia="ru-RU"/>
        </w:rPr>
        <w:t xml:space="preserve">Чем больше привитых (защищенных от гриппа), тем ниже вероятность заноса и распространения вируса в коллективе (среди работающих, детей). </w:t>
      </w:r>
    </w:p>
    <w:p w:rsidR="006A13D1" w:rsidRPr="006A13D1" w:rsidRDefault="006A13D1" w:rsidP="006A13D1">
      <w:pPr>
        <w:spacing w:after="0" w:line="240" w:lineRule="auto"/>
        <w:ind w:firstLine="708"/>
        <w:jc w:val="both"/>
        <w:rPr>
          <w:rFonts w:ascii="Times New Roman" w:eastAsia="Times New Roman" w:hAnsi="Times New Roman" w:cs="Times New Roman"/>
          <w:b/>
          <w:sz w:val="24"/>
          <w:szCs w:val="24"/>
          <w:lang w:eastAsia="ru-RU"/>
        </w:rPr>
      </w:pPr>
    </w:p>
    <w:p w:rsidR="006A13D1" w:rsidRPr="006A13D1" w:rsidRDefault="006A13D1" w:rsidP="006A13D1">
      <w:pPr>
        <w:spacing w:after="0" w:line="240" w:lineRule="auto"/>
        <w:ind w:firstLine="708"/>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bCs/>
          <w:sz w:val="24"/>
          <w:szCs w:val="24"/>
          <w:lang w:eastAsia="ru-RU"/>
        </w:rPr>
        <w:t>Чтобы получить максимальный результат в рамках своей семьи, нужно привить всех ее членов, включая детей старше 6 мес. Чтобы</w:t>
      </w:r>
      <w:r w:rsidRPr="006A13D1">
        <w:rPr>
          <w:rFonts w:ascii="Times New Roman" w:eastAsia="Times New Roman" w:hAnsi="Times New Roman" w:cs="Times New Roman"/>
          <w:sz w:val="24"/>
          <w:szCs w:val="24"/>
          <w:lang w:eastAsia="ru-RU"/>
        </w:rPr>
        <w:t xml:space="preserve"> получить максимальный результат в рамках коллектива — то же самое.</w:t>
      </w:r>
    </w:p>
    <w:p w:rsidR="006A13D1" w:rsidRPr="006A13D1" w:rsidRDefault="006A13D1" w:rsidP="006A13D1">
      <w:pPr>
        <w:spacing w:after="0" w:line="240" w:lineRule="auto"/>
        <w:ind w:firstLine="708"/>
        <w:jc w:val="both"/>
        <w:rPr>
          <w:rFonts w:ascii="Times New Roman" w:eastAsia="Calibri" w:hAnsi="Times New Roman" w:cs="Times New Roman"/>
          <w:sz w:val="24"/>
          <w:szCs w:val="24"/>
        </w:rPr>
      </w:pPr>
      <w:r w:rsidRPr="006A13D1">
        <w:rPr>
          <w:rFonts w:ascii="Times New Roman" w:eastAsia="Times New Roman" w:hAnsi="Times New Roman" w:cs="Times New Roman"/>
          <w:sz w:val="24"/>
          <w:szCs w:val="24"/>
          <w:lang w:eastAsia="ru-RU"/>
        </w:rPr>
        <w:t xml:space="preserve"> Решение за ребенка относительно необязательных прививок принимают родители. Помните, что это решение действительно важно. </w:t>
      </w:r>
      <w:r w:rsidRPr="006A13D1">
        <w:rPr>
          <w:rFonts w:ascii="Times New Roman" w:eastAsia="Times New Roman" w:hAnsi="Times New Roman" w:cs="Times New Roman"/>
          <w:b/>
          <w:sz w:val="24"/>
          <w:szCs w:val="24"/>
          <w:lang w:eastAsia="ru-RU"/>
        </w:rPr>
        <w:t>Только вы отвечаете за жизнь и здоровье вашего ребенка.</w:t>
      </w:r>
      <w:r w:rsidRPr="006A13D1">
        <w:rPr>
          <w:rFonts w:ascii="Times New Roman" w:eastAsia="Times New Roman" w:hAnsi="Times New Roman" w:cs="Times New Roman"/>
          <w:sz w:val="24"/>
          <w:szCs w:val="24"/>
          <w:lang w:eastAsia="ru-RU"/>
        </w:rPr>
        <w:t xml:space="preserve"> Принимайте решение взвешенно, а не под влиянием СМИ. В любом случае, научите ребенка кашлять и чихать, прикрывая рот рукой, выдайте ему одноразовые салфетки вместо тканевого платка, приучите почаще мыть руки и не притрагиваться руками к лицу. </w:t>
      </w:r>
    </w:p>
    <w:p w:rsidR="006A13D1" w:rsidRPr="006A13D1" w:rsidRDefault="006A13D1" w:rsidP="006A13D1">
      <w:pPr>
        <w:spacing w:after="0" w:line="240" w:lineRule="auto"/>
        <w:ind w:firstLine="567"/>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b/>
          <w:bCs/>
          <w:sz w:val="24"/>
          <w:szCs w:val="24"/>
          <w:lang w:eastAsia="ru-RU"/>
        </w:rPr>
        <w:t>Лучше всего прививаться от гриппа осенью</w:t>
      </w:r>
      <w:r w:rsidRPr="006A13D1">
        <w:rPr>
          <w:rFonts w:ascii="Times New Roman" w:eastAsia="Times New Roman" w:hAnsi="Times New Roman" w:cs="Times New Roman"/>
          <w:sz w:val="24"/>
          <w:szCs w:val="24"/>
          <w:lang w:eastAsia="ru-RU"/>
        </w:rPr>
        <w:t xml:space="preserve">: в сентябре – ноябре, до начала сезонного подъема заболеваемости гриппом и ОРВИ. </w:t>
      </w:r>
      <w:r w:rsidRPr="006A13D1">
        <w:rPr>
          <w:rFonts w:ascii="Times New Roman" w:eastAsia="Times New Roman" w:hAnsi="Times New Roman" w:cs="Times New Roman"/>
          <w:b/>
          <w:bCs/>
          <w:sz w:val="24"/>
          <w:szCs w:val="24"/>
          <w:lang w:eastAsia="ru-RU"/>
        </w:rPr>
        <w:t>В течение 2-3 недель после вакцинации сформируется защитный уровень антител против вирусов гриппа</w:t>
      </w:r>
      <w:r w:rsidRPr="006A13D1">
        <w:rPr>
          <w:rFonts w:ascii="Times New Roman" w:eastAsia="Times New Roman" w:hAnsi="Times New Roman" w:cs="Times New Roman"/>
          <w:sz w:val="24"/>
          <w:szCs w:val="24"/>
          <w:lang w:eastAsia="ru-RU"/>
        </w:rPr>
        <w:t>, который обеспечивает защиту от заболевания гриппом в течение 6-12 месяцев,  затем антитела  разрушаются. </w:t>
      </w:r>
    </w:p>
    <w:p w:rsidR="006A13D1" w:rsidRPr="006A13D1" w:rsidRDefault="006A13D1" w:rsidP="006A13D1">
      <w:pPr>
        <w:spacing w:after="0" w:line="240" w:lineRule="auto"/>
        <w:ind w:firstLine="709"/>
        <w:jc w:val="both"/>
        <w:rPr>
          <w:rFonts w:ascii="Times New Roman" w:eastAsia="Calibri" w:hAnsi="Times New Roman" w:cs="Times New Roman"/>
          <w:sz w:val="24"/>
          <w:szCs w:val="24"/>
        </w:rPr>
      </w:pPr>
      <w:r w:rsidRPr="006A13D1">
        <w:rPr>
          <w:rFonts w:ascii="Times New Roman" w:eastAsia="Calibri" w:hAnsi="Times New Roman" w:cs="Times New Roman"/>
          <w:sz w:val="24"/>
          <w:szCs w:val="24"/>
        </w:rPr>
        <w:t>В 2023году  для иммунизации против гриппа будет использоваться  вакцина «Гриппол Плюс» (для детей от 6 мес. до 3лет)и «Вакцина для профилактики гриппа (инактивированная)»-для взрослого и детского   населения от 3 лет и старше производства Российской Федерации, зарегистрирована Министерством здравоохранения Республики Беларусь (трехвалентные вакцины).</w:t>
      </w:r>
    </w:p>
    <w:p w:rsidR="006A13D1" w:rsidRPr="006A13D1" w:rsidRDefault="006A13D1" w:rsidP="006A13D1">
      <w:pPr>
        <w:spacing w:after="0" w:line="240" w:lineRule="auto"/>
        <w:ind w:firstLine="709"/>
        <w:jc w:val="both"/>
        <w:rPr>
          <w:rFonts w:ascii="Times New Roman" w:eastAsia="Calibri" w:hAnsi="Times New Roman" w:cs="Times New Roman"/>
          <w:sz w:val="24"/>
          <w:szCs w:val="24"/>
        </w:rPr>
      </w:pPr>
      <w:r w:rsidRPr="006A13D1">
        <w:rPr>
          <w:rFonts w:ascii="Times New Roman" w:eastAsia="Calibri" w:hAnsi="Times New Roman" w:cs="Times New Roman"/>
          <w:sz w:val="24"/>
          <w:szCs w:val="24"/>
        </w:rPr>
        <w:t>На платной основе закуплены в РБ четырехвалентные вакцины «УльтриксКвадри»(производство РФ) и вакцины производства Французской республикии («Ваксигрип Тетра») и Королевства Нидерланды («Инфлювакс Тетра»)-будут доступны на платной основе.</w:t>
      </w:r>
    </w:p>
    <w:p w:rsidR="006A13D1" w:rsidRPr="006A13D1" w:rsidRDefault="006A13D1" w:rsidP="006A13D1">
      <w:pPr>
        <w:numPr>
          <w:ilvl w:val="0"/>
          <w:numId w:val="1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A13D1">
        <w:rPr>
          <w:rFonts w:ascii="Times New Roman" w:eastAsia="Times New Roman" w:hAnsi="Times New Roman" w:cs="Times New Roman"/>
          <w:b/>
          <w:color w:val="000000"/>
          <w:sz w:val="24"/>
          <w:szCs w:val="24"/>
          <w:lang w:eastAsia="ru-RU"/>
        </w:rPr>
        <w:t>Характеристика используемых  вакцин:</w:t>
      </w:r>
    </w:p>
    <w:p w:rsidR="006A13D1" w:rsidRPr="006A13D1" w:rsidRDefault="006A13D1" w:rsidP="006A13D1">
      <w:pPr>
        <w:autoSpaceDE w:val="0"/>
        <w:autoSpaceDN w:val="0"/>
        <w:adjustRightInd w:val="0"/>
        <w:spacing w:after="0" w:line="240" w:lineRule="auto"/>
        <w:ind w:left="1155"/>
        <w:jc w:val="both"/>
        <w:rPr>
          <w:rFonts w:ascii="Times New Roman" w:eastAsia="Times New Roman" w:hAnsi="Times New Roman" w:cs="Times New Roman"/>
          <w:color w:val="000000"/>
          <w:sz w:val="24"/>
          <w:szCs w:val="24"/>
          <w:lang w:eastAsia="ru-RU"/>
        </w:rPr>
      </w:pPr>
      <w:r w:rsidRPr="006A13D1">
        <w:rPr>
          <w:rFonts w:ascii="Times New Roman" w:eastAsia="Times New Roman" w:hAnsi="Times New Roman" w:cs="Times New Roman"/>
          <w:color w:val="000000"/>
          <w:sz w:val="24"/>
          <w:szCs w:val="24"/>
          <w:lang w:eastAsia="ru-RU"/>
        </w:rPr>
        <w:lastRenderedPageBreak/>
        <w:t xml:space="preserve">-могут использоваться для вакцинации детей с 6 месячного возраста, беременных и ВИЧ-инфицированных лиц. </w:t>
      </w:r>
    </w:p>
    <w:p w:rsidR="006A13D1" w:rsidRPr="006A13D1" w:rsidRDefault="006A13D1" w:rsidP="006A13D1">
      <w:pPr>
        <w:autoSpaceDE w:val="0"/>
        <w:autoSpaceDN w:val="0"/>
        <w:adjustRightInd w:val="0"/>
        <w:spacing w:after="0" w:line="240" w:lineRule="auto"/>
        <w:ind w:left="1155"/>
        <w:jc w:val="both"/>
        <w:rPr>
          <w:rFonts w:ascii="Times New Roman" w:eastAsia="Times New Roman" w:hAnsi="Times New Roman" w:cs="Times New Roman"/>
          <w:color w:val="000000"/>
          <w:sz w:val="24"/>
          <w:szCs w:val="24"/>
          <w:lang w:eastAsia="ru-RU"/>
        </w:rPr>
      </w:pPr>
      <w:r w:rsidRPr="006A13D1">
        <w:rPr>
          <w:rFonts w:ascii="Times New Roman" w:eastAsia="Times New Roman" w:hAnsi="Times New Roman" w:cs="Times New Roman"/>
          <w:color w:val="000000"/>
          <w:sz w:val="24"/>
          <w:szCs w:val="24"/>
          <w:lang w:eastAsia="ru-RU"/>
        </w:rPr>
        <w:t>-инактивированные вакцины не содержат живых вирусов, а только части вируса, по которым иммунная система распознает вирус.</w:t>
      </w:r>
    </w:p>
    <w:p w:rsidR="006A13D1" w:rsidRPr="006A13D1" w:rsidRDefault="006A13D1" w:rsidP="006A13D1">
      <w:pPr>
        <w:numPr>
          <w:ilvl w:val="0"/>
          <w:numId w:val="14"/>
        </w:numPr>
        <w:shd w:val="clear" w:color="auto" w:fill="FFFFFF"/>
        <w:spacing w:before="100" w:beforeAutospacing="1" w:after="100" w:afterAutospacing="1" w:line="240" w:lineRule="auto"/>
        <w:rPr>
          <w:rFonts w:ascii="Noto Sans" w:eastAsia="Times New Roman" w:hAnsi="Noto Sans" w:cs="Noto Sans"/>
          <w:color w:val="3C4245"/>
          <w:sz w:val="24"/>
          <w:szCs w:val="24"/>
        </w:rPr>
      </w:pPr>
      <w:r w:rsidRPr="006A13D1">
        <w:rPr>
          <w:rFonts w:ascii="Times New Roman" w:eastAsia="Calibri" w:hAnsi="Times New Roman" w:cs="Times New Roman"/>
          <w:sz w:val="24"/>
          <w:szCs w:val="24"/>
        </w:rPr>
        <w:t>- состав вакцинсодержат штаммы гриппа, рекомендованные ВОЗ для использования именно в сезоне 2023-2024 в Северном полушарии</w:t>
      </w:r>
      <w:r>
        <w:rPr>
          <w:rFonts w:ascii="Times New Roman" w:eastAsia="Calibri" w:hAnsi="Times New Roman" w:cs="Times New Roman"/>
          <w:sz w:val="24"/>
          <w:szCs w:val="24"/>
        </w:rPr>
        <w:t xml:space="preserve"> </w:t>
      </w:r>
      <w:r w:rsidRPr="006A13D1">
        <w:rPr>
          <w:rFonts w:ascii="Times New Roman" w:eastAsia="Times New Roman" w:hAnsi="Times New Roman" w:cs="Times New Roman"/>
          <w:sz w:val="24"/>
          <w:szCs w:val="24"/>
        </w:rPr>
        <w:t>(вирус гриппа А (H1N1)вирус гриппа A (H3N2);вирус, гриппа B)</w:t>
      </w:r>
    </w:p>
    <w:p w:rsidR="006A13D1" w:rsidRPr="006A13D1" w:rsidRDefault="006A13D1" w:rsidP="006A13D1">
      <w:pPr>
        <w:numPr>
          <w:ilvl w:val="0"/>
          <w:numId w:val="11"/>
        </w:numPr>
        <w:spacing w:after="0" w:line="240" w:lineRule="auto"/>
        <w:contextualSpacing/>
        <w:rPr>
          <w:rFonts w:ascii="Times New Roman" w:eastAsia="Calibri" w:hAnsi="Times New Roman" w:cs="Times New Roman"/>
          <w:b/>
          <w:sz w:val="24"/>
          <w:szCs w:val="24"/>
        </w:rPr>
      </w:pPr>
      <w:r w:rsidRPr="006A13D1">
        <w:rPr>
          <w:rFonts w:ascii="Times New Roman" w:eastAsia="Calibri" w:hAnsi="Times New Roman" w:cs="Times New Roman"/>
          <w:b/>
          <w:sz w:val="24"/>
          <w:szCs w:val="24"/>
        </w:rPr>
        <w:t xml:space="preserve">Противопоказаний к вакцинации от гриппа немного. </w:t>
      </w:r>
    </w:p>
    <w:p w:rsidR="006A13D1" w:rsidRDefault="006A13D1" w:rsidP="006A13D1">
      <w:pPr>
        <w:spacing w:after="0" w:line="240" w:lineRule="auto"/>
        <w:ind w:firstLine="795"/>
        <w:jc w:val="both"/>
        <w:rPr>
          <w:rFonts w:ascii="Times New Roman" w:eastAsia="Calibri" w:hAnsi="Times New Roman" w:cs="Times New Roman"/>
          <w:bCs/>
          <w:sz w:val="24"/>
          <w:szCs w:val="24"/>
        </w:rPr>
      </w:pPr>
      <w:r w:rsidRPr="006A13D1">
        <w:rPr>
          <w:rFonts w:ascii="Times New Roman" w:eastAsia="Calibri" w:hAnsi="Times New Roman" w:cs="Times New Roman"/>
          <w:bCs/>
          <w:sz w:val="24"/>
          <w:szCs w:val="24"/>
        </w:rPr>
        <w:t>Прививку против гриппа нельзя делать при острых лихорадочных состояниях, в период обострения хронических заболеваний, при повышенной чувствительности организма к яичному белку (если он входит в состав вакцины).</w:t>
      </w:r>
    </w:p>
    <w:p w:rsidR="006A13D1" w:rsidRPr="006A13D1" w:rsidRDefault="006A13D1" w:rsidP="006A13D1">
      <w:pPr>
        <w:spacing w:after="0" w:line="240" w:lineRule="auto"/>
        <w:ind w:firstLine="795"/>
        <w:jc w:val="both"/>
        <w:rPr>
          <w:rFonts w:ascii="Times New Roman" w:eastAsia="Calibri" w:hAnsi="Times New Roman" w:cs="Times New Roman"/>
          <w:bCs/>
          <w:sz w:val="24"/>
          <w:szCs w:val="24"/>
        </w:rPr>
      </w:pPr>
    </w:p>
    <w:p w:rsidR="006A13D1" w:rsidRPr="006A13D1" w:rsidRDefault="006A13D1" w:rsidP="006A13D1">
      <w:pPr>
        <w:numPr>
          <w:ilvl w:val="0"/>
          <w:numId w:val="11"/>
        </w:numPr>
        <w:spacing w:after="0" w:line="240" w:lineRule="auto"/>
        <w:contextualSpacing/>
        <w:jc w:val="both"/>
        <w:rPr>
          <w:rFonts w:ascii="Times New Roman" w:eastAsia="Calibri" w:hAnsi="Times New Roman" w:cs="Times New Roman"/>
          <w:b/>
          <w:sz w:val="24"/>
          <w:szCs w:val="24"/>
        </w:rPr>
      </w:pPr>
      <w:r w:rsidRPr="006A13D1">
        <w:rPr>
          <w:rFonts w:ascii="Times New Roman" w:eastAsia="Calibri" w:hAnsi="Times New Roman" w:cs="Times New Roman"/>
          <w:b/>
          <w:sz w:val="24"/>
          <w:szCs w:val="24"/>
        </w:rPr>
        <w:t>Где можно сделать профилактическую прививку против гриппа?</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A13D1">
        <w:rPr>
          <w:rFonts w:ascii="Times New Roman" w:eastAsia="Times New Roman" w:hAnsi="Times New Roman" w:cs="Times New Roman"/>
          <w:b/>
          <w:bCs/>
          <w:i/>
          <w:iCs/>
          <w:sz w:val="24"/>
          <w:szCs w:val="24"/>
          <w:lang w:eastAsia="ru-RU"/>
        </w:rPr>
        <w:t>Бесплатно:</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в районной поликлинике - при наличии показаний</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за счет средств, выделенных нанимателем для вакцинации своих работников,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A13D1">
        <w:rPr>
          <w:rFonts w:ascii="Times New Roman" w:eastAsia="Times New Roman" w:hAnsi="Times New Roman" w:cs="Times New Roman"/>
          <w:b/>
          <w:bCs/>
          <w:i/>
          <w:iCs/>
          <w:sz w:val="24"/>
          <w:szCs w:val="24"/>
          <w:lang w:eastAsia="ru-RU"/>
        </w:rPr>
        <w:t>Платно:</w:t>
      </w:r>
    </w:p>
    <w:p w:rsid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b/>
          <w:bCs/>
          <w:i/>
          <w:iCs/>
          <w:sz w:val="24"/>
          <w:szCs w:val="24"/>
          <w:lang w:eastAsia="ru-RU"/>
        </w:rPr>
        <w:t xml:space="preserve">- </w:t>
      </w:r>
      <w:r w:rsidRPr="006A13D1">
        <w:rPr>
          <w:rFonts w:ascii="Times New Roman" w:eastAsia="Times New Roman" w:hAnsi="Times New Roman" w:cs="Times New Roman"/>
          <w:sz w:val="24"/>
          <w:szCs w:val="24"/>
          <w:lang w:eastAsia="ru-RU"/>
        </w:rPr>
        <w:t xml:space="preserve">в любой поликлинике, после заключения договора на платные услуги.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D1" w:rsidRPr="006A13D1" w:rsidRDefault="006A13D1" w:rsidP="006A13D1">
      <w:pPr>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13D1">
        <w:rPr>
          <w:rFonts w:ascii="Times New Roman" w:eastAsia="Times New Roman" w:hAnsi="Times New Roman" w:cs="Times New Roman"/>
          <w:b/>
          <w:sz w:val="24"/>
          <w:szCs w:val="24"/>
          <w:lang w:eastAsia="ru-RU"/>
        </w:rPr>
        <w:t>Кто может получить профилактические прививки против гриппа бесплатно?</w:t>
      </w:r>
    </w:p>
    <w:p w:rsidR="006A13D1" w:rsidRPr="006A13D1" w:rsidRDefault="006A13D1" w:rsidP="006A13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В соответствии с Национальным календарем профилактических прививок бесплатное проведение прививок против гриппа предусмотрено следующим группам: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детям в возрасте от 6 месяцев до 3 лет;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детям в возрасте от 3 лет и взрослым с хроническими заболеваниями;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школьникам;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лицам с иммуносупрессией;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лицам в возрасте старше 65 лет;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беременным;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медицинским работникам;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xml:space="preserve">- детям и взрослым, находящимся в учреждениях с круглосуточным режимом пребывания; </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3D1">
        <w:rPr>
          <w:rFonts w:ascii="Times New Roman" w:eastAsia="Times New Roman" w:hAnsi="Times New Roman" w:cs="Times New Roman"/>
          <w:sz w:val="24"/>
          <w:szCs w:val="24"/>
          <w:lang w:eastAsia="ru-RU"/>
        </w:rPr>
        <w:t>- работникам государственных органов, обеспечивающим безопасность государства и жизнедеятельность населения.</w:t>
      </w:r>
    </w:p>
    <w:p w:rsidR="006A13D1" w:rsidRPr="006A13D1" w:rsidRDefault="006A13D1" w:rsidP="006A13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D1" w:rsidRPr="006A13D1" w:rsidRDefault="006A13D1" w:rsidP="006A13D1">
      <w:pPr>
        <w:numPr>
          <w:ilvl w:val="0"/>
          <w:numId w:val="11"/>
        </w:numPr>
        <w:shd w:val="clear" w:color="auto" w:fill="FFFFFF"/>
        <w:spacing w:after="0" w:line="240" w:lineRule="auto"/>
        <w:ind w:left="0" w:right="-143" w:firstLine="360"/>
        <w:jc w:val="both"/>
        <w:textAlignment w:val="center"/>
        <w:rPr>
          <w:rFonts w:ascii="Times New Roman" w:eastAsia="Times New Roman" w:hAnsi="Times New Roman" w:cs="Times New Roman"/>
          <w:color w:val="333333"/>
          <w:sz w:val="24"/>
          <w:szCs w:val="24"/>
          <w:lang w:eastAsia="ru-RU"/>
        </w:rPr>
      </w:pPr>
      <w:r w:rsidRPr="006A13D1">
        <w:rPr>
          <w:rFonts w:ascii="Times New Roman" w:eastAsia="Times New Roman" w:hAnsi="Times New Roman" w:cs="Times New Roman"/>
          <w:b/>
          <w:bCs/>
          <w:color w:val="000000"/>
          <w:sz w:val="24"/>
          <w:szCs w:val="24"/>
          <w:bdr w:val="none" w:sz="0" w:space="0" w:color="auto" w:frame="1"/>
          <w:shd w:val="clear" w:color="auto" w:fill="FFFFFF"/>
          <w:lang w:eastAsia="ru-RU"/>
        </w:rPr>
        <w:t>Продолжаетсябустерная вакцинация противCOVID19</w:t>
      </w:r>
      <w:r w:rsidRPr="006A13D1">
        <w:rPr>
          <w:rFonts w:ascii="Times New Roman" w:eastAsia="Times New Roman" w:hAnsi="Times New Roman" w:cs="Times New Roman"/>
          <w:color w:val="000000"/>
          <w:sz w:val="24"/>
          <w:szCs w:val="24"/>
          <w:bdr w:val="none" w:sz="0" w:space="0" w:color="auto" w:frame="1"/>
          <w:shd w:val="clear" w:color="auto" w:fill="FFFFFF"/>
          <w:lang w:eastAsia="ru-RU"/>
        </w:rPr>
        <w:t> (введение очередной дозы прививочного препарата, которая окажет стимулирующее действие на иммунную систему, вследствие чего увеличится длительность поствакцинального иммунитета. Иными словами, мы еще надежнее будем защищены от инфекции).</w:t>
      </w:r>
      <w:r w:rsidRPr="006A13D1">
        <w:rPr>
          <w:rFonts w:ascii="Times New Roman" w:eastAsia="Times New Roman" w:hAnsi="Times New Roman" w:cs="Times New Roman"/>
          <w:i/>
          <w:iCs/>
          <w:color w:val="000000"/>
          <w:sz w:val="24"/>
          <w:szCs w:val="24"/>
          <w:bdr w:val="none" w:sz="0" w:space="0" w:color="auto" w:frame="1"/>
          <w:shd w:val="clear" w:color="auto" w:fill="FFFFFF"/>
          <w:lang w:eastAsia="ru-RU"/>
        </w:rPr>
        <w:t>Против коронавирусной инфекции</w:t>
      </w:r>
      <w:r w:rsidRPr="006A13D1">
        <w:rPr>
          <w:rFonts w:ascii="Times New Roman" w:eastAsia="Times New Roman" w:hAnsi="Times New Roman" w:cs="Times New Roman"/>
          <w:color w:val="000000"/>
          <w:sz w:val="24"/>
          <w:szCs w:val="24"/>
          <w:bdr w:val="none" w:sz="0" w:space="0" w:color="auto" w:frame="1"/>
          <w:shd w:val="clear" w:color="auto" w:fill="FFFFFF"/>
          <w:lang w:eastAsia="ru-RU"/>
        </w:rPr>
        <w:t xml:space="preserve"> после полного курса вакцинации эксперты рекомендуют </w:t>
      </w:r>
      <w:r w:rsidRPr="006A13D1">
        <w:rPr>
          <w:rFonts w:ascii="Times New Roman" w:eastAsia="Times New Roman" w:hAnsi="Times New Roman" w:cs="Times New Roman"/>
          <w:i/>
          <w:iCs/>
          <w:color w:val="000000"/>
          <w:sz w:val="24"/>
          <w:szCs w:val="24"/>
          <w:bdr w:val="none" w:sz="0" w:space="0" w:color="auto" w:frame="1"/>
          <w:shd w:val="clear" w:color="auto" w:fill="FFFFFF"/>
          <w:lang w:eastAsia="ru-RU"/>
        </w:rPr>
        <w:t>через полгода получить бустерную дозу</w:t>
      </w:r>
      <w:r w:rsidRPr="006A13D1">
        <w:rPr>
          <w:rFonts w:ascii="Times New Roman" w:eastAsia="Times New Roman" w:hAnsi="Times New Roman" w:cs="Times New Roman"/>
          <w:color w:val="000000"/>
          <w:sz w:val="24"/>
          <w:szCs w:val="24"/>
          <w:bdr w:val="none" w:sz="0" w:space="0" w:color="auto" w:frame="1"/>
          <w:shd w:val="clear" w:color="auto" w:fill="FFFFFF"/>
          <w:lang w:eastAsia="ru-RU"/>
        </w:rPr>
        <w:t>.</w:t>
      </w:r>
    </w:p>
    <w:p w:rsidR="006A13D1" w:rsidRPr="006A13D1" w:rsidRDefault="006A13D1" w:rsidP="006A13D1">
      <w:pPr>
        <w:shd w:val="clear" w:color="auto" w:fill="FFFFFF"/>
        <w:spacing w:after="0" w:line="240" w:lineRule="auto"/>
        <w:jc w:val="both"/>
        <w:textAlignment w:val="center"/>
        <w:rPr>
          <w:rFonts w:ascii="Times New Roman" w:eastAsia="Times New Roman" w:hAnsi="Times New Roman" w:cs="Times New Roman"/>
          <w:color w:val="333333"/>
          <w:sz w:val="24"/>
          <w:szCs w:val="24"/>
          <w:lang w:eastAsia="ru-RU"/>
        </w:rPr>
      </w:pPr>
    </w:p>
    <w:p w:rsidR="006A13D1" w:rsidRPr="006A13D1" w:rsidRDefault="006A13D1" w:rsidP="006A13D1">
      <w:pPr>
        <w:shd w:val="clear" w:color="auto" w:fill="FFFFFF"/>
        <w:spacing w:after="0" w:line="240" w:lineRule="auto"/>
        <w:jc w:val="both"/>
        <w:textAlignment w:val="center"/>
        <w:rPr>
          <w:rFonts w:ascii="Times New Roman" w:eastAsia="Times New Roman" w:hAnsi="Times New Roman" w:cs="Times New Roman"/>
          <w:b/>
          <w:color w:val="333333"/>
          <w:sz w:val="24"/>
          <w:szCs w:val="24"/>
          <w:lang w:eastAsia="ru-RU"/>
        </w:rPr>
      </w:pPr>
      <w:r w:rsidRPr="006A13D1">
        <w:rPr>
          <w:rFonts w:ascii="Times New Roman" w:eastAsia="Times New Roman" w:hAnsi="Times New Roman" w:cs="Times New Roman"/>
          <w:b/>
          <w:color w:val="000000"/>
          <w:sz w:val="24"/>
          <w:szCs w:val="24"/>
          <w:bdr w:val="none" w:sz="0" w:space="0" w:color="auto" w:frame="1"/>
          <w:shd w:val="clear" w:color="auto" w:fill="FFFFFF"/>
          <w:lang w:eastAsia="ru-RU"/>
        </w:rPr>
        <w:t>Допускается совместное применение вакцины против COVID-19 и вакцины против гриппа либо с разницей в 1-2 недели.</w:t>
      </w:r>
    </w:p>
    <w:p w:rsidR="006A13D1" w:rsidRPr="006A13D1" w:rsidRDefault="006A13D1" w:rsidP="006A13D1">
      <w:pPr>
        <w:shd w:val="clear" w:color="auto" w:fill="FFFFFF"/>
        <w:spacing w:after="0" w:line="240" w:lineRule="auto"/>
        <w:jc w:val="both"/>
        <w:textAlignment w:val="center"/>
        <w:rPr>
          <w:rFonts w:ascii="Times New Roman" w:eastAsia="Times New Roman" w:hAnsi="Times New Roman" w:cs="Times New Roman"/>
          <w:color w:val="000000"/>
          <w:sz w:val="24"/>
          <w:szCs w:val="24"/>
          <w:bdr w:val="none" w:sz="0" w:space="0" w:color="auto" w:frame="1"/>
          <w:shd w:val="clear" w:color="auto" w:fill="FFFFFF"/>
          <w:lang w:eastAsia="ru-RU"/>
        </w:rPr>
      </w:pPr>
    </w:p>
    <w:p w:rsidR="006A13D1" w:rsidRPr="006A13D1" w:rsidRDefault="006A13D1" w:rsidP="006A13D1">
      <w:pPr>
        <w:shd w:val="clear" w:color="auto" w:fill="FFFFFF"/>
        <w:spacing w:after="0" w:line="240" w:lineRule="auto"/>
        <w:textAlignment w:val="center"/>
        <w:rPr>
          <w:rFonts w:ascii="Times New Roman" w:eastAsia="Times New Roman" w:hAnsi="Times New Roman" w:cs="Times New Roman"/>
          <w:i/>
          <w:iCs/>
          <w:color w:val="000000"/>
          <w:sz w:val="24"/>
          <w:szCs w:val="24"/>
          <w:bdr w:val="none" w:sz="0" w:space="0" w:color="auto" w:frame="1"/>
          <w:shd w:val="clear" w:color="auto" w:fill="FFFFFF"/>
          <w:lang w:eastAsia="ru-RU"/>
        </w:rPr>
      </w:pPr>
      <w:r w:rsidRPr="006A13D1">
        <w:rPr>
          <w:rFonts w:ascii="Times New Roman" w:eastAsia="Times New Roman" w:hAnsi="Times New Roman" w:cs="Times New Roman"/>
          <w:i/>
          <w:iCs/>
          <w:color w:val="000000"/>
          <w:sz w:val="24"/>
          <w:szCs w:val="24"/>
          <w:bdr w:val="none" w:sz="0" w:space="0" w:color="auto" w:frame="1"/>
          <w:shd w:val="clear" w:color="auto" w:fill="FFFFFF"/>
          <w:lang w:eastAsia="ru-RU"/>
        </w:rPr>
        <w:t>От гриппа необходимо вакцинироваться ежегодно.</w:t>
      </w:r>
    </w:p>
    <w:p w:rsidR="006A13D1" w:rsidRPr="006A13D1" w:rsidRDefault="006A13D1" w:rsidP="006A13D1">
      <w:pPr>
        <w:spacing w:after="0" w:line="240" w:lineRule="auto"/>
        <w:jc w:val="both"/>
        <w:rPr>
          <w:rFonts w:ascii="Times New Roman" w:eastAsia="Calibri" w:hAnsi="Times New Roman" w:cs="Times New Roman"/>
          <w:sz w:val="24"/>
          <w:szCs w:val="24"/>
        </w:rPr>
      </w:pPr>
    </w:p>
    <w:p w:rsidR="006A13D1" w:rsidRPr="006A13D1" w:rsidRDefault="006A13D1" w:rsidP="006A13D1">
      <w:pPr>
        <w:spacing w:after="0" w:line="240" w:lineRule="auto"/>
        <w:jc w:val="both"/>
        <w:rPr>
          <w:rFonts w:ascii="Times New Roman" w:eastAsia="Calibri" w:hAnsi="Times New Roman" w:cs="Times New Roman"/>
          <w:b/>
          <w:bCs/>
          <w:sz w:val="24"/>
          <w:szCs w:val="24"/>
        </w:rPr>
      </w:pPr>
      <w:r w:rsidRPr="006A13D1">
        <w:rPr>
          <w:rFonts w:ascii="Times New Roman" w:eastAsia="Calibri" w:hAnsi="Times New Roman" w:cs="Times New Roman"/>
          <w:b/>
          <w:bCs/>
          <w:sz w:val="24"/>
          <w:szCs w:val="24"/>
        </w:rPr>
        <w:t>По прогнозам эпидемический характер заболеваемости респираторными инфекциями и гриппом примет ориентировочно в период  с января по март 2024 года</w:t>
      </w:r>
    </w:p>
    <w:p w:rsidR="006A13D1" w:rsidRPr="006A13D1" w:rsidRDefault="006A13D1" w:rsidP="006A13D1">
      <w:pPr>
        <w:spacing w:after="0" w:line="240" w:lineRule="auto"/>
        <w:ind w:firstLine="708"/>
        <w:jc w:val="both"/>
        <w:rPr>
          <w:rFonts w:ascii="Verdana" w:eastAsia="Calibri" w:hAnsi="Verdana" w:cs="Times New Roman"/>
          <w:sz w:val="24"/>
          <w:szCs w:val="24"/>
        </w:rPr>
      </w:pPr>
    </w:p>
    <w:p w:rsidR="003E394D" w:rsidRPr="006A13D1" w:rsidRDefault="003E394D" w:rsidP="006A13D1">
      <w:pPr>
        <w:spacing w:after="0" w:line="240" w:lineRule="auto"/>
        <w:ind w:firstLine="4678"/>
        <w:jc w:val="both"/>
        <w:rPr>
          <w:rFonts w:ascii="Times New Roman" w:hAnsi="Times New Roman" w:cs="Times New Roman"/>
          <w:sz w:val="24"/>
          <w:szCs w:val="24"/>
        </w:rPr>
      </w:pPr>
    </w:p>
    <w:sectPr w:rsidR="003E394D" w:rsidRPr="006A13D1" w:rsidSect="00842EB4">
      <w:footerReference w:type="default" r:id="rId7"/>
      <w:pgSz w:w="11906" w:h="16838"/>
      <w:pgMar w:top="426" w:right="424"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79" w:rsidRDefault="00732C79" w:rsidP="00842EB4">
      <w:pPr>
        <w:spacing w:after="0" w:line="240" w:lineRule="auto"/>
      </w:pPr>
      <w:r>
        <w:separator/>
      </w:r>
    </w:p>
  </w:endnote>
  <w:endnote w:type="continuationSeparator" w:id="1">
    <w:p w:rsidR="00732C79" w:rsidRDefault="00732C79" w:rsidP="00842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766"/>
      <w:docPartObj>
        <w:docPartGallery w:val="Page Numbers (Bottom of Page)"/>
        <w:docPartUnique/>
      </w:docPartObj>
    </w:sdtPr>
    <w:sdtEndPr>
      <w:rPr>
        <w:rFonts w:ascii="Times New Roman" w:hAnsi="Times New Roman" w:cs="Times New Roman"/>
      </w:rPr>
    </w:sdtEndPr>
    <w:sdtContent>
      <w:p w:rsidR="00F754C5" w:rsidRPr="00842EB4" w:rsidRDefault="00CA13F0">
        <w:pPr>
          <w:pStyle w:val="a6"/>
          <w:jc w:val="center"/>
          <w:rPr>
            <w:rFonts w:ascii="Times New Roman" w:hAnsi="Times New Roman" w:cs="Times New Roman"/>
          </w:rPr>
        </w:pPr>
        <w:r w:rsidRPr="00842EB4">
          <w:rPr>
            <w:rFonts w:ascii="Times New Roman" w:hAnsi="Times New Roman" w:cs="Times New Roman"/>
          </w:rPr>
          <w:fldChar w:fldCharType="begin"/>
        </w:r>
        <w:r w:rsidR="00F754C5" w:rsidRPr="00842EB4">
          <w:rPr>
            <w:rFonts w:ascii="Times New Roman" w:hAnsi="Times New Roman" w:cs="Times New Roman"/>
          </w:rPr>
          <w:instrText xml:space="preserve"> PAGE   \* MERGEFORMAT </w:instrText>
        </w:r>
        <w:r w:rsidRPr="00842EB4">
          <w:rPr>
            <w:rFonts w:ascii="Times New Roman" w:hAnsi="Times New Roman" w:cs="Times New Roman"/>
          </w:rPr>
          <w:fldChar w:fldCharType="separate"/>
        </w:r>
        <w:r w:rsidR="006A13D1">
          <w:rPr>
            <w:rFonts w:ascii="Times New Roman" w:hAnsi="Times New Roman" w:cs="Times New Roman"/>
            <w:noProof/>
          </w:rPr>
          <w:t>22</w:t>
        </w:r>
        <w:r w:rsidRPr="00842EB4">
          <w:rPr>
            <w:rFonts w:ascii="Times New Roman" w:hAnsi="Times New Roman" w:cs="Times New Roman"/>
          </w:rPr>
          <w:fldChar w:fldCharType="end"/>
        </w:r>
      </w:p>
    </w:sdtContent>
  </w:sdt>
  <w:p w:rsidR="00F754C5" w:rsidRPr="00842EB4" w:rsidRDefault="00F754C5">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79" w:rsidRDefault="00732C79" w:rsidP="00842EB4">
      <w:pPr>
        <w:spacing w:after="0" w:line="240" w:lineRule="auto"/>
      </w:pPr>
      <w:r>
        <w:separator/>
      </w:r>
    </w:p>
  </w:footnote>
  <w:footnote w:type="continuationSeparator" w:id="1">
    <w:p w:rsidR="00732C79" w:rsidRDefault="00732C79" w:rsidP="00842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09F"/>
    <w:multiLevelType w:val="hybridMultilevel"/>
    <w:tmpl w:val="C04807A4"/>
    <w:lvl w:ilvl="0" w:tplc="DF3A74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BD5265"/>
    <w:multiLevelType w:val="hybridMultilevel"/>
    <w:tmpl w:val="505AED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CC77E2"/>
    <w:multiLevelType w:val="hybridMultilevel"/>
    <w:tmpl w:val="D87CB12A"/>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5">
    <w:nsid w:val="41A64B4C"/>
    <w:multiLevelType w:val="multilevel"/>
    <w:tmpl w:val="E06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4C7A61"/>
    <w:multiLevelType w:val="hybridMultilevel"/>
    <w:tmpl w:val="D5E68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CD7DCE"/>
    <w:multiLevelType w:val="hybridMultilevel"/>
    <w:tmpl w:val="4BD22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20813F7"/>
    <w:multiLevelType w:val="hybridMultilevel"/>
    <w:tmpl w:val="D1F66352"/>
    <w:lvl w:ilvl="0" w:tplc="6A5CE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5F4018"/>
    <w:multiLevelType w:val="hybridMultilevel"/>
    <w:tmpl w:val="A364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37F3B"/>
    <w:multiLevelType w:val="hybridMultilevel"/>
    <w:tmpl w:val="B63E0718"/>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3">
    <w:nsid w:val="79D47E08"/>
    <w:multiLevelType w:val="hybridMultilevel"/>
    <w:tmpl w:val="C7EC4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7"/>
  </w:num>
  <w:num w:numId="6">
    <w:abstractNumId w:val="11"/>
  </w:num>
  <w:num w:numId="7">
    <w:abstractNumId w:val="0"/>
  </w:num>
  <w:num w:numId="8">
    <w:abstractNumId w:val="9"/>
  </w:num>
  <w:num w:numId="9">
    <w:abstractNumId w:val="6"/>
  </w:num>
  <w:num w:numId="10">
    <w:abstractNumId w:val="13"/>
  </w:num>
  <w:num w:numId="11">
    <w:abstractNumId w:val="8"/>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366192"/>
    <w:rsid w:val="000B11F8"/>
    <w:rsid w:val="00207778"/>
    <w:rsid w:val="00244FB2"/>
    <w:rsid w:val="00366192"/>
    <w:rsid w:val="003E394D"/>
    <w:rsid w:val="003E606B"/>
    <w:rsid w:val="00652450"/>
    <w:rsid w:val="006A13D1"/>
    <w:rsid w:val="00732C79"/>
    <w:rsid w:val="007560CC"/>
    <w:rsid w:val="00842EB4"/>
    <w:rsid w:val="0088372E"/>
    <w:rsid w:val="00996102"/>
    <w:rsid w:val="009E7391"/>
    <w:rsid w:val="00A32523"/>
    <w:rsid w:val="00C3626C"/>
    <w:rsid w:val="00CA13F0"/>
    <w:rsid w:val="00F754C5"/>
    <w:rsid w:val="00FE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19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42E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2EB4"/>
  </w:style>
  <w:style w:type="paragraph" w:styleId="a6">
    <w:name w:val="footer"/>
    <w:basedOn w:val="a"/>
    <w:link w:val="a7"/>
    <w:uiPriority w:val="99"/>
    <w:unhideWhenUsed/>
    <w:rsid w:val="00842E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2EB4"/>
  </w:style>
  <w:style w:type="paragraph" w:styleId="a8">
    <w:name w:val="List Paragraph"/>
    <w:basedOn w:val="a"/>
    <w:uiPriority w:val="34"/>
    <w:qFormat/>
    <w:rsid w:val="00842E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25</Pages>
  <Words>13822</Words>
  <Characters>78788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5</cp:revision>
  <cp:lastPrinted>2023-10-16T06:40:00Z</cp:lastPrinted>
  <dcterms:created xsi:type="dcterms:W3CDTF">2023-10-16T05:13:00Z</dcterms:created>
  <dcterms:modified xsi:type="dcterms:W3CDTF">2023-10-17T08:04:00Z</dcterms:modified>
</cp:coreProperties>
</file>