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6FD7" w:rsidRDefault="00556FD7" w:rsidP="00556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6FD7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556FD7">
        <w:rPr>
          <w:rFonts w:ascii="Times New Roman" w:hAnsi="Times New Roman" w:cs="Times New Roman"/>
          <w:sz w:val="28"/>
          <w:szCs w:val="28"/>
        </w:rPr>
        <w:t xml:space="preserve">/// Районные службы/// </w:t>
      </w:r>
      <w:hyperlink r:id="rId5" w:history="1">
        <w:proofErr w:type="spellStart"/>
        <w:r w:rsidRPr="00556FD7">
          <w:rPr>
            <w:rStyle w:val="a4"/>
            <w:rFonts w:ascii="Helvetica" w:hAnsi="Helvetica"/>
            <w:color w:val="262626"/>
            <w:sz w:val="28"/>
            <w:szCs w:val="28"/>
            <w:shd w:val="clear" w:color="auto" w:fill="F5F5F5"/>
          </w:rPr>
          <w:t>Чериковский</w:t>
        </w:r>
        <w:proofErr w:type="spellEnd"/>
        <w:r w:rsidRPr="00556FD7">
          <w:rPr>
            <w:rStyle w:val="a4"/>
            <w:rFonts w:ascii="Helvetica" w:hAnsi="Helvetica"/>
            <w:color w:val="262626"/>
            <w:sz w:val="28"/>
            <w:szCs w:val="28"/>
            <w:shd w:val="clear" w:color="auto" w:fill="F5F5F5"/>
          </w:rPr>
          <w:t xml:space="preserve"> район газового снабжения</w:t>
        </w:r>
      </w:hyperlink>
      <w:r w:rsidRPr="00556FD7">
        <w:rPr>
          <w:sz w:val="28"/>
          <w:szCs w:val="28"/>
        </w:rPr>
        <w:t>///разместить прилагаемый документ:</w:t>
      </w:r>
    </w:p>
    <w:p w:rsidR="00556FD7" w:rsidRPr="00556FD7" w:rsidRDefault="00556FD7" w:rsidP="00556FD7">
      <w:pPr>
        <w:pStyle w:val="a3"/>
        <w:rPr>
          <w:sz w:val="28"/>
          <w:szCs w:val="28"/>
        </w:rPr>
      </w:pPr>
    </w:p>
    <w:p w:rsidR="00556FD7" w:rsidRDefault="00556FD7" w:rsidP="00556FD7">
      <w:pPr>
        <w:pStyle w:val="a5"/>
      </w:pPr>
      <w:r>
        <w:rPr>
          <w:color w:val="333333"/>
          <w:sz w:val="28"/>
          <w:szCs w:val="28"/>
          <w:shd w:val="clear" w:color="auto" w:fill="FFFFFF"/>
        </w:rPr>
        <w:t>Правила проведения земляных, ремонтных, строительных работ в охранных зонах систем газоснабжения.</w:t>
      </w:r>
    </w:p>
    <w:p w:rsidR="00556FD7" w:rsidRPr="00556FD7" w:rsidRDefault="00556FD7" w:rsidP="00556F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6FD7" w:rsidRPr="0055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92"/>
    <w:multiLevelType w:val="hybridMultilevel"/>
    <w:tmpl w:val="EDFC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556FD7"/>
    <w:rsid w:val="0055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6F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ikov.gov.by/rajonnye-sluzhby/cherikovskij-rajon-gazovogo-snab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2020-05-22T07:47:00Z</dcterms:created>
  <dcterms:modified xsi:type="dcterms:W3CDTF">2020-05-22T08:02:00Z</dcterms:modified>
</cp:coreProperties>
</file>