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61D5" w14:textId="227011B2" w:rsidR="00E57851" w:rsidRPr="003D4E66" w:rsidRDefault="003D4E66" w:rsidP="003D4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D4E66">
        <w:rPr>
          <w:rFonts w:ascii="Times New Roman" w:hAnsi="Times New Roman" w:cs="Times New Roman"/>
          <w:b/>
          <w:bCs/>
          <w:sz w:val="30"/>
          <w:szCs w:val="30"/>
        </w:rPr>
        <w:t>Оказываем услуги учителя</w:t>
      </w:r>
      <w:r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Pr="003D4E66">
        <w:rPr>
          <w:rFonts w:ascii="Times New Roman" w:hAnsi="Times New Roman" w:cs="Times New Roman"/>
          <w:b/>
          <w:bCs/>
          <w:sz w:val="30"/>
          <w:szCs w:val="30"/>
        </w:rPr>
        <w:t>дефектолога по заявительному принципу с уплатой единого налога с индивидуальных предпринимателей и иных физических лиц</w:t>
      </w:r>
    </w:p>
    <w:p w14:paraId="577705EB" w14:textId="77777777" w:rsidR="00C15A61" w:rsidRDefault="00C15A61" w:rsidP="003D4E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550154" w14:textId="00C19B8F" w:rsidR="00C15A61" w:rsidRPr="00C15A61" w:rsidRDefault="00C15A61" w:rsidP="00C1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A61">
        <w:rPr>
          <w:rFonts w:ascii="Times New Roman" w:hAnsi="Times New Roman" w:cs="Times New Roman"/>
          <w:sz w:val="30"/>
          <w:szCs w:val="30"/>
        </w:rPr>
        <w:t>С 1 января 2022 г</w:t>
      </w:r>
      <w:r w:rsidR="004D5974">
        <w:rPr>
          <w:rFonts w:ascii="Times New Roman" w:hAnsi="Times New Roman" w:cs="Times New Roman"/>
          <w:sz w:val="30"/>
          <w:szCs w:val="30"/>
        </w:rPr>
        <w:t>ода</w:t>
      </w:r>
      <w:r w:rsidRPr="00C15A61">
        <w:rPr>
          <w:rFonts w:ascii="Times New Roman" w:hAnsi="Times New Roman" w:cs="Times New Roman"/>
          <w:sz w:val="30"/>
          <w:szCs w:val="30"/>
        </w:rPr>
        <w:t xml:space="preserve"> расширен определенный в подпункте 3.1 пункта 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>статьи 337 Налогового кодекса Республики Беларусь (далее – Налоговый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>кодекс) перечень видов деятельности, которые вправе осуществлять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>уплатой единого налога с индивидуальных предпринимателей и иных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>физических лиц (далее – единый налог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C15A61">
        <w:rPr>
          <w:rFonts w:ascii="Times New Roman" w:hAnsi="Times New Roman" w:cs="Times New Roman"/>
          <w:sz w:val="30"/>
          <w:szCs w:val="30"/>
        </w:rPr>
        <w:t>для плательщиков -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 xml:space="preserve">, а именно </w:t>
      </w:r>
      <w:r w:rsidRPr="00C15A61">
        <w:rPr>
          <w:rFonts w:ascii="Times New Roman" w:hAnsi="Times New Roman" w:cs="Times New Roman"/>
          <w:sz w:val="30"/>
          <w:szCs w:val="30"/>
        </w:rPr>
        <w:t>услуг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15A61">
        <w:rPr>
          <w:rFonts w:ascii="Times New Roman" w:hAnsi="Times New Roman" w:cs="Times New Roman"/>
          <w:sz w:val="30"/>
          <w:szCs w:val="30"/>
        </w:rPr>
        <w:t xml:space="preserve"> учителя-дефектолога</w:t>
      </w:r>
      <w:r w:rsidR="004D5974">
        <w:rPr>
          <w:rFonts w:ascii="Times New Roman" w:hAnsi="Times New Roman" w:cs="Times New Roman"/>
          <w:sz w:val="30"/>
          <w:szCs w:val="30"/>
        </w:rPr>
        <w:t>.</w:t>
      </w:r>
    </w:p>
    <w:p w14:paraId="10B804AF" w14:textId="6AB03ABD" w:rsidR="001F2B78" w:rsidRDefault="000B69B3" w:rsidP="001F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0B69B3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0B69B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Республики Беларусь от 29.07.2020 </w:t>
      </w:r>
      <w:r w:rsidR="001F2B78">
        <w:rPr>
          <w:rFonts w:ascii="Times New Roman" w:hAnsi="Times New Roman" w:cs="Times New Roman"/>
          <w:sz w:val="30"/>
          <w:szCs w:val="30"/>
        </w:rPr>
        <w:t>№</w:t>
      </w:r>
      <w:r w:rsidRPr="000B69B3">
        <w:rPr>
          <w:rFonts w:ascii="Times New Roman" w:hAnsi="Times New Roman" w:cs="Times New Roman"/>
          <w:sz w:val="30"/>
          <w:szCs w:val="30"/>
        </w:rPr>
        <w:t xml:space="preserve"> 69 </w:t>
      </w:r>
      <w:r w:rsidR="00C15A61">
        <w:rPr>
          <w:rFonts w:ascii="Times New Roman" w:hAnsi="Times New Roman" w:cs="Times New Roman"/>
          <w:sz w:val="30"/>
          <w:szCs w:val="30"/>
        </w:rPr>
        <w:t>«</w:t>
      </w:r>
      <w:r w:rsidRPr="000B69B3">
        <w:rPr>
          <w:rFonts w:ascii="Times New Roman" w:hAnsi="Times New Roman" w:cs="Times New Roman"/>
          <w:sz w:val="30"/>
          <w:szCs w:val="30"/>
        </w:rPr>
        <w:t>Об утверждении выпуска 28 Единого квалификационного справочника должностей служащих</w:t>
      </w:r>
      <w:r w:rsidR="001F2B78">
        <w:rPr>
          <w:rFonts w:ascii="Times New Roman" w:hAnsi="Times New Roman" w:cs="Times New Roman"/>
          <w:sz w:val="30"/>
          <w:szCs w:val="30"/>
        </w:rPr>
        <w:t>», у</w:t>
      </w:r>
      <w:r>
        <w:rPr>
          <w:rFonts w:ascii="Times New Roman" w:hAnsi="Times New Roman" w:cs="Times New Roman"/>
          <w:sz w:val="30"/>
          <w:szCs w:val="30"/>
        </w:rPr>
        <w:t>чител</w:t>
      </w:r>
      <w:r w:rsidR="001F2B78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F2B7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дефектолог</w:t>
      </w:r>
      <w:r w:rsidR="001F2B78">
        <w:rPr>
          <w:rFonts w:ascii="Times New Roman" w:hAnsi="Times New Roman" w:cs="Times New Roman"/>
          <w:sz w:val="30"/>
          <w:szCs w:val="30"/>
        </w:rPr>
        <w:t xml:space="preserve"> </w:t>
      </w:r>
      <w:r w:rsidR="001F2B78" w:rsidRPr="000B69B3">
        <w:rPr>
          <w:rFonts w:ascii="Times New Roman" w:hAnsi="Times New Roman" w:cs="Times New Roman"/>
          <w:sz w:val="30"/>
          <w:szCs w:val="30"/>
        </w:rPr>
        <w:t>осуществляет коррекционно-педагогическую помощь лицам с особенностями психофизического развития, реализует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осуществляет работу, направленную на коррекцию нарушений психофизического развития детей, осуществляет коррекционно-развивающую работу, направленную на укрепление физического и психического состояния ребенка.</w:t>
      </w:r>
    </w:p>
    <w:p w14:paraId="070D27FA" w14:textId="60B3A761" w:rsidR="00E57851" w:rsidRP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>Физические лица, которые планируют осуществлять указанный вид деятельности, обязаны до начала ее осуществления подать в налоговый орган письменное уведомление или уведомление через личный кабинет плательщика с указанием вида (видов) деятельности, который они предполагают осуществлять, формы оказания услуг, периода осуществления деятельности и места осуществления деятельности.</w:t>
      </w:r>
    </w:p>
    <w:p w14:paraId="48FF1B83" w14:textId="3C609708" w:rsidR="00E57851" w:rsidRP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>На основании поданного уведомления налоговый орган произведет расчет подлежащей к уплате суммы единого налога</w:t>
      </w:r>
      <w:r w:rsidR="00C15A61">
        <w:rPr>
          <w:rFonts w:ascii="Times New Roman" w:hAnsi="Times New Roman" w:cs="Times New Roman"/>
          <w:sz w:val="30"/>
          <w:szCs w:val="30"/>
        </w:rPr>
        <w:t>.</w:t>
      </w:r>
    </w:p>
    <w:p w14:paraId="12FA200F" w14:textId="77777777" w:rsidR="00E57851" w:rsidRP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>Физическое лицо до начала осуществления деятельности обязано уплатить единый налог по установленным ставкам:</w:t>
      </w:r>
    </w:p>
    <w:p w14:paraId="1B30B5DF" w14:textId="77777777" w:rsidR="00E57851" w:rsidRP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>при осуществлении деятельности в:</w:t>
      </w:r>
    </w:p>
    <w:p w14:paraId="2E41C3ED" w14:textId="6F83826C" w:rsidR="00E57851" w:rsidRP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 xml:space="preserve">- г. </w:t>
      </w:r>
      <w:r w:rsidR="001F2B78">
        <w:rPr>
          <w:rFonts w:ascii="Times New Roman" w:hAnsi="Times New Roman" w:cs="Times New Roman"/>
          <w:sz w:val="30"/>
          <w:szCs w:val="30"/>
        </w:rPr>
        <w:t>Могилев</w:t>
      </w:r>
      <w:r w:rsidR="00D67372">
        <w:rPr>
          <w:rFonts w:ascii="Times New Roman" w:hAnsi="Times New Roman" w:cs="Times New Roman"/>
          <w:sz w:val="30"/>
          <w:szCs w:val="30"/>
        </w:rPr>
        <w:t>е</w:t>
      </w:r>
      <w:r w:rsidRPr="00E57851">
        <w:rPr>
          <w:rFonts w:ascii="Times New Roman" w:hAnsi="Times New Roman" w:cs="Times New Roman"/>
          <w:sz w:val="30"/>
          <w:szCs w:val="30"/>
        </w:rPr>
        <w:t xml:space="preserve"> </w:t>
      </w:r>
      <w:r w:rsidR="003D4E66">
        <w:rPr>
          <w:rFonts w:ascii="Times New Roman" w:hAnsi="Times New Roman" w:cs="Times New Roman"/>
          <w:sz w:val="30"/>
          <w:szCs w:val="30"/>
        </w:rPr>
        <w:t>–</w:t>
      </w:r>
      <w:r w:rsidRPr="00E57851">
        <w:rPr>
          <w:rFonts w:ascii="Times New Roman" w:hAnsi="Times New Roman" w:cs="Times New Roman"/>
          <w:sz w:val="30"/>
          <w:szCs w:val="30"/>
        </w:rPr>
        <w:t xml:space="preserve"> в</w:t>
      </w:r>
      <w:r w:rsidR="003D4E66">
        <w:rPr>
          <w:rFonts w:ascii="Times New Roman" w:hAnsi="Times New Roman" w:cs="Times New Roman"/>
          <w:sz w:val="30"/>
          <w:szCs w:val="30"/>
        </w:rPr>
        <w:t xml:space="preserve"> </w:t>
      </w:r>
      <w:r w:rsidRPr="00E57851">
        <w:rPr>
          <w:rFonts w:ascii="Times New Roman" w:hAnsi="Times New Roman" w:cs="Times New Roman"/>
          <w:sz w:val="30"/>
          <w:szCs w:val="30"/>
        </w:rPr>
        <w:t xml:space="preserve">размере </w:t>
      </w:r>
      <w:r w:rsidR="001F2B78">
        <w:rPr>
          <w:rFonts w:ascii="Times New Roman" w:hAnsi="Times New Roman" w:cs="Times New Roman"/>
          <w:sz w:val="30"/>
          <w:szCs w:val="30"/>
        </w:rPr>
        <w:t>82</w:t>
      </w:r>
      <w:r w:rsidRPr="00E57851">
        <w:rPr>
          <w:rFonts w:ascii="Times New Roman" w:hAnsi="Times New Roman" w:cs="Times New Roman"/>
          <w:sz w:val="30"/>
          <w:szCs w:val="30"/>
        </w:rPr>
        <w:t xml:space="preserve"> руб.;</w:t>
      </w:r>
    </w:p>
    <w:p w14:paraId="0488B41B" w14:textId="081C06FF" w:rsidR="00E57851" w:rsidRP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 xml:space="preserve">- г. </w:t>
      </w:r>
      <w:r w:rsidR="001F2B78">
        <w:rPr>
          <w:rFonts w:ascii="Times New Roman" w:hAnsi="Times New Roman" w:cs="Times New Roman"/>
          <w:sz w:val="30"/>
          <w:szCs w:val="30"/>
        </w:rPr>
        <w:t>Бобруйск</w:t>
      </w:r>
      <w:r w:rsidR="00D67372">
        <w:rPr>
          <w:rFonts w:ascii="Times New Roman" w:hAnsi="Times New Roman" w:cs="Times New Roman"/>
          <w:sz w:val="30"/>
          <w:szCs w:val="30"/>
        </w:rPr>
        <w:t>е</w:t>
      </w:r>
      <w:r w:rsidRPr="00E57851">
        <w:rPr>
          <w:rFonts w:ascii="Times New Roman" w:hAnsi="Times New Roman" w:cs="Times New Roman"/>
          <w:sz w:val="30"/>
          <w:szCs w:val="30"/>
        </w:rPr>
        <w:t xml:space="preserve"> </w:t>
      </w:r>
      <w:r w:rsidR="003D4E66">
        <w:rPr>
          <w:rFonts w:ascii="Times New Roman" w:hAnsi="Times New Roman" w:cs="Times New Roman"/>
          <w:sz w:val="30"/>
          <w:szCs w:val="30"/>
        </w:rPr>
        <w:t>–</w:t>
      </w:r>
      <w:r w:rsidRPr="00E57851">
        <w:rPr>
          <w:rFonts w:ascii="Times New Roman" w:hAnsi="Times New Roman" w:cs="Times New Roman"/>
          <w:sz w:val="30"/>
          <w:szCs w:val="30"/>
        </w:rPr>
        <w:t xml:space="preserve"> 7</w:t>
      </w:r>
      <w:r w:rsidR="001F2B78">
        <w:rPr>
          <w:rFonts w:ascii="Times New Roman" w:hAnsi="Times New Roman" w:cs="Times New Roman"/>
          <w:sz w:val="30"/>
          <w:szCs w:val="30"/>
        </w:rPr>
        <w:t>7</w:t>
      </w:r>
      <w:r w:rsidRPr="00E57851">
        <w:rPr>
          <w:rFonts w:ascii="Times New Roman" w:hAnsi="Times New Roman" w:cs="Times New Roman"/>
          <w:sz w:val="30"/>
          <w:szCs w:val="30"/>
        </w:rPr>
        <w:t>,00 руб.;</w:t>
      </w:r>
    </w:p>
    <w:p w14:paraId="34C638EF" w14:textId="7BE9720B" w:rsid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lastRenderedPageBreak/>
        <w:t>- других населенных пунктах</w:t>
      </w:r>
      <w:r w:rsidR="008B37AE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 w:rsidRPr="00E57851">
        <w:rPr>
          <w:rFonts w:ascii="Times New Roman" w:hAnsi="Times New Roman" w:cs="Times New Roman"/>
          <w:sz w:val="30"/>
          <w:szCs w:val="30"/>
        </w:rPr>
        <w:t xml:space="preserve"> </w:t>
      </w:r>
      <w:r w:rsidR="003D4E66">
        <w:rPr>
          <w:rFonts w:ascii="Times New Roman" w:hAnsi="Times New Roman" w:cs="Times New Roman"/>
          <w:sz w:val="30"/>
          <w:szCs w:val="30"/>
        </w:rPr>
        <w:t>–</w:t>
      </w:r>
      <w:r w:rsidRPr="00E57851">
        <w:rPr>
          <w:rFonts w:ascii="Times New Roman" w:hAnsi="Times New Roman" w:cs="Times New Roman"/>
          <w:sz w:val="30"/>
          <w:szCs w:val="30"/>
        </w:rPr>
        <w:t xml:space="preserve"> </w:t>
      </w:r>
      <w:r w:rsidR="001F2B78">
        <w:rPr>
          <w:rFonts w:ascii="Times New Roman" w:hAnsi="Times New Roman" w:cs="Times New Roman"/>
          <w:sz w:val="30"/>
          <w:szCs w:val="30"/>
        </w:rPr>
        <w:t>63</w:t>
      </w:r>
      <w:r w:rsidRPr="00E57851">
        <w:rPr>
          <w:rFonts w:ascii="Times New Roman" w:hAnsi="Times New Roman" w:cs="Times New Roman"/>
          <w:sz w:val="30"/>
          <w:szCs w:val="30"/>
        </w:rPr>
        <w:t xml:space="preserve"> руб. за месяц.</w:t>
      </w:r>
    </w:p>
    <w:p w14:paraId="6386CDE6" w14:textId="6AC7E471" w:rsidR="0074274C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>При уплате единого налога предусмотрены льготы, в частности для</w:t>
      </w:r>
      <w:r w:rsidR="0074274C">
        <w:rPr>
          <w:rFonts w:ascii="Times New Roman" w:hAnsi="Times New Roman" w:cs="Times New Roman"/>
          <w:sz w:val="30"/>
          <w:szCs w:val="30"/>
        </w:rPr>
        <w:t>:</w:t>
      </w:r>
    </w:p>
    <w:p w14:paraId="713F99CB" w14:textId="67977850" w:rsidR="0074274C" w:rsidRDefault="0074274C" w:rsidP="0074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74274C">
        <w:rPr>
          <w:rFonts w:ascii="Times New Roman" w:hAnsi="Times New Roman" w:cs="Times New Roman"/>
          <w:sz w:val="30"/>
          <w:szCs w:val="30"/>
        </w:rPr>
        <w:t>плательщиков, достигших общеустановленного пенсионного возраста, или лиц, имеющих право на пенсию по возрасту со снижением общеустановленного пенсионного возраста, - на 20 процентов начиная с месяца, следующего за месяцем, в котором возникло право на льготу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 xml:space="preserve">(подпункт </w:t>
      </w:r>
      <w:r>
        <w:rPr>
          <w:rFonts w:ascii="Times New Roman" w:hAnsi="Times New Roman" w:cs="Times New Roman"/>
          <w:sz w:val="30"/>
          <w:szCs w:val="30"/>
        </w:rPr>
        <w:t>1.2 статьи 340 Налогового кодекса</w:t>
      </w:r>
      <w:r w:rsidRPr="00C15A6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15D7979" w14:textId="77F86FE7" w:rsidR="0074274C" w:rsidRDefault="0074274C" w:rsidP="0074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4274C">
        <w:rPr>
          <w:rFonts w:ascii="Times New Roman" w:hAnsi="Times New Roman" w:cs="Times New Roman"/>
          <w:sz w:val="30"/>
          <w:szCs w:val="30"/>
        </w:rPr>
        <w:t>плательщиков-инвалидов - на 20 процентов начиная с месяца, следующего за месяцем, в котором возникло право на льготу, включая последний день месяца, в котором утрачено такое право, на основании удостоверения инвалида или пенсионного удостоверения, в котором указаны сведения о соответствующей группе инвалидности и сроке, на который она установлена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 xml:space="preserve">(подпункт </w:t>
      </w:r>
      <w:r>
        <w:rPr>
          <w:rFonts w:ascii="Times New Roman" w:hAnsi="Times New Roman" w:cs="Times New Roman"/>
          <w:sz w:val="30"/>
          <w:szCs w:val="30"/>
        </w:rPr>
        <w:t>1.3 статьи 340 Налогового кодекса</w:t>
      </w:r>
      <w:r w:rsidRPr="00C15A6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70BAFD97" w14:textId="76DA465A" w:rsidR="0074274C" w:rsidRPr="0074274C" w:rsidRDefault="0074274C" w:rsidP="0074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4274C">
        <w:rPr>
          <w:rFonts w:ascii="Times New Roman" w:hAnsi="Times New Roman" w:cs="Times New Roman"/>
          <w:sz w:val="30"/>
          <w:szCs w:val="30"/>
        </w:rPr>
        <w:t>плательщиков - родителей (усыновителей, удочерителей) в многодетных семьях с тремя и более детьми в возрасте до восемнадцати лет - на 20 процентов начиная с месяца, следующего за месяцем, в котором возникло право на льготу, включая последний день месяца, в котором утрачено такое право, на основании документа, удостоверяющего личность, и удостоверения многодетной семьи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 xml:space="preserve">(подпункт </w:t>
      </w:r>
      <w:r>
        <w:rPr>
          <w:rFonts w:ascii="Times New Roman" w:hAnsi="Times New Roman" w:cs="Times New Roman"/>
          <w:sz w:val="30"/>
          <w:szCs w:val="30"/>
        </w:rPr>
        <w:t>1.4 статьи 340 Налогового кодекса</w:t>
      </w:r>
      <w:r w:rsidRPr="00C15A6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2B13C83" w14:textId="78269027" w:rsidR="0074274C" w:rsidRPr="0074274C" w:rsidRDefault="0074274C" w:rsidP="0074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74274C">
        <w:rPr>
          <w:rFonts w:ascii="Times New Roman" w:hAnsi="Times New Roman" w:cs="Times New Roman"/>
          <w:sz w:val="30"/>
          <w:szCs w:val="30"/>
        </w:rPr>
        <w:t>плательщиков - родителей (усыновителей, удочерителей), воспитывающих детей-инвалидов в возрасте до восемнадцати лет, - на 20 процентов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документа, удостоверяющего личность, и удостоверения ребенка-инвалида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 xml:space="preserve">(подпункт </w:t>
      </w:r>
      <w:r>
        <w:rPr>
          <w:rFonts w:ascii="Times New Roman" w:hAnsi="Times New Roman" w:cs="Times New Roman"/>
          <w:sz w:val="30"/>
          <w:szCs w:val="30"/>
        </w:rPr>
        <w:t>1.5 статьи 340 Налогового кодекса</w:t>
      </w:r>
      <w:r w:rsidRPr="00C15A6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C538130" w14:textId="713C20D9" w:rsidR="0074274C" w:rsidRPr="0074274C" w:rsidRDefault="0074274C" w:rsidP="0074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4274C">
        <w:rPr>
          <w:rFonts w:ascii="Times New Roman" w:hAnsi="Times New Roman" w:cs="Times New Roman"/>
          <w:sz w:val="30"/>
          <w:szCs w:val="30"/>
        </w:rPr>
        <w:t>плательщиков - родителей (усыновителей, удочерителей), являющихся инвалидами I и II группы и воспитывающих несовершеннолетних детей и (или) детей, получающих образование в дневной форме получения образования, - на 100 процентов начиная с месяца, следующего за месяцем, в котором возникло право на льготу, включая последний день месяца, в котором утрачено такое право. Указанная льгота предоставляется при условии, что супруг (супруга) (при его (ее) наличии) плательщика также является инвалидом I или II группы. Льгота предоставляется на основании удостоверений инвалида или пенсионных удостоверений, в которых указаны сведения о соответствующей группе инвалидности, копии свидетельства о рождении ребенка и (или) справки (ее копии) о том, что ребенок является обучающимся и получает образование в дневной форме получения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 xml:space="preserve">(подпункт </w:t>
      </w:r>
      <w:r>
        <w:rPr>
          <w:rFonts w:ascii="Times New Roman" w:hAnsi="Times New Roman" w:cs="Times New Roman"/>
          <w:sz w:val="30"/>
          <w:szCs w:val="30"/>
        </w:rPr>
        <w:t>1.6 статьи 340 Налогового кодекса</w:t>
      </w:r>
      <w:r w:rsidRPr="00C15A61">
        <w:rPr>
          <w:rFonts w:ascii="Times New Roman" w:hAnsi="Times New Roman" w:cs="Times New Roman"/>
          <w:sz w:val="30"/>
          <w:szCs w:val="30"/>
        </w:rPr>
        <w:t>)</w:t>
      </w:r>
      <w:r w:rsidR="00D67372">
        <w:rPr>
          <w:rFonts w:ascii="Times New Roman" w:hAnsi="Times New Roman" w:cs="Times New Roman"/>
          <w:sz w:val="30"/>
          <w:szCs w:val="30"/>
        </w:rPr>
        <w:t>.</w:t>
      </w:r>
    </w:p>
    <w:p w14:paraId="13607441" w14:textId="2AC52483" w:rsidR="0074274C" w:rsidRDefault="0074274C" w:rsidP="0074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74C">
        <w:rPr>
          <w:rFonts w:ascii="Times New Roman" w:hAnsi="Times New Roman" w:cs="Times New Roman"/>
          <w:sz w:val="30"/>
          <w:szCs w:val="30"/>
        </w:rPr>
        <w:lastRenderedPageBreak/>
        <w:t>При наличии у плательщика права на снижение установленной ставки единого налога одновременно по нескольким основаниям, указанным в подпунктах 1.1 - 1.5 пункта 1 статьи</w:t>
      </w:r>
      <w:r>
        <w:rPr>
          <w:rFonts w:ascii="Times New Roman" w:hAnsi="Times New Roman" w:cs="Times New Roman"/>
          <w:sz w:val="30"/>
          <w:szCs w:val="30"/>
        </w:rPr>
        <w:t xml:space="preserve"> 340 Налогового кодекса</w:t>
      </w:r>
      <w:r w:rsidRPr="0074274C">
        <w:rPr>
          <w:rFonts w:ascii="Times New Roman" w:hAnsi="Times New Roman" w:cs="Times New Roman"/>
          <w:sz w:val="30"/>
          <w:szCs w:val="30"/>
        </w:rPr>
        <w:t>, эта ставка понижается на 45 процентов.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пункт 2 статьи 340 Налогового кодекса</w:t>
      </w:r>
      <w:r w:rsidRPr="00C15A61">
        <w:rPr>
          <w:rFonts w:ascii="Times New Roman" w:hAnsi="Times New Roman" w:cs="Times New Roman"/>
          <w:sz w:val="30"/>
          <w:szCs w:val="30"/>
        </w:rPr>
        <w:t>)</w:t>
      </w:r>
      <w:r w:rsidR="00D67372">
        <w:rPr>
          <w:rFonts w:ascii="Times New Roman" w:hAnsi="Times New Roman" w:cs="Times New Roman"/>
          <w:sz w:val="30"/>
          <w:szCs w:val="30"/>
        </w:rPr>
        <w:t>.</w:t>
      </w:r>
    </w:p>
    <w:p w14:paraId="6EF4EAAC" w14:textId="2BDF1E9C" w:rsidR="0074274C" w:rsidRDefault="0074274C" w:rsidP="0074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74C">
        <w:rPr>
          <w:rFonts w:ascii="Times New Roman" w:hAnsi="Times New Roman" w:cs="Times New Roman"/>
          <w:sz w:val="30"/>
          <w:szCs w:val="30"/>
        </w:rPr>
        <w:t>Документы, подтверждающие право на льготу по единому налогу, представляются физическими лицами - одновременно с первым уведомлением, представляемым в налоговом периоде, в котором налоговая льгота была первоначально использована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1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пункт 3 статьи 340 Налогового кодекса</w:t>
      </w:r>
      <w:r w:rsidRPr="00C15A61">
        <w:rPr>
          <w:rFonts w:ascii="Times New Roman" w:hAnsi="Times New Roman" w:cs="Times New Roman"/>
          <w:sz w:val="30"/>
          <w:szCs w:val="30"/>
        </w:rPr>
        <w:t>)</w:t>
      </w:r>
      <w:r w:rsidR="004D5974">
        <w:rPr>
          <w:rFonts w:ascii="Times New Roman" w:hAnsi="Times New Roman" w:cs="Times New Roman"/>
          <w:sz w:val="30"/>
          <w:szCs w:val="30"/>
        </w:rPr>
        <w:t>.</w:t>
      </w:r>
    </w:p>
    <w:p w14:paraId="5D5AC166" w14:textId="4001A503" w:rsidR="00E57851" w:rsidRPr="00E57851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 xml:space="preserve">Одновременно обращаем внимание, что при выявлении впервые фактов осуществления деятельности по оказанию услуг </w:t>
      </w:r>
      <w:r w:rsidR="001F2B78">
        <w:rPr>
          <w:rFonts w:ascii="Times New Roman" w:hAnsi="Times New Roman" w:cs="Times New Roman"/>
          <w:sz w:val="30"/>
          <w:szCs w:val="30"/>
        </w:rPr>
        <w:t>учителя-дефектолога</w:t>
      </w:r>
      <w:r w:rsidRPr="00E57851">
        <w:rPr>
          <w:rFonts w:ascii="Times New Roman" w:hAnsi="Times New Roman" w:cs="Times New Roman"/>
          <w:sz w:val="30"/>
          <w:szCs w:val="30"/>
        </w:rPr>
        <w:t xml:space="preserve"> без уплаты единого налога единый налог исчисляется налоговыми органами исходя из налоговой базы и ставок налога, установленных в населенном пункте, в котором осуществляется деятельность физическим лицом, а при оказании услуг в дистанционной форме посредством сети Интернет - исходя из налоговой базы и ставок налога, установленных в населенном пункте по месту жительства физического лица (пункт 41 статьи 342 НК).</w:t>
      </w:r>
    </w:p>
    <w:p w14:paraId="2DD962CB" w14:textId="40639C80" w:rsidR="00D80349" w:rsidRDefault="00E57851" w:rsidP="00E5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851">
        <w:rPr>
          <w:rFonts w:ascii="Times New Roman" w:hAnsi="Times New Roman" w:cs="Times New Roman"/>
          <w:sz w:val="30"/>
          <w:szCs w:val="30"/>
        </w:rPr>
        <w:t>При выявлении повторных фактов осуществления деятельности без уплаты единого налога единый налог исчисл</w:t>
      </w:r>
      <w:r w:rsidR="00D67372">
        <w:rPr>
          <w:rFonts w:ascii="Times New Roman" w:hAnsi="Times New Roman" w:cs="Times New Roman"/>
          <w:sz w:val="30"/>
          <w:szCs w:val="30"/>
        </w:rPr>
        <w:t>яется</w:t>
      </w:r>
      <w:r w:rsidRPr="00E57851">
        <w:rPr>
          <w:rFonts w:ascii="Times New Roman" w:hAnsi="Times New Roman" w:cs="Times New Roman"/>
          <w:sz w:val="30"/>
          <w:szCs w:val="30"/>
        </w:rPr>
        <w:t xml:space="preserve"> налоговым</w:t>
      </w:r>
      <w:r w:rsidR="00D67372">
        <w:rPr>
          <w:rFonts w:ascii="Times New Roman" w:hAnsi="Times New Roman" w:cs="Times New Roman"/>
          <w:sz w:val="30"/>
          <w:szCs w:val="30"/>
        </w:rPr>
        <w:t>и</w:t>
      </w:r>
      <w:r w:rsidRPr="00E57851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D67372">
        <w:rPr>
          <w:rFonts w:ascii="Times New Roman" w:hAnsi="Times New Roman" w:cs="Times New Roman"/>
          <w:sz w:val="30"/>
          <w:szCs w:val="30"/>
        </w:rPr>
        <w:t>ами</w:t>
      </w:r>
      <w:r w:rsidRPr="00E57851">
        <w:rPr>
          <w:rFonts w:ascii="Times New Roman" w:hAnsi="Times New Roman" w:cs="Times New Roman"/>
          <w:sz w:val="30"/>
          <w:szCs w:val="30"/>
        </w:rPr>
        <w:t xml:space="preserve"> с применением коэффициента 5 (пункт 42 статьи 342 НК).</w:t>
      </w:r>
    </w:p>
    <w:p w14:paraId="4877B53D" w14:textId="3370BDBA" w:rsidR="003D4E66" w:rsidRDefault="003D4E66" w:rsidP="003D4E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193C95" w14:textId="77777777" w:rsidR="003D4E66" w:rsidRPr="003D4E66" w:rsidRDefault="003D4E66" w:rsidP="003D4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3D4E66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20360AC1" w14:textId="77777777" w:rsidR="003D4E66" w:rsidRPr="003D4E66" w:rsidRDefault="003D4E66" w:rsidP="003D4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3D4E6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44753CC" w14:textId="77777777" w:rsidR="003D4E66" w:rsidRPr="003D4E66" w:rsidRDefault="003D4E66" w:rsidP="003D4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3D4E66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3D4E66" w:rsidRPr="003D4E66" w:rsidSect="003D4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5D"/>
    <w:rsid w:val="000B69B3"/>
    <w:rsid w:val="001F2B78"/>
    <w:rsid w:val="003D4E66"/>
    <w:rsid w:val="004D5974"/>
    <w:rsid w:val="004E2AAE"/>
    <w:rsid w:val="0074274C"/>
    <w:rsid w:val="008B37AE"/>
    <w:rsid w:val="00AF005D"/>
    <w:rsid w:val="00B64F16"/>
    <w:rsid w:val="00C15A61"/>
    <w:rsid w:val="00D67372"/>
    <w:rsid w:val="00D80349"/>
    <w:rsid w:val="00E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BDAD"/>
  <w15:chartTrackingRefBased/>
  <w15:docId w15:val="{0A150998-CE66-4EE8-9DDC-A0F5C5FC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1F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F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Денис Русланович</dc:creator>
  <cp:keywords/>
  <dc:description/>
  <cp:lastModifiedBy>Соловьев Александр Анатольевич</cp:lastModifiedBy>
  <cp:revision>5</cp:revision>
  <dcterms:created xsi:type="dcterms:W3CDTF">2022-07-27T07:14:00Z</dcterms:created>
  <dcterms:modified xsi:type="dcterms:W3CDTF">2022-11-30T12:47:00Z</dcterms:modified>
</cp:coreProperties>
</file>