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9C" w:rsidRPr="00350C47" w:rsidRDefault="009C6E9C">
      <w:pPr>
        <w:pStyle w:val="ConsPlusTitle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50C47">
        <w:rPr>
          <w:rFonts w:ascii="Times New Roman" w:hAnsi="Times New Roman" w:cs="Times New Roman"/>
          <w:sz w:val="26"/>
          <w:szCs w:val="26"/>
          <w:u w:val="single"/>
        </w:rPr>
        <w:t>НАЛО</w:t>
      </w:r>
      <w:bookmarkStart w:id="0" w:name="_GoBack"/>
      <w:bookmarkEnd w:id="0"/>
      <w:r w:rsidRPr="00350C47">
        <w:rPr>
          <w:rFonts w:ascii="Times New Roman" w:hAnsi="Times New Roman" w:cs="Times New Roman"/>
          <w:sz w:val="26"/>
          <w:szCs w:val="26"/>
          <w:u w:val="single"/>
        </w:rPr>
        <w:t>Г НА НЕДВИЖИМОСТЬ. А ЕСТЬ ЛИ ЛЬГОТЫ?</w:t>
      </w:r>
    </w:p>
    <w:p w:rsidR="009C6E9C" w:rsidRPr="00350C47" w:rsidRDefault="009C6E9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E3B4F" w:rsidRPr="00350C47" w:rsidRDefault="005E3B4F" w:rsidP="00CD3E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C47">
        <w:rPr>
          <w:rFonts w:ascii="Times New Roman" w:hAnsi="Times New Roman" w:cs="Times New Roman"/>
          <w:b/>
          <w:sz w:val="26"/>
          <w:szCs w:val="26"/>
        </w:rPr>
        <w:t>Имеете в собственности объекты недвижимости: одну или несколько квартир, жилой дом, дачу, гараж? Давайте рассмотрим, какие льготы установлены при уплате налога на эти объекты, а также в каком порядке исчисляется и уплачивается налог на них.</w:t>
      </w:r>
    </w:p>
    <w:p w:rsidR="005E3B4F" w:rsidRPr="00350C47" w:rsidRDefault="005E3B4F" w:rsidP="00CD3E1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C6E9C" w:rsidRPr="00350C47" w:rsidRDefault="00CD3E13" w:rsidP="00CD3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0C47">
        <w:rPr>
          <w:rFonts w:ascii="Times New Roman" w:hAnsi="Times New Roman" w:cs="Times New Roman"/>
          <w:b/>
          <w:i/>
          <w:sz w:val="26"/>
          <w:szCs w:val="26"/>
          <w:u w:val="single"/>
        </w:rPr>
        <w:t>К</w:t>
      </w:r>
      <w:r w:rsidR="009C6E9C" w:rsidRPr="00350C47">
        <w:rPr>
          <w:rFonts w:ascii="Times New Roman" w:hAnsi="Times New Roman" w:cs="Times New Roman"/>
          <w:b/>
          <w:i/>
          <w:sz w:val="26"/>
          <w:szCs w:val="26"/>
          <w:u w:val="single"/>
        </w:rPr>
        <w:t>то и за что платит налог.</w:t>
      </w:r>
    </w:p>
    <w:p w:rsidR="009C6E9C" w:rsidRPr="00350C47" w:rsidRDefault="009C6E9C" w:rsidP="00CD3E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Платить налог должны граждане Беларуси, иностранные граждане и лица без гражданства (далее - граждане), которые имеют на территории нашей страны вышеперечисленную недвижимость, в том числе доли в праве на нее:</w:t>
      </w:r>
    </w:p>
    <w:p w:rsidR="009C6E9C" w:rsidRPr="00350C47" w:rsidRDefault="009C6E9C" w:rsidP="00CD3E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- принадлежащую им на праве собственности;</w:t>
      </w:r>
    </w:p>
    <w:p w:rsidR="009C6E9C" w:rsidRPr="00350C47" w:rsidRDefault="009C6E9C" w:rsidP="00CD3E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- принятую по наследству;</w:t>
      </w:r>
    </w:p>
    <w:p w:rsidR="009C6E9C" w:rsidRPr="00350C47" w:rsidRDefault="009C6E9C" w:rsidP="00CD3E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 xml:space="preserve">- строительство которой не завершено, но уже есть фундамент, стены, крыша. Если строительство этих объектов завершено, но они не зарегистрированы </w:t>
      </w:r>
      <w:r w:rsidRPr="009D71EA">
        <w:rPr>
          <w:rFonts w:ascii="Times New Roman" w:hAnsi="Times New Roman" w:cs="Times New Roman"/>
          <w:sz w:val="26"/>
          <w:szCs w:val="26"/>
        </w:rPr>
        <w:t>в установленном порядке, вы также признаетесь плательщиком налога.</w:t>
      </w:r>
      <w:r w:rsidR="009C04C3" w:rsidRPr="009D71EA">
        <w:rPr>
          <w:rFonts w:ascii="Times New Roman" w:hAnsi="Times New Roman" w:cs="Times New Roman"/>
          <w:sz w:val="26"/>
          <w:szCs w:val="26"/>
        </w:rPr>
        <w:t xml:space="preserve"> То есть, если </w:t>
      </w:r>
      <w:r w:rsidRPr="009D71EA">
        <w:rPr>
          <w:rFonts w:ascii="Times New Roman" w:hAnsi="Times New Roman" w:cs="Times New Roman"/>
          <w:sz w:val="26"/>
          <w:szCs w:val="26"/>
        </w:rPr>
        <w:t>Вы строите жилой дом, его строительство разрешено. Уже возведена коробка дома,</w:t>
      </w:r>
      <w:r w:rsidRPr="00350C47">
        <w:rPr>
          <w:rFonts w:ascii="Times New Roman" w:hAnsi="Times New Roman" w:cs="Times New Roman"/>
          <w:sz w:val="26"/>
          <w:szCs w:val="26"/>
        </w:rPr>
        <w:t xml:space="preserve"> есть крыша, но двери и окна еще не установлены, канализация не проведена. Несмотря на то</w:t>
      </w:r>
      <w:r w:rsidR="00CA103C" w:rsidRPr="00350C47">
        <w:rPr>
          <w:rFonts w:ascii="Times New Roman" w:hAnsi="Times New Roman" w:cs="Times New Roman"/>
          <w:sz w:val="26"/>
          <w:szCs w:val="26"/>
        </w:rPr>
        <w:t>,</w:t>
      </w:r>
      <w:r w:rsidRPr="00350C47">
        <w:rPr>
          <w:rFonts w:ascii="Times New Roman" w:hAnsi="Times New Roman" w:cs="Times New Roman"/>
          <w:sz w:val="26"/>
          <w:szCs w:val="26"/>
        </w:rPr>
        <w:t xml:space="preserve"> что строительство дома продолжается, он уже будет облагаться налогом.</w:t>
      </w:r>
    </w:p>
    <w:p w:rsidR="009C6E9C" w:rsidRPr="00350C47" w:rsidRDefault="009C6E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b/>
          <w:sz w:val="26"/>
          <w:szCs w:val="26"/>
        </w:rPr>
        <w:t>Однако в ряде случаев вы можете быть освобождены от уплаты налога</w:t>
      </w:r>
      <w:r w:rsidRPr="00350C47">
        <w:rPr>
          <w:rFonts w:ascii="Times New Roman" w:hAnsi="Times New Roman" w:cs="Times New Roman"/>
          <w:sz w:val="26"/>
          <w:szCs w:val="26"/>
        </w:rPr>
        <w:t>.</w:t>
      </w:r>
    </w:p>
    <w:p w:rsidR="005E3B4F" w:rsidRPr="00350C47" w:rsidRDefault="005E3B4F" w:rsidP="005E3B4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5E3B4F" w:rsidRPr="00350C47" w:rsidRDefault="009C6E9C" w:rsidP="005E3B4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50C47">
        <w:rPr>
          <w:rFonts w:ascii="Times New Roman" w:hAnsi="Times New Roman" w:cs="Times New Roman"/>
          <w:b/>
          <w:i/>
          <w:sz w:val="26"/>
          <w:szCs w:val="26"/>
          <w:u w:val="single"/>
        </w:rPr>
        <w:t>Если вы имеете одну или несколько квартир.</w:t>
      </w:r>
    </w:p>
    <w:p w:rsidR="005E3B4F" w:rsidRPr="00350C47" w:rsidRDefault="009C6E9C" w:rsidP="005E3B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Граждане освобождаются от уплаты налога в отношении одной квартиры, принадлежащей им на праве собственности.</w:t>
      </w:r>
    </w:p>
    <w:p w:rsidR="009C6E9C" w:rsidRPr="00350C47" w:rsidRDefault="009C6E9C" w:rsidP="005E3B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Если у вас две и более квартиры, вы вправе выбрать, какая из них будет освобождена от налога. Для этого напишите заявление в инспекцию МНС по месту жительства. В нем укажите местонахождение всех принадлежащих вам квартир, а также ту квартиру, в отношении которой вы хотите применить льготу по уплате налога. Если вы не напишете такое заявление, от налога освобождается квартира, приобретенная в собственность ранее других.</w:t>
      </w:r>
    </w:p>
    <w:p w:rsidR="009C6E9C" w:rsidRPr="00350C47" w:rsidRDefault="009C04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b/>
          <w:i/>
          <w:sz w:val="26"/>
          <w:szCs w:val="26"/>
        </w:rPr>
        <w:t>Обращаем Ваше внимание, что м</w:t>
      </w:r>
      <w:r w:rsidR="009C6E9C" w:rsidRPr="00350C47">
        <w:rPr>
          <w:rFonts w:ascii="Times New Roman" w:hAnsi="Times New Roman" w:cs="Times New Roman"/>
          <w:b/>
          <w:i/>
          <w:sz w:val="26"/>
          <w:szCs w:val="26"/>
        </w:rPr>
        <w:t>ногодетные семьи полностью освобождаются от уплаты налога в отношении всех квартир, принадлежащих им на праве собственности</w:t>
      </w:r>
      <w:r w:rsidR="009C6E9C" w:rsidRPr="00350C47">
        <w:rPr>
          <w:rFonts w:ascii="Times New Roman" w:hAnsi="Times New Roman" w:cs="Times New Roman"/>
          <w:i/>
          <w:sz w:val="26"/>
          <w:szCs w:val="26"/>
        </w:rPr>
        <w:t>.</w:t>
      </w:r>
    </w:p>
    <w:p w:rsidR="00CD3E13" w:rsidRPr="00350C47" w:rsidRDefault="00CD3E1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C6E9C" w:rsidRPr="00350C47" w:rsidRDefault="009C6E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0C47">
        <w:rPr>
          <w:rFonts w:ascii="Times New Roman" w:hAnsi="Times New Roman" w:cs="Times New Roman"/>
          <w:b/>
          <w:i/>
          <w:sz w:val="26"/>
          <w:szCs w:val="26"/>
          <w:u w:val="single"/>
        </w:rPr>
        <w:t>Если вы имеете жилой дом</w:t>
      </w:r>
      <w:r w:rsidR="005E3B4F" w:rsidRPr="00350C47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9C6E9C" w:rsidRPr="00350C47" w:rsidRDefault="009C6E9C" w:rsidP="007374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Даже если жилой дом у вас один, он, как правило, облагается налогом. Льготы предусмотрены только для некоторых категорий граждан при соблюдении определенных условий. Так, освобождаются от налога жилые дома, принадлежащие:</w:t>
      </w:r>
    </w:p>
    <w:p w:rsidR="009C6E9C" w:rsidRPr="009D71EA" w:rsidRDefault="009C6E9C" w:rsidP="0073745A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- пенсионерам по возрасту, инвалидам I и II группы и другим нетрудоспособным лицам при отсутствии регистрации по месту их жительства трудоспособных лиц.</w:t>
      </w:r>
      <w:r w:rsidR="00CA103C" w:rsidRPr="00350C47">
        <w:rPr>
          <w:rFonts w:ascii="Times New Roman" w:hAnsi="Times New Roman" w:cs="Times New Roman"/>
          <w:sz w:val="26"/>
          <w:szCs w:val="26"/>
        </w:rPr>
        <w:t xml:space="preserve"> </w:t>
      </w:r>
      <w:r w:rsidR="009D71EA" w:rsidRPr="009D71EA">
        <w:rPr>
          <w:rFonts w:ascii="Times New Roman" w:hAnsi="Times New Roman" w:cs="Times New Roman"/>
          <w:b/>
          <w:sz w:val="26"/>
          <w:szCs w:val="26"/>
        </w:rPr>
        <w:t>Льгота не предоставляется, если в доме зарегистрировано трудоспособное лицо;</w:t>
      </w:r>
    </w:p>
    <w:p w:rsidR="009C6E9C" w:rsidRPr="00350C47" w:rsidRDefault="009C6E9C" w:rsidP="0073745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- многодетным семьям;</w:t>
      </w:r>
    </w:p>
    <w:p w:rsidR="009C6E9C" w:rsidRPr="009D71EA" w:rsidRDefault="009C6E9C" w:rsidP="0073745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 xml:space="preserve">- военнослужащим срочной военной службы, гражданам, проходящим альтернативную службу, участникам Великой Отечественной войны и лицам, имеющим право на льготное налогообложение в соответствии с </w:t>
      </w:r>
      <w:r w:rsidRPr="009D71EA">
        <w:rPr>
          <w:rFonts w:ascii="Times New Roman" w:hAnsi="Times New Roman" w:cs="Times New Roman"/>
          <w:sz w:val="26"/>
          <w:szCs w:val="26"/>
        </w:rPr>
        <w:t xml:space="preserve">Законом "О </w:t>
      </w:r>
      <w:r w:rsidRPr="009D71EA">
        <w:rPr>
          <w:rFonts w:ascii="Times New Roman" w:hAnsi="Times New Roman" w:cs="Times New Roman"/>
          <w:sz w:val="26"/>
          <w:szCs w:val="26"/>
        </w:rPr>
        <w:lastRenderedPageBreak/>
        <w:t xml:space="preserve">ветеранах" (далее </w:t>
      </w:r>
      <w:r w:rsidR="009D71EA" w:rsidRPr="009D71EA">
        <w:rPr>
          <w:rFonts w:ascii="Times New Roman" w:hAnsi="Times New Roman" w:cs="Times New Roman"/>
          <w:sz w:val="26"/>
          <w:szCs w:val="26"/>
        </w:rPr>
        <w:t>–</w:t>
      </w:r>
      <w:r w:rsidRPr="009D71EA">
        <w:rPr>
          <w:rFonts w:ascii="Times New Roman" w:hAnsi="Times New Roman" w:cs="Times New Roman"/>
          <w:sz w:val="26"/>
          <w:szCs w:val="26"/>
        </w:rPr>
        <w:t xml:space="preserve"> военнослужащие).</w:t>
      </w:r>
    </w:p>
    <w:p w:rsidR="0073745A" w:rsidRPr="00350C47" w:rsidRDefault="0073745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C6E9C" w:rsidRPr="00350C47" w:rsidRDefault="009C6E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0C47">
        <w:rPr>
          <w:rFonts w:ascii="Times New Roman" w:hAnsi="Times New Roman" w:cs="Times New Roman"/>
          <w:b/>
          <w:i/>
          <w:sz w:val="26"/>
          <w:szCs w:val="26"/>
          <w:u w:val="single"/>
        </w:rPr>
        <w:t>Если вы имеете дачу или гараж.</w:t>
      </w:r>
    </w:p>
    <w:p w:rsidR="00AE78B0" w:rsidRPr="00350C47" w:rsidRDefault="009C6E9C" w:rsidP="00AE7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Эти объекты также, как правило, облагаются налогом. Исключение составляют гараж, дача, принадлежащие:</w:t>
      </w:r>
    </w:p>
    <w:p w:rsidR="009C6E9C" w:rsidRPr="00350C47" w:rsidRDefault="009C6E9C" w:rsidP="00AE7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- пенсионерам по возрасту, инвалидам I и II группы и другим нетрудоспособным лицам независимо от регистрации по месту их жительства трудоспособных лиц.</w:t>
      </w:r>
    </w:p>
    <w:p w:rsidR="009C6E9C" w:rsidRPr="00350C47" w:rsidRDefault="009C6E9C" w:rsidP="00AE7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- многодетным семьям;</w:t>
      </w:r>
    </w:p>
    <w:p w:rsidR="009C6E9C" w:rsidRDefault="009C6E9C" w:rsidP="00AE7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50C47">
        <w:rPr>
          <w:rFonts w:ascii="Times New Roman" w:hAnsi="Times New Roman" w:cs="Times New Roman"/>
          <w:sz w:val="26"/>
          <w:szCs w:val="26"/>
        </w:rPr>
        <w:t>- военнослужащим.</w:t>
      </w:r>
    </w:p>
    <w:p w:rsidR="009D71EA" w:rsidRDefault="009D71EA" w:rsidP="00AE7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1EA" w:rsidRPr="00350C47" w:rsidRDefault="009D71EA" w:rsidP="00AE7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 можно получить в инспекции Министерства по налогам и сборам Республики Беларусь по Кричевскому району.</w:t>
      </w:r>
    </w:p>
    <w:sectPr w:rsidR="009D71EA" w:rsidRPr="00350C47" w:rsidSect="009D71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389"/>
    <w:multiLevelType w:val="hybridMultilevel"/>
    <w:tmpl w:val="8E46AB08"/>
    <w:lvl w:ilvl="0" w:tplc="FFFFFFFF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9C6E9C"/>
    <w:rsid w:val="001314DA"/>
    <w:rsid w:val="0021240B"/>
    <w:rsid w:val="00220B7A"/>
    <w:rsid w:val="003071CC"/>
    <w:rsid w:val="00350C47"/>
    <w:rsid w:val="003655B4"/>
    <w:rsid w:val="00406DD3"/>
    <w:rsid w:val="005E3B4F"/>
    <w:rsid w:val="0073745A"/>
    <w:rsid w:val="00743C3E"/>
    <w:rsid w:val="007F29CE"/>
    <w:rsid w:val="00843412"/>
    <w:rsid w:val="00861ADA"/>
    <w:rsid w:val="009C04C3"/>
    <w:rsid w:val="009C6E9C"/>
    <w:rsid w:val="009D71EA"/>
    <w:rsid w:val="00AE78B0"/>
    <w:rsid w:val="00B1628F"/>
    <w:rsid w:val="00B604C4"/>
    <w:rsid w:val="00C02450"/>
    <w:rsid w:val="00C17A7E"/>
    <w:rsid w:val="00C56B30"/>
    <w:rsid w:val="00CA103C"/>
    <w:rsid w:val="00CC2FA1"/>
    <w:rsid w:val="00CD3E13"/>
    <w:rsid w:val="00D54EF0"/>
    <w:rsid w:val="00D9035C"/>
    <w:rsid w:val="00DA1DCB"/>
    <w:rsid w:val="00E828F8"/>
    <w:rsid w:val="00ED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B1628F"/>
    <w:pPr>
      <w:ind w:firstLine="684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rsid w:val="00B1628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Hyperlink"/>
    <w:rsid w:val="002124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1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761_Kovaleva</dc:creator>
  <cp:lastModifiedBy>Швингельская Ольга Владимировна</cp:lastModifiedBy>
  <cp:revision>2</cp:revision>
  <cp:lastPrinted>2020-12-08T13:01:00Z</cp:lastPrinted>
  <dcterms:created xsi:type="dcterms:W3CDTF">2020-12-10T05:01:00Z</dcterms:created>
  <dcterms:modified xsi:type="dcterms:W3CDTF">2020-12-10T05:01:00Z</dcterms:modified>
</cp:coreProperties>
</file>