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4E" w:rsidRDefault="006D6F4E" w:rsidP="006D6F4E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CA0839" w:rsidRDefault="00CA0839" w:rsidP="00CA08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CA0839">
        <w:rPr>
          <w:rFonts w:ascii="Times New Roman" w:hAnsi="Times New Roman" w:cs="Times New Roman"/>
          <w:b/>
          <w:sz w:val="30"/>
          <w:szCs w:val="30"/>
        </w:rPr>
        <w:t>По вопросу приема уточненных налоговых деклараций (расчетов) по единому налогу</w:t>
      </w:r>
      <w:bookmarkEnd w:id="0"/>
      <w:r w:rsidRPr="00CA0839">
        <w:rPr>
          <w:rFonts w:ascii="Times New Roman" w:hAnsi="Times New Roman" w:cs="Times New Roman"/>
          <w:b/>
          <w:sz w:val="30"/>
          <w:szCs w:val="30"/>
        </w:rPr>
        <w:t xml:space="preserve"> с индивидуальных предпринимателей и иных физических лиц</w:t>
      </w:r>
      <w:r>
        <w:rPr>
          <w:rFonts w:ascii="Times New Roman" w:hAnsi="Times New Roman" w:cs="Times New Roman"/>
          <w:b/>
          <w:sz w:val="30"/>
          <w:szCs w:val="30"/>
        </w:rPr>
        <w:t xml:space="preserve"> (далее – единый налог)</w:t>
      </w:r>
    </w:p>
    <w:p w:rsidR="00084773" w:rsidRPr="00CA0839" w:rsidRDefault="00084773" w:rsidP="00CA08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2048" w:rsidRDefault="00084773" w:rsidP="00C5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CA0839">
        <w:rPr>
          <w:rFonts w:ascii="Times New Roman" w:hAnsi="Times New Roman" w:cs="Times New Roman"/>
          <w:sz w:val="30"/>
          <w:szCs w:val="30"/>
        </w:rPr>
        <w:t xml:space="preserve"> част</w:t>
      </w:r>
      <w:r>
        <w:rPr>
          <w:rFonts w:ascii="Times New Roman" w:hAnsi="Times New Roman" w:cs="Times New Roman"/>
          <w:sz w:val="30"/>
          <w:szCs w:val="30"/>
        </w:rPr>
        <w:t>ью</w:t>
      </w:r>
      <w:r w:rsidR="00CA0839">
        <w:rPr>
          <w:rFonts w:ascii="Times New Roman" w:hAnsi="Times New Roman" w:cs="Times New Roman"/>
          <w:sz w:val="30"/>
          <w:szCs w:val="30"/>
        </w:rPr>
        <w:t xml:space="preserve"> третьей пункта 18 </w:t>
      </w:r>
      <w:r w:rsidR="006D6F4E">
        <w:rPr>
          <w:rFonts w:ascii="Times New Roman" w:hAnsi="Times New Roman" w:cs="Times New Roman"/>
          <w:sz w:val="30"/>
          <w:szCs w:val="30"/>
        </w:rPr>
        <w:t xml:space="preserve">статьи 7 </w:t>
      </w:r>
      <w:r w:rsidR="00CA0839">
        <w:rPr>
          <w:rFonts w:ascii="Times New Roman" w:hAnsi="Times New Roman" w:cs="Times New Roman"/>
          <w:sz w:val="30"/>
          <w:szCs w:val="30"/>
        </w:rPr>
        <w:t>Закона Республики Беларусь от 31.12.2021 № 141-З</w:t>
      </w:r>
      <w:r w:rsidR="00982DF5">
        <w:rPr>
          <w:rFonts w:ascii="Times New Roman" w:hAnsi="Times New Roman" w:cs="Times New Roman"/>
          <w:sz w:val="30"/>
          <w:szCs w:val="30"/>
        </w:rPr>
        <w:t xml:space="preserve"> (далее – Закон)</w:t>
      </w:r>
      <w:r w:rsidR="00CA0839">
        <w:rPr>
          <w:rFonts w:ascii="Times New Roman" w:hAnsi="Times New Roman" w:cs="Times New Roman"/>
          <w:sz w:val="30"/>
          <w:szCs w:val="30"/>
        </w:rPr>
        <w:t xml:space="preserve"> для индивидуальных предпринимателей, </w:t>
      </w:r>
      <w:r w:rsidR="00CA0839" w:rsidRPr="00C56A1D">
        <w:rPr>
          <w:rFonts w:ascii="Times New Roman" w:hAnsi="Times New Roman" w:cs="Times New Roman"/>
          <w:b/>
          <w:sz w:val="30"/>
          <w:szCs w:val="30"/>
        </w:rPr>
        <w:t>изъявивших желание перейти на иные режимы налогообложения</w:t>
      </w:r>
      <w:r w:rsidR="00C56A1D">
        <w:rPr>
          <w:rFonts w:ascii="Times New Roman" w:hAnsi="Times New Roman" w:cs="Times New Roman"/>
          <w:sz w:val="30"/>
          <w:szCs w:val="30"/>
        </w:rPr>
        <w:t xml:space="preserve">, </w:t>
      </w:r>
      <w:r w:rsidR="00CA0839">
        <w:rPr>
          <w:rFonts w:ascii="Times New Roman" w:hAnsi="Times New Roman" w:cs="Times New Roman"/>
          <w:sz w:val="30"/>
          <w:szCs w:val="30"/>
        </w:rPr>
        <w:t xml:space="preserve">не определен конечный срок представления уточненной налоговой декларации (расчета) по единому налогу, то </w:t>
      </w:r>
      <w:r w:rsidR="005A7843">
        <w:rPr>
          <w:rFonts w:ascii="Times New Roman" w:hAnsi="Times New Roman" w:cs="Times New Roman"/>
          <w:sz w:val="30"/>
          <w:szCs w:val="30"/>
        </w:rPr>
        <w:t xml:space="preserve">такие </w:t>
      </w:r>
      <w:r w:rsidR="00CA0839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 вправе её представить </w:t>
      </w:r>
      <w:r w:rsidR="005A7843">
        <w:rPr>
          <w:rFonts w:ascii="Times New Roman" w:hAnsi="Times New Roman" w:cs="Times New Roman"/>
          <w:sz w:val="30"/>
          <w:szCs w:val="30"/>
        </w:rPr>
        <w:t xml:space="preserve">в налоговые органы </w:t>
      </w:r>
      <w:r w:rsidR="00CA0839">
        <w:rPr>
          <w:rFonts w:ascii="Times New Roman" w:hAnsi="Times New Roman" w:cs="Times New Roman"/>
          <w:sz w:val="30"/>
          <w:szCs w:val="30"/>
        </w:rPr>
        <w:t xml:space="preserve">фактически </w:t>
      </w:r>
      <w:r w:rsidR="00C56A1D">
        <w:rPr>
          <w:rFonts w:ascii="Times New Roman" w:hAnsi="Times New Roman" w:cs="Times New Roman"/>
          <w:sz w:val="30"/>
          <w:szCs w:val="30"/>
        </w:rPr>
        <w:t xml:space="preserve">в </w:t>
      </w:r>
      <w:r w:rsidR="00C56A1D" w:rsidRPr="00C56A1D">
        <w:rPr>
          <w:rFonts w:ascii="Times New Roman" w:hAnsi="Times New Roman" w:cs="Times New Roman"/>
          <w:b/>
          <w:sz w:val="30"/>
          <w:szCs w:val="30"/>
        </w:rPr>
        <w:t>любые сроки</w:t>
      </w:r>
      <w:r w:rsidR="00CA0839">
        <w:rPr>
          <w:rFonts w:ascii="Times New Roman" w:hAnsi="Times New Roman" w:cs="Times New Roman"/>
          <w:sz w:val="30"/>
          <w:szCs w:val="30"/>
        </w:rPr>
        <w:t>.</w:t>
      </w:r>
    </w:p>
    <w:p w:rsidR="00C56A1D" w:rsidRDefault="00C56A1D" w:rsidP="00C5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изложенное, </w:t>
      </w:r>
      <w:r w:rsidRPr="00C56A1D">
        <w:rPr>
          <w:rFonts w:ascii="Times New Roman" w:hAnsi="Times New Roman" w:cs="Times New Roman"/>
          <w:b/>
          <w:sz w:val="30"/>
          <w:szCs w:val="30"/>
        </w:rPr>
        <w:t>индивидуальные предприниматели, перешедшие</w:t>
      </w:r>
      <w:r w:rsidRPr="005A7843">
        <w:rPr>
          <w:rFonts w:ascii="Times New Roman" w:hAnsi="Times New Roman" w:cs="Times New Roman"/>
          <w:b/>
          <w:sz w:val="30"/>
          <w:szCs w:val="30"/>
        </w:rPr>
        <w:t>на иные режимы</w:t>
      </w:r>
      <w:r>
        <w:rPr>
          <w:rFonts w:ascii="Times New Roman" w:hAnsi="Times New Roman" w:cs="Times New Roman"/>
          <w:sz w:val="30"/>
          <w:szCs w:val="30"/>
        </w:rPr>
        <w:t xml:space="preserve"> налогообложения:</w:t>
      </w:r>
    </w:p>
    <w:p w:rsidR="00C56A1D" w:rsidRDefault="00C56A1D" w:rsidP="00C5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упрощенную систему налогообложения (в учетных системах налоговых органов содержится информация об уведомлении о переходе на указанный режим) или </w:t>
      </w:r>
    </w:p>
    <w:p w:rsidR="00CA0839" w:rsidRPr="005A7843" w:rsidRDefault="00C56A1D" w:rsidP="00C56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общий порядок налогообложения (работники налогового органа при отсутствии уточненной налоговой декларации (расчета) по единому налогу выяснили данные обстоятельства), вправе представить налоговую декларац</w:t>
      </w:r>
      <w:r w:rsidR="00084773">
        <w:rPr>
          <w:rFonts w:ascii="Times New Roman" w:hAnsi="Times New Roman" w:cs="Times New Roman"/>
          <w:sz w:val="30"/>
          <w:szCs w:val="30"/>
        </w:rPr>
        <w:t xml:space="preserve">ию (расчет) по единому налогу </w:t>
      </w:r>
      <w:r w:rsidR="005A7843" w:rsidRPr="005A7843">
        <w:rPr>
          <w:rFonts w:ascii="Times New Roman" w:hAnsi="Times New Roman" w:cs="Times New Roman"/>
          <w:b/>
          <w:sz w:val="30"/>
          <w:szCs w:val="30"/>
        </w:rPr>
        <w:t>в любой срок</w:t>
      </w:r>
      <w:r w:rsidRPr="005A7843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982DF5" w:rsidRDefault="00982DF5" w:rsidP="00C5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то же время, для </w:t>
      </w:r>
      <w:r w:rsidRPr="00982DF5">
        <w:rPr>
          <w:rFonts w:ascii="Times New Roman" w:hAnsi="Times New Roman" w:cs="Times New Roman"/>
          <w:b/>
          <w:sz w:val="30"/>
          <w:szCs w:val="30"/>
        </w:rPr>
        <w:t>индивидуальных предпринимателей</w:t>
      </w:r>
      <w:r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982DF5">
        <w:rPr>
          <w:rFonts w:ascii="Times New Roman" w:hAnsi="Times New Roman" w:cs="Times New Roman"/>
          <w:b/>
          <w:sz w:val="30"/>
          <w:szCs w:val="30"/>
        </w:rPr>
        <w:t>продолжат уплачивать единый налог</w:t>
      </w:r>
      <w:r w:rsidR="006D6F4E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срок представления </w:t>
      </w:r>
      <w:r w:rsidRPr="00982DF5">
        <w:rPr>
          <w:rFonts w:ascii="Times New Roman" w:hAnsi="Times New Roman" w:cs="Times New Roman"/>
          <w:b/>
          <w:sz w:val="30"/>
          <w:szCs w:val="30"/>
        </w:rPr>
        <w:t>уточненной</w:t>
      </w:r>
      <w:r>
        <w:rPr>
          <w:rFonts w:ascii="Times New Roman" w:hAnsi="Times New Roman" w:cs="Times New Roman"/>
          <w:sz w:val="30"/>
          <w:szCs w:val="30"/>
        </w:rPr>
        <w:t xml:space="preserve"> налоговой декларации (расчета) по единому налогу определен в части второй пункта 19 </w:t>
      </w:r>
      <w:r w:rsidR="006D6F4E">
        <w:rPr>
          <w:rFonts w:ascii="Times New Roman" w:hAnsi="Times New Roman" w:cs="Times New Roman"/>
          <w:sz w:val="30"/>
          <w:szCs w:val="30"/>
        </w:rPr>
        <w:t xml:space="preserve">статьи 7 </w:t>
      </w:r>
      <w:r>
        <w:rPr>
          <w:rFonts w:ascii="Times New Roman" w:hAnsi="Times New Roman" w:cs="Times New Roman"/>
          <w:sz w:val="30"/>
          <w:szCs w:val="30"/>
        </w:rPr>
        <w:t xml:space="preserve">Закона, то есть такие плательщики должны были представить налоговую декларацию (расчет) по единому налогу </w:t>
      </w:r>
      <w:r w:rsidRPr="00982DF5">
        <w:rPr>
          <w:rFonts w:ascii="Times New Roman" w:hAnsi="Times New Roman" w:cs="Times New Roman"/>
          <w:b/>
          <w:sz w:val="30"/>
          <w:szCs w:val="30"/>
        </w:rPr>
        <w:t>не позднее 31 января 2022 г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82DF5" w:rsidSect="009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0839"/>
    <w:rsid w:val="00084773"/>
    <w:rsid w:val="00223540"/>
    <w:rsid w:val="002D5C4A"/>
    <w:rsid w:val="005A7843"/>
    <w:rsid w:val="006D6F4E"/>
    <w:rsid w:val="00750862"/>
    <w:rsid w:val="007D5A93"/>
    <w:rsid w:val="00962048"/>
    <w:rsid w:val="00982DF5"/>
    <w:rsid w:val="00C56A1D"/>
    <w:rsid w:val="00CA0839"/>
    <w:rsid w:val="00CE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n.podgornaya</dc:creator>
  <cp:lastModifiedBy>Хныкова Алеся Михайловна</cp:lastModifiedBy>
  <cp:revision>2</cp:revision>
  <cp:lastPrinted>2022-02-04T07:09:00Z</cp:lastPrinted>
  <dcterms:created xsi:type="dcterms:W3CDTF">2022-02-07T11:03:00Z</dcterms:created>
  <dcterms:modified xsi:type="dcterms:W3CDTF">2022-02-07T11:03:00Z</dcterms:modified>
</cp:coreProperties>
</file>