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71" w:rsidRPr="00146897" w:rsidRDefault="00D23E71">
      <w:pPr>
        <w:rPr>
          <w:lang w:val="ru-RU"/>
        </w:rPr>
      </w:pPr>
    </w:p>
    <w:p w:rsidR="00D23E71" w:rsidRDefault="00146897">
      <w:pPr>
        <w:spacing w:after="60"/>
        <w:ind w:firstLine="566"/>
        <w:jc w:val="both"/>
      </w:pPr>
      <w:r>
        <w:t> </w:t>
      </w:r>
      <w:r w:rsidR="00D23E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;mso-position-horizontal:left;mso-position-horizontal-relative:char;mso-position-vertical:top">
            <v:imagedata r:id="rId4" o:title=""/>
          </v:shape>
        </w:pict>
      </w:r>
    </w:p>
    <w:p w:rsidR="00D23E71" w:rsidRPr="00146897" w:rsidRDefault="00146897">
      <w:pPr>
        <w:spacing w:after="60"/>
        <w:jc w:val="center"/>
        <w:rPr>
          <w:lang w:val="ru-RU"/>
        </w:rPr>
      </w:pPr>
      <w:r w:rsidRPr="00146897">
        <w:rPr>
          <w:b/>
          <w:bCs/>
          <w:lang w:val="ru-RU"/>
        </w:rPr>
        <w:t>МЕЖКОНФЕССИОНАЛЬНАЯ</w:t>
      </w:r>
      <w:r w:rsidRPr="00146897">
        <w:rPr>
          <w:lang w:val="ru-RU"/>
        </w:rPr>
        <w:t xml:space="preserve"> </w:t>
      </w:r>
      <w:r w:rsidRPr="00146897">
        <w:rPr>
          <w:b/>
          <w:bCs/>
          <w:lang w:val="ru-RU"/>
        </w:rPr>
        <w:t>СИТУАЦИЯ</w:t>
      </w:r>
    </w:p>
    <w:p w:rsidR="00D23E71" w:rsidRPr="00146897" w:rsidRDefault="00146897">
      <w:pPr>
        <w:spacing w:after="60"/>
        <w:jc w:val="center"/>
        <w:rPr>
          <w:lang w:val="ru-RU"/>
        </w:rPr>
      </w:pPr>
      <w:r w:rsidRPr="00146897">
        <w:rPr>
          <w:b/>
          <w:bCs/>
          <w:lang w:val="ru-RU"/>
        </w:rPr>
        <w:t>В РЕСПУБЛИКЕ БЕЛАРУСЬ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Pr="00146897" w:rsidRDefault="00146897">
      <w:pPr>
        <w:spacing w:after="60"/>
        <w:jc w:val="center"/>
        <w:rPr>
          <w:lang w:val="ru-RU"/>
        </w:rPr>
      </w:pPr>
      <w:r w:rsidRPr="00146897">
        <w:rPr>
          <w:lang w:val="ru-RU"/>
        </w:rPr>
        <w:t>Аналитический доклад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Default="00D23E71">
      <w:pPr>
        <w:spacing w:after="60"/>
        <w:jc w:val="center"/>
      </w:pPr>
      <w:r>
        <w:pict>
          <v:shape id="_x0000_i1026" type="#_x0000_t75" style="width:467.25pt;height:307.5pt;mso-position-horizontal:left;mso-position-horizontal-relative:char;mso-position-vertical:top">
            <v:imagedata r:id="rId5" o:title=""/>
          </v:shape>
        </w:pict>
      </w:r>
    </w:p>
    <w:p w:rsidR="00D23E71" w:rsidRPr="00146897" w:rsidRDefault="00146897">
      <w:pPr>
        <w:spacing w:before="240" w:after="240"/>
        <w:ind w:firstLine="566"/>
        <w:jc w:val="center"/>
        <w:rPr>
          <w:lang w:val="ru-RU"/>
        </w:rPr>
      </w:pPr>
      <w:r w:rsidRPr="00146897">
        <w:rPr>
          <w:caps/>
          <w:sz w:val="22"/>
          <w:szCs w:val="22"/>
          <w:lang w:val="ru-RU"/>
        </w:rPr>
        <w:t>Оглавление</w:t>
      </w:r>
    </w:p>
    <w:p w:rsidR="00D23E71" w:rsidRPr="00146897" w:rsidRDefault="00146897">
      <w:pPr>
        <w:spacing w:after="60"/>
        <w:ind w:left="1133" w:hanging="1133"/>
        <w:rPr>
          <w:lang w:val="ru-RU"/>
        </w:rPr>
      </w:pPr>
      <w:r w:rsidRPr="00146897">
        <w:rPr>
          <w:sz w:val="22"/>
          <w:szCs w:val="22"/>
          <w:lang w:val="ru-RU"/>
        </w:rPr>
        <w:t>Межконфессиональный мир</w:t>
      </w:r>
      <w:r>
        <w:rPr>
          <w:sz w:val="22"/>
          <w:szCs w:val="22"/>
        </w:rPr>
        <w:t> </w:t>
      </w:r>
      <w:r w:rsidRPr="00146897">
        <w:rPr>
          <w:sz w:val="22"/>
          <w:szCs w:val="22"/>
          <w:lang w:val="ru-RU"/>
        </w:rPr>
        <w:t>– национальный бренд Беларуси</w:t>
      </w:r>
    </w:p>
    <w:p w:rsidR="00D23E71" w:rsidRPr="00146897" w:rsidRDefault="00146897">
      <w:pPr>
        <w:spacing w:after="60"/>
        <w:ind w:left="1133" w:hanging="1133"/>
        <w:rPr>
          <w:lang w:val="ru-RU"/>
        </w:rPr>
      </w:pPr>
      <w:r w:rsidRPr="00146897">
        <w:rPr>
          <w:sz w:val="22"/>
          <w:szCs w:val="22"/>
          <w:lang w:val="ru-RU"/>
        </w:rPr>
        <w:t>Основные принципы государственно-конфессиональных отношений</w:t>
      </w:r>
    </w:p>
    <w:p w:rsidR="00D23E71" w:rsidRPr="00146897" w:rsidRDefault="00146897">
      <w:pPr>
        <w:spacing w:after="60"/>
        <w:ind w:left="1133" w:hanging="1133"/>
        <w:rPr>
          <w:lang w:val="ru-RU"/>
        </w:rPr>
      </w:pPr>
      <w:r w:rsidRPr="00146897">
        <w:rPr>
          <w:sz w:val="22"/>
          <w:szCs w:val="22"/>
          <w:lang w:val="ru-RU"/>
        </w:rPr>
        <w:t>Межконфессиональные отношения в зеркале социологии</w:t>
      </w:r>
    </w:p>
    <w:p w:rsidR="00D23E71" w:rsidRPr="00146897" w:rsidRDefault="00146897">
      <w:pPr>
        <w:spacing w:after="60"/>
        <w:ind w:left="1133" w:hanging="1133"/>
        <w:rPr>
          <w:lang w:val="ru-RU"/>
        </w:rPr>
      </w:pPr>
      <w:r w:rsidRPr="00146897">
        <w:rPr>
          <w:sz w:val="22"/>
          <w:szCs w:val="22"/>
          <w:lang w:val="ru-RU"/>
        </w:rPr>
        <w:t>Современная конфессиональная структура белорусского общества</w:t>
      </w:r>
    </w:p>
    <w:p w:rsidR="00D23E71" w:rsidRPr="00146897" w:rsidRDefault="00146897">
      <w:pPr>
        <w:spacing w:after="60"/>
        <w:ind w:left="1133" w:hanging="1133"/>
        <w:rPr>
          <w:lang w:val="ru-RU"/>
        </w:rPr>
      </w:pPr>
      <w:r w:rsidRPr="00146897">
        <w:rPr>
          <w:sz w:val="22"/>
          <w:szCs w:val="22"/>
          <w:lang w:val="ru-RU"/>
        </w:rPr>
        <w:t>Особенности религиозной ситуац</w:t>
      </w:r>
      <w:r w:rsidRPr="00146897">
        <w:rPr>
          <w:sz w:val="22"/>
          <w:szCs w:val="22"/>
          <w:lang w:val="ru-RU"/>
        </w:rPr>
        <w:t>ии в Республике Беларусь</w:t>
      </w:r>
    </w:p>
    <w:p w:rsidR="00D23E71" w:rsidRPr="00146897" w:rsidRDefault="00146897">
      <w:pPr>
        <w:spacing w:after="60"/>
        <w:ind w:left="1133" w:hanging="1133"/>
        <w:rPr>
          <w:lang w:val="ru-RU"/>
        </w:rPr>
      </w:pPr>
      <w:r w:rsidRPr="00146897">
        <w:rPr>
          <w:sz w:val="22"/>
          <w:szCs w:val="22"/>
          <w:lang w:val="ru-RU"/>
        </w:rPr>
        <w:t>Религия в системе ценностей белорусского общества</w:t>
      </w:r>
    </w:p>
    <w:p w:rsidR="00D23E71" w:rsidRPr="00146897" w:rsidRDefault="00146897">
      <w:pPr>
        <w:spacing w:after="60"/>
        <w:ind w:left="1133" w:hanging="1133"/>
        <w:rPr>
          <w:lang w:val="ru-RU"/>
        </w:rPr>
      </w:pPr>
      <w:r w:rsidRPr="00146897">
        <w:rPr>
          <w:sz w:val="22"/>
          <w:szCs w:val="22"/>
          <w:lang w:val="ru-RU"/>
        </w:rPr>
        <w:t>Потенциал религии в современном обществе</w:t>
      </w:r>
    </w:p>
    <w:p w:rsidR="00D23E71" w:rsidRPr="00146897" w:rsidRDefault="00146897">
      <w:pPr>
        <w:spacing w:after="60"/>
        <w:ind w:left="1133" w:hanging="1133"/>
        <w:rPr>
          <w:lang w:val="ru-RU"/>
        </w:rPr>
      </w:pPr>
      <w:r w:rsidRPr="00146897">
        <w:rPr>
          <w:sz w:val="22"/>
          <w:szCs w:val="22"/>
          <w:lang w:val="ru-RU"/>
        </w:rPr>
        <w:t>Направления взаимодействия государства и церкви</w: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МЕЖКОНФЕССИОНАЛЬНЫЙ МИР</w:t>
      </w:r>
      <w:r>
        <w:rPr>
          <w:b/>
          <w:bCs/>
        </w:rPr>
        <w:t> </w:t>
      </w:r>
      <w:r w:rsidRPr="00146897">
        <w:rPr>
          <w:b/>
          <w:bCs/>
          <w:lang w:val="ru-RU"/>
        </w:rPr>
        <w:t>– НАЦИОНАЛЬНЫЙ БРЕНД БЕЛАРУСИ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lastRenderedPageBreak/>
        <w:t>Особенностью истории белорусского наро</w:t>
      </w:r>
      <w:r w:rsidRPr="00146897">
        <w:rPr>
          <w:lang w:val="ru-RU"/>
        </w:rPr>
        <w:t xml:space="preserve">да является </w:t>
      </w:r>
      <w:r w:rsidRPr="00146897">
        <w:rPr>
          <w:b/>
          <w:bCs/>
          <w:lang w:val="ru-RU"/>
        </w:rPr>
        <w:t>постоянство присутствия рядом представителей других культур</w:t>
      </w:r>
      <w:r w:rsidRPr="00146897">
        <w:rPr>
          <w:lang w:val="ru-RU"/>
        </w:rPr>
        <w:t xml:space="preserve">. Белорусы исторически жили в поликультурном </w:t>
      </w:r>
      <w:proofErr w:type="spellStart"/>
      <w:r w:rsidRPr="00146897">
        <w:rPr>
          <w:lang w:val="ru-RU"/>
        </w:rPr>
        <w:t>поликонфессиональном</w:t>
      </w:r>
      <w:proofErr w:type="spellEnd"/>
      <w:r w:rsidRPr="00146897">
        <w:rPr>
          <w:lang w:val="ru-RU"/>
        </w:rPr>
        <w:t xml:space="preserve"> пространстве.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 xml:space="preserve">Это </w:t>
      </w:r>
      <w:r w:rsidRPr="00146897">
        <w:rPr>
          <w:b/>
          <w:bCs/>
          <w:lang w:val="ru-RU"/>
        </w:rPr>
        <w:t>обусловило отсутствие межэтнических и межрелигиозных конфликтов</w:t>
      </w:r>
      <w:r>
        <w:t> </w:t>
      </w:r>
      <w:r w:rsidRPr="00146897">
        <w:rPr>
          <w:lang w:val="ru-RU"/>
        </w:rPr>
        <w:t>– важнейшего показателя устойчивой ко</w:t>
      </w:r>
      <w:r w:rsidRPr="00146897">
        <w:rPr>
          <w:lang w:val="ru-RU"/>
        </w:rPr>
        <w:t>нсолидации белорусского общества.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В стране наблюдается высокая степень толерантности по отношению к представителям других религиозных групп. Ставшая национальным брендом веротерпимость белорусов сформировались в процессе исторического развития, когда религ</w:t>
      </w:r>
      <w:r w:rsidRPr="00146897">
        <w:rPr>
          <w:lang w:val="ru-RU"/>
        </w:rPr>
        <w:t>ия становилась «разменной монетой» в политической борьбе сопредельных государств за белорусские земли.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Основа межконфессионального мира складывалась столетиями и получила свое развитие благодаря эффективной конфессиональной политике белорусского государств</w:t>
      </w:r>
      <w:r w:rsidRPr="00146897">
        <w:rPr>
          <w:lang w:val="ru-RU"/>
        </w:rPr>
        <w:t>а. В стране выстроена такая конфигурация государственно-конфессиональных отношений, которая не приемлет дискриминации или раздора.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Default="00D23E71">
      <w:pPr>
        <w:spacing w:after="60"/>
        <w:jc w:val="center"/>
      </w:pPr>
      <w:r>
        <w:pict>
          <v:shape id="_x0000_i1027" type="#_x0000_t75" style="width:436.5pt;height:396.75pt;mso-position-horizontal:left;mso-position-horizontal-relative:char;mso-position-vertical:top">
            <v:imagedata r:id="rId6" o:title=""/>
          </v:shape>
        </w:pic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ОСНОВНЫЕ ПРИНЦИПЫ ГОСУДАРСТВЕННО-КОНФЕССИОНАЛЬНЫХ ОТНОШЕНИЙ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b/>
          <w:bCs/>
          <w:lang w:val="ru-RU"/>
        </w:rPr>
        <w:lastRenderedPageBreak/>
        <w:t>Основным принципом конфессиональной политики белорусского г</w:t>
      </w:r>
      <w:r w:rsidRPr="00146897">
        <w:rPr>
          <w:b/>
          <w:bCs/>
          <w:lang w:val="ru-RU"/>
        </w:rPr>
        <w:t>осударства является равенство религий</w:t>
      </w:r>
      <w:r w:rsidRPr="00146897">
        <w:rPr>
          <w:lang w:val="ru-RU"/>
        </w:rPr>
        <w:t xml:space="preserve"> перед законом.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 xml:space="preserve">Государственно-конфессиональные отношения строятся с учетом определяющей роли традиционных </w:t>
      </w:r>
      <w:proofErr w:type="spellStart"/>
      <w:r w:rsidRPr="00146897">
        <w:rPr>
          <w:lang w:val="ru-RU"/>
        </w:rPr>
        <w:t>конфессий</w:t>
      </w:r>
      <w:proofErr w:type="spellEnd"/>
      <w:r w:rsidRPr="00146897">
        <w:rPr>
          <w:lang w:val="ru-RU"/>
        </w:rPr>
        <w:t xml:space="preserve"> в историческом становлении и развитии духовных, культурных и государственных традиций белорусского нар</w:t>
      </w:r>
      <w:r w:rsidRPr="00146897">
        <w:rPr>
          <w:lang w:val="ru-RU"/>
        </w:rPr>
        <w:t>ода.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Наличие развитого законодательства гарантирует гражданам реализацию своих прав в конфессиональной сфере. Принятие в 2002 году Закона Республики Беларусь «О свободе совести и религиозных организациях» означало старт новой эпохи</w:t>
      </w:r>
      <w:r w:rsidRPr="00146897">
        <w:rPr>
          <w:lang w:val="ru-RU"/>
        </w:rPr>
        <w:br/>
      </w:r>
      <w:r w:rsidRPr="00146897">
        <w:rPr>
          <w:lang w:val="ru-RU"/>
        </w:rPr>
        <w:t>в религиозно-мировоззрен</w:t>
      </w:r>
      <w:r w:rsidRPr="00146897">
        <w:rPr>
          <w:lang w:val="ru-RU"/>
        </w:rPr>
        <w:t>ческой сфере.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Это связано с тем, что свобода совести</w:t>
      </w:r>
      <w:r>
        <w:t> </w:t>
      </w:r>
      <w:r w:rsidRPr="00146897">
        <w:rPr>
          <w:lang w:val="ru-RU"/>
        </w:rPr>
        <w:t>– более широкое понятие, чем свобода вероисповедания, поскольку включает в себя свободу выбора не только той или иной религии (веры), но также нерелигиозного, атеистического мировоззрения.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Политико-право</w:t>
      </w:r>
      <w:r w:rsidRPr="00146897">
        <w:rPr>
          <w:lang w:val="ru-RU"/>
        </w:rPr>
        <w:t>вые установки современного белорусского государства позволяют религиозным объединениям включиться во все многообразие общественных форм деятельности в сферах материального и духовного производства.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Default="00146897">
      <w:pPr>
        <w:spacing w:after="60"/>
        <w:jc w:val="center"/>
      </w:pPr>
      <w:r>
        <w:pict>
          <v:shape id="_x0000_i1028" type="#_x0000_t75" style="width:447.75pt;height:303pt;mso-position-horizontal:left;mso-position-horizontal-relative:char;mso-position-vertical:top">
            <v:imagedata r:id="rId7" o:title=""/>
          </v:shape>
        </w:pic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Беларусь всегда последовательно выступала против концепций исключительности.</w: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МЕЖКОНФЕССИОНАЛЬНЫЕ ОТНОШЕНИЯ В ЗЕРКАЛЕ СОЦИОЛОГИИ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b/>
          <w:bCs/>
          <w:lang w:val="ru-RU"/>
        </w:rPr>
        <w:lastRenderedPageBreak/>
        <w:t>Современные межконфессиональные отношения в стране характеризуются стабильностью.</w:t>
      </w:r>
      <w:r w:rsidRPr="00146897">
        <w:rPr>
          <w:lang w:val="ru-RU"/>
        </w:rPr>
        <w:t xml:space="preserve"> Результаты социологических исследований показы</w:t>
      </w:r>
      <w:r w:rsidRPr="00146897">
        <w:rPr>
          <w:lang w:val="ru-RU"/>
        </w:rPr>
        <w:t>вают, что большинство населения (70</w:t>
      </w:r>
      <w:r>
        <w:t> </w:t>
      </w:r>
      <w:r w:rsidRPr="00146897">
        <w:rPr>
          <w:lang w:val="ru-RU"/>
        </w:rPr>
        <w:t xml:space="preserve">%) </w:t>
      </w:r>
      <w:r w:rsidRPr="00146897">
        <w:rPr>
          <w:b/>
          <w:bCs/>
          <w:lang w:val="ru-RU"/>
        </w:rPr>
        <w:t>не опасается</w:t>
      </w:r>
      <w:r w:rsidRPr="00146897">
        <w:rPr>
          <w:lang w:val="ru-RU"/>
        </w:rPr>
        <w:t xml:space="preserve"> притеснения из-за религиозных убеждений.</w:t>
      </w:r>
      <w:r w:rsidRPr="00146897">
        <w:rPr>
          <w:vertAlign w:val="superscript"/>
          <w:lang w:val="ru-RU"/>
        </w:rPr>
        <w:t>1</w:t>
      </w:r>
    </w:p>
    <w:p w:rsidR="00D23E71" w:rsidRPr="00146897" w:rsidRDefault="00146897">
      <w:pPr>
        <w:spacing w:after="60"/>
        <w:jc w:val="both"/>
        <w:rPr>
          <w:lang w:val="ru-RU"/>
        </w:rPr>
      </w:pPr>
      <w:r w:rsidRPr="00146897">
        <w:rPr>
          <w:sz w:val="20"/>
          <w:szCs w:val="20"/>
          <w:lang w:val="ru-RU"/>
        </w:rPr>
        <w:t>______________________________</w:t>
      </w:r>
    </w:p>
    <w:p w:rsidR="00D23E71" w:rsidRPr="00146897" w:rsidRDefault="00146897">
      <w:pPr>
        <w:spacing w:after="240"/>
        <w:ind w:firstLine="566"/>
        <w:jc w:val="both"/>
        <w:rPr>
          <w:lang w:val="ru-RU"/>
        </w:rPr>
      </w:pPr>
      <w:r w:rsidRPr="00146897">
        <w:rPr>
          <w:sz w:val="20"/>
          <w:szCs w:val="20"/>
          <w:vertAlign w:val="superscript"/>
          <w:lang w:val="ru-RU"/>
        </w:rPr>
        <w:t>1</w:t>
      </w:r>
      <w:r w:rsidRPr="00146897">
        <w:rPr>
          <w:sz w:val="20"/>
          <w:szCs w:val="20"/>
          <w:lang w:val="ru-RU"/>
        </w:rPr>
        <w:t xml:space="preserve"> Опрос, проведенный по заказу БИСИ в ноябре–декабре 2020 года Центром социально-гуманитарных исследований УО «Белорусский государс</w:t>
      </w:r>
      <w:r w:rsidRPr="00146897">
        <w:rPr>
          <w:sz w:val="20"/>
          <w:szCs w:val="20"/>
          <w:lang w:val="ru-RU"/>
        </w:rPr>
        <w:t>твенный экономический университет» (выборка составила 1500 респондентов, погрешность не превышает 5 процентов).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Абсолютное большинство населения (92</w:t>
      </w:r>
      <w:r>
        <w:t> </w:t>
      </w:r>
      <w:r w:rsidRPr="00146897">
        <w:rPr>
          <w:lang w:val="ru-RU"/>
        </w:rPr>
        <w:t xml:space="preserve">%) считает, что </w:t>
      </w:r>
      <w:r w:rsidRPr="00146897">
        <w:rPr>
          <w:b/>
          <w:bCs/>
          <w:lang w:val="ru-RU"/>
        </w:rPr>
        <w:t>межконфессиональные отношения в республике в настоящее время носят спокойный характер</w:t>
      </w:r>
      <w:r w:rsidRPr="00146897">
        <w:rPr>
          <w:lang w:val="ru-RU"/>
        </w:rPr>
        <w:t>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Оста</w:t>
      </w:r>
      <w:r w:rsidRPr="00146897">
        <w:rPr>
          <w:lang w:val="ru-RU"/>
        </w:rPr>
        <w:t xml:space="preserve">ваясь в рамках светскости, </w:t>
      </w:r>
      <w:r w:rsidRPr="00146897">
        <w:rPr>
          <w:b/>
          <w:bCs/>
          <w:lang w:val="ru-RU"/>
        </w:rPr>
        <w:t>государство оказывает поддержку религии</w:t>
      </w:r>
      <w:r>
        <w:t> </w:t>
      </w:r>
      <w:r w:rsidRPr="00146897">
        <w:rPr>
          <w:lang w:val="ru-RU"/>
        </w:rPr>
        <w:t>– так, религиозные организации пользуются рядом льгот (освобождение от уплаты налога на недвижимость и земельного налога, поддержка реставрации храмов и т.д.).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Default="00146897">
      <w:pPr>
        <w:spacing w:after="60"/>
        <w:jc w:val="center"/>
      </w:pPr>
      <w:r>
        <w:pict>
          <v:shape id="_x0000_i1029" type="#_x0000_t75" style="width:424.5pt;height:183pt;mso-position-horizontal:left;mso-position-horizontal-relative:char;mso-position-vertical:top">
            <v:imagedata r:id="rId8" o:title=""/>
          </v:shape>
        </w:pic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Традиционно социологиче</w:t>
      </w:r>
      <w:r w:rsidRPr="00146897">
        <w:rPr>
          <w:lang w:val="ru-RU"/>
        </w:rPr>
        <w:t xml:space="preserve">ские исследования фиксируют </w:t>
      </w:r>
      <w:r w:rsidRPr="00146897">
        <w:rPr>
          <w:b/>
          <w:bCs/>
          <w:lang w:val="ru-RU"/>
        </w:rPr>
        <w:t>высокий уровень доверия церкви</w:t>
      </w:r>
      <w:r w:rsidRPr="00146897">
        <w:rPr>
          <w:lang w:val="ru-RU"/>
        </w:rPr>
        <w:t>.</w: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СОВРЕМЕННАЯ КОНФЕССИОНАЛЬНАЯ СТРУКТУРА БЕЛОРУССКОГО ОБЩЕСТВА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b/>
          <w:bCs/>
          <w:lang w:val="ru-RU"/>
        </w:rPr>
        <w:t>Конфессиональная структура белорусского общества устойчива</w:t>
      </w:r>
      <w:r w:rsidRPr="00146897">
        <w:rPr>
          <w:lang w:val="ru-RU"/>
        </w:rPr>
        <w:t xml:space="preserve"> и за последние годы не претерпела существенных изменений.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b/>
          <w:bCs/>
          <w:lang w:val="ru-RU"/>
        </w:rPr>
        <w:t>Основные тенденции</w:t>
      </w:r>
      <w:r w:rsidRPr="00146897">
        <w:rPr>
          <w:b/>
          <w:bCs/>
          <w:lang w:val="ru-RU"/>
        </w:rPr>
        <w:t>: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•</w:t>
      </w:r>
      <w:r>
        <w:t> </w:t>
      </w:r>
      <w:r w:rsidRPr="00146897">
        <w:rPr>
          <w:lang w:val="ru-RU"/>
        </w:rPr>
        <w:t>Число респондентов, относящих себя к конкретной религиозной организации, значительно больше числа верующих.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•</w:t>
      </w:r>
      <w:r>
        <w:t> </w:t>
      </w:r>
      <w:r w:rsidRPr="00146897">
        <w:rPr>
          <w:lang w:val="ru-RU"/>
        </w:rPr>
        <w:t xml:space="preserve">Конфессиональный выбор чаще всего </w:t>
      </w:r>
      <w:r w:rsidRPr="00146897">
        <w:rPr>
          <w:b/>
          <w:bCs/>
          <w:lang w:val="ru-RU"/>
        </w:rPr>
        <w:t xml:space="preserve">отождествляется с </w:t>
      </w:r>
      <w:proofErr w:type="spellStart"/>
      <w:r w:rsidRPr="00146897">
        <w:rPr>
          <w:b/>
          <w:bCs/>
          <w:lang w:val="ru-RU"/>
        </w:rPr>
        <w:t>социокультурной</w:t>
      </w:r>
      <w:proofErr w:type="spellEnd"/>
      <w:r w:rsidRPr="00146897">
        <w:rPr>
          <w:lang w:val="ru-RU"/>
        </w:rPr>
        <w:t>, а не религиозной традицией.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•</w:t>
      </w:r>
      <w:r>
        <w:t> </w:t>
      </w:r>
      <w:r w:rsidRPr="00146897">
        <w:rPr>
          <w:b/>
          <w:bCs/>
          <w:lang w:val="ru-RU"/>
        </w:rPr>
        <w:t xml:space="preserve">Небольшое число </w:t>
      </w:r>
      <w:proofErr w:type="spellStart"/>
      <w:r w:rsidRPr="00146897">
        <w:rPr>
          <w:b/>
          <w:bCs/>
          <w:lang w:val="ru-RU"/>
        </w:rPr>
        <w:t>воцерковленных</w:t>
      </w:r>
      <w:proofErr w:type="spellEnd"/>
      <w:r w:rsidRPr="00146897">
        <w:rPr>
          <w:lang w:val="ru-RU"/>
        </w:rPr>
        <w:t xml:space="preserve"> («активных в</w:t>
      </w:r>
      <w:r w:rsidRPr="00146897">
        <w:rPr>
          <w:lang w:val="ru-RU"/>
        </w:rPr>
        <w:t>ерующих», соблюдающих религиозные традиции,</w:t>
      </w:r>
      <w:r>
        <w:t> </w:t>
      </w:r>
      <w:r w:rsidRPr="00146897">
        <w:rPr>
          <w:lang w:val="ru-RU"/>
        </w:rPr>
        <w:t>– около 5–6 процентов).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•</w:t>
      </w:r>
      <w:r>
        <w:t> </w:t>
      </w:r>
      <w:r w:rsidRPr="00146897">
        <w:rPr>
          <w:b/>
          <w:bCs/>
          <w:lang w:val="ru-RU"/>
        </w:rPr>
        <w:t>Снижение уровня религиозности</w:t>
      </w:r>
      <w:r w:rsidRPr="00146897">
        <w:rPr>
          <w:lang w:val="ru-RU"/>
        </w:rPr>
        <w:t xml:space="preserve"> в обществе.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23E71" w:rsidRDefault="00146897">
      <w:pPr>
        <w:spacing w:after="60"/>
        <w:jc w:val="center"/>
      </w:pPr>
      <w:r>
        <w:pict>
          <v:shape id="_x0000_i1030" type="#_x0000_t75" style="width:462.75pt;height:317.25pt;mso-position-horizontal:left;mso-position-horizontal-relative:char;mso-position-vertical:top">
            <v:imagedata r:id="rId9" o:title=""/>
          </v:shape>
        </w:pic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 xml:space="preserve">Большинство граждан идентифицируют себя с православием, а Белорусская православная церковь (БПЦ) является </w:t>
      </w:r>
      <w:proofErr w:type="spellStart"/>
      <w:r w:rsidRPr="00146897">
        <w:rPr>
          <w:lang w:val="ru-RU"/>
        </w:rPr>
        <w:t>конфессией</w:t>
      </w:r>
      <w:proofErr w:type="spellEnd"/>
      <w:r w:rsidRPr="00146897">
        <w:rPr>
          <w:lang w:val="ru-RU"/>
        </w:rPr>
        <w:t xml:space="preserve"> с наибольшим числом п</w:t>
      </w:r>
      <w:r w:rsidRPr="00146897">
        <w:rPr>
          <w:lang w:val="ru-RU"/>
        </w:rPr>
        <w:t>риходов.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i/>
          <w:iCs/>
          <w:lang w:val="ru-RU"/>
        </w:rPr>
        <w:t>БПЦ объединяет 1709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православных приходов, 15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епархий, 6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духовных учебных заведений, 35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монастырей, 15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братств, 10</w:t>
      </w:r>
      <w:r w:rsidRPr="00146897">
        <w:rPr>
          <w:lang w:val="ru-RU"/>
        </w:rPr>
        <w:t xml:space="preserve"> </w:t>
      </w:r>
      <w:proofErr w:type="spellStart"/>
      <w:r w:rsidRPr="00146897">
        <w:rPr>
          <w:i/>
          <w:iCs/>
          <w:lang w:val="ru-RU"/>
        </w:rPr>
        <w:t>сестричеств</w:t>
      </w:r>
      <w:proofErr w:type="spellEnd"/>
      <w:r w:rsidRPr="00146897">
        <w:rPr>
          <w:i/>
          <w:iCs/>
          <w:lang w:val="ru-RU"/>
        </w:rPr>
        <w:t>, 1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миссию.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Действует 1683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православных храма, еще 190</w:t>
      </w:r>
      <w:r w:rsidRPr="00146897">
        <w:rPr>
          <w:lang w:val="ru-RU"/>
        </w:rPr>
        <w:t xml:space="preserve"> </w:t>
      </w:r>
      <w:r w:rsidRPr="00146897">
        <w:rPr>
          <w:i/>
          <w:iCs/>
          <w:lang w:val="ru-RU"/>
        </w:rPr>
        <w:t>строятся.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Особое место в конфессиональной структуре и духовном наследии Беларуси занимает христианство.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 xml:space="preserve">Вместе с тем в стране существует </w:t>
      </w:r>
      <w:r w:rsidRPr="00146897">
        <w:rPr>
          <w:b/>
          <w:bCs/>
          <w:lang w:val="ru-RU"/>
        </w:rPr>
        <w:t>пестрая религиозная палитра</w:t>
      </w:r>
      <w:r w:rsidRPr="00146897">
        <w:rPr>
          <w:lang w:val="ru-RU"/>
        </w:rPr>
        <w:t xml:space="preserve">, которая представлена более чем двадцатью </w:t>
      </w:r>
      <w:proofErr w:type="spellStart"/>
      <w:r w:rsidRPr="00146897">
        <w:rPr>
          <w:lang w:val="ru-RU"/>
        </w:rPr>
        <w:t>конфессиями</w:t>
      </w:r>
      <w:proofErr w:type="spellEnd"/>
      <w:r w:rsidRPr="00146897">
        <w:rPr>
          <w:lang w:val="ru-RU"/>
        </w:rPr>
        <w:t xml:space="preserve"> и направлениями. В их число входят православные, римско-католические, протестантские, иудейские, мусульманские общины.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Данные организации не только содержат имеющиеся в их распоряжении религиозные объе</w:t>
      </w:r>
      <w:r w:rsidRPr="00146897">
        <w:rPr>
          <w:lang w:val="ru-RU"/>
        </w:rPr>
        <w:t>кты (церкви, костелы, молельные дома, синагоги, мечети</w:t>
      </w:r>
      <w:r w:rsidRPr="00146897">
        <w:rPr>
          <w:lang w:val="ru-RU"/>
        </w:rPr>
        <w:br/>
      </w:r>
      <w:r w:rsidRPr="00146897">
        <w:rPr>
          <w:lang w:val="ru-RU"/>
        </w:rPr>
        <w:t>и др.), но и по возможности возводят новые культовые сооружения.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Проводимая в стране конфессиональная политика, в том числе благодаря деятельности Консультативного межконфессионального совета при Уполн</w:t>
      </w:r>
      <w:r w:rsidRPr="00146897">
        <w:rPr>
          <w:lang w:val="ru-RU"/>
        </w:rPr>
        <w:t>омоченном по делам религий и национальностей, направлена на поддержание стабильности, мира и согласия представителей различных религий.</w: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Религиозные общины в Республике Беларусь на 01.01.2021</w:t>
      </w:r>
    </w:p>
    <w:p w:rsidR="00D23E71" w:rsidRDefault="00146897">
      <w:pPr>
        <w:spacing w:after="60"/>
        <w:jc w:val="center"/>
      </w:pPr>
      <w:r>
        <w:lastRenderedPageBreak/>
        <w:pict>
          <v:shape id="_x0000_i1031" type="#_x0000_t75" style="width:468pt;height:380.25pt;mso-position-horizontal:left;mso-position-horizontal-relative:char;mso-position-vertical:top">
            <v:imagedata r:id="rId10" o:title=""/>
          </v:shape>
        </w:pic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ОСОБЕННОСТИ РЕЛИГИОЗНОЙ СИТУАЦИИ В РЕСПУБЛИКЕ БЕЛАРУСЬ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В Белару</w:t>
      </w:r>
      <w:r w:rsidRPr="00146897">
        <w:rPr>
          <w:lang w:val="ru-RU"/>
        </w:rPr>
        <w:t xml:space="preserve">си в последние несколько лет (2012–2018 годы) замечено </w:t>
      </w:r>
      <w:r w:rsidRPr="00146897">
        <w:rPr>
          <w:b/>
          <w:bCs/>
          <w:lang w:val="ru-RU"/>
        </w:rPr>
        <w:t>уменьшение числа граждан, называющих себя верующими</w:t>
      </w:r>
      <w:r w:rsidRPr="00146897">
        <w:rPr>
          <w:lang w:val="ru-RU"/>
        </w:rPr>
        <w:t>. За тот же период выросла доля ответов о неоднозначности отношения к вере.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Социологические мониторинги стабильно фиксируют тот факт, что число респон</w:t>
      </w:r>
      <w:r w:rsidRPr="00146897">
        <w:rPr>
          <w:lang w:val="ru-RU"/>
        </w:rPr>
        <w:t>дентов, относящихся к конкретной религиозной организации, значительно больше, чем считающих себя верующими.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В определенной степени это объясняется тем, что для части белорусов конфессиональный выбор является не проявлением религиозности, а фактором преемст</w:t>
      </w:r>
      <w:r w:rsidRPr="00146897">
        <w:rPr>
          <w:lang w:val="ru-RU"/>
        </w:rPr>
        <w:t>венности поколений, традицией («номинальное православие»).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Pr="00146897" w:rsidRDefault="00146897">
      <w:pPr>
        <w:spacing w:after="60"/>
        <w:jc w:val="center"/>
        <w:rPr>
          <w:lang w:val="ru-RU"/>
        </w:rPr>
      </w:pPr>
      <w:r w:rsidRPr="00146897">
        <w:rPr>
          <w:b/>
          <w:bCs/>
          <w:lang w:val="ru-RU"/>
        </w:rPr>
        <w:t>Считаете ли Вы себя верующим человеком?</w:t>
      </w:r>
    </w:p>
    <w:p w:rsidR="00D23E71" w:rsidRDefault="00146897">
      <w:pPr>
        <w:spacing w:after="60"/>
        <w:jc w:val="center"/>
      </w:pPr>
      <w:r>
        <w:rPr>
          <w:i/>
          <w:iCs/>
        </w:rPr>
        <w:t>(</w:t>
      </w:r>
      <w:proofErr w:type="gramStart"/>
      <w:r>
        <w:rPr>
          <w:i/>
          <w:iCs/>
        </w:rPr>
        <w:t>в</w:t>
      </w:r>
      <w:proofErr w:type="gramEnd"/>
      <w:r>
        <w:rPr>
          <w:i/>
          <w:iCs/>
        </w:rPr>
        <w:t xml:space="preserve"> % </w:t>
      </w:r>
      <w:proofErr w:type="spellStart"/>
      <w:r>
        <w:rPr>
          <w:i/>
          <w:iCs/>
        </w:rPr>
        <w:t>от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числа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опрошенных</w:t>
      </w:r>
      <w:proofErr w:type="spellEnd"/>
      <w:r>
        <w:rPr>
          <w:i/>
          <w:iCs/>
        </w:rPr>
        <w:t>)</w: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Default="00146897">
      <w:pPr>
        <w:spacing w:after="60"/>
        <w:jc w:val="center"/>
      </w:pPr>
      <w:r>
        <w:lastRenderedPageBreak/>
        <w:pict>
          <v:shape id="_x0000_i1032" type="#_x0000_t75" style="width:408pt;height:271.5pt;mso-position-horizontal:left;mso-position-horizontal-relative:char;mso-position-vertical:top">
            <v:imagedata r:id="rId11" o:title=""/>
          </v:shape>
        </w:pic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РЕЛИГИЯ В СИСТЕМЕ ЦЕННОСТЕЙ БЕЛОРУССКОГО ОБЩЕСТВА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Значение религиозного фактора в общественной практике и социальной коммун</w:t>
      </w:r>
      <w:r w:rsidRPr="00146897">
        <w:rPr>
          <w:lang w:val="ru-RU"/>
        </w:rPr>
        <w:t xml:space="preserve">икации в </w:t>
      </w:r>
      <w:r w:rsidRPr="00146897">
        <w:rPr>
          <w:b/>
          <w:bCs/>
          <w:lang w:val="ru-RU"/>
        </w:rPr>
        <w:t>целом остается высоким</w:t>
      </w:r>
      <w:r w:rsidRPr="00146897">
        <w:rPr>
          <w:lang w:val="ru-RU"/>
        </w:rPr>
        <w:t>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Религия является существенной частью духовной культуры и социальных ориентаций белорусского народа, символизирует собой традицию</w:t>
      </w:r>
      <w:r w:rsidRPr="00146897">
        <w:rPr>
          <w:lang w:val="ru-RU"/>
        </w:rPr>
        <w:br/>
      </w:r>
      <w:r w:rsidRPr="00146897">
        <w:rPr>
          <w:lang w:val="ru-RU"/>
        </w:rPr>
        <w:t>и преемственность, играет важнейшую роль в жизни многих белорусов вне зависимости</w:t>
      </w:r>
      <w:r w:rsidRPr="00146897">
        <w:rPr>
          <w:lang w:val="ru-RU"/>
        </w:rPr>
        <w:br/>
      </w:r>
      <w:r w:rsidRPr="00146897">
        <w:rPr>
          <w:lang w:val="ru-RU"/>
        </w:rPr>
        <w:t>от конфессио</w:t>
      </w:r>
      <w:r w:rsidRPr="00146897">
        <w:rPr>
          <w:lang w:val="ru-RU"/>
        </w:rPr>
        <w:t>нальной принадлежности.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i/>
          <w:iCs/>
          <w:lang w:val="ru-RU"/>
        </w:rPr>
        <w:t>Согласно опросу, проведенному по заказу БИСИ Центром социально-гуманитарных исследований БГЭУ, для</w:t>
      </w:r>
      <w:r w:rsidRPr="00146897">
        <w:rPr>
          <w:lang w:val="ru-RU"/>
        </w:rPr>
        <w:t xml:space="preserve"> </w:t>
      </w:r>
      <w:r w:rsidRPr="00146897">
        <w:rPr>
          <w:b/>
          <w:bCs/>
          <w:i/>
          <w:iCs/>
          <w:lang w:val="ru-RU"/>
        </w:rPr>
        <w:t>большей части белорусов (55</w:t>
      </w:r>
      <w:r>
        <w:rPr>
          <w:b/>
          <w:bCs/>
          <w:i/>
          <w:iCs/>
        </w:rPr>
        <w:t> </w:t>
      </w:r>
      <w:r w:rsidRPr="00146897">
        <w:rPr>
          <w:b/>
          <w:bCs/>
          <w:i/>
          <w:iCs/>
          <w:lang w:val="ru-RU"/>
        </w:rPr>
        <w:t>%) ценность религии важна</w:t>
      </w:r>
      <w:r w:rsidRPr="00146897">
        <w:rPr>
          <w:i/>
          <w:iCs/>
          <w:lang w:val="ru-RU"/>
        </w:rPr>
        <w:t>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Default="00146897">
      <w:pPr>
        <w:spacing w:after="60"/>
        <w:jc w:val="center"/>
      </w:pPr>
      <w:r>
        <w:lastRenderedPageBreak/>
        <w:pict>
          <v:shape id="_x0000_i1033" type="#_x0000_t75" style="width:407.25pt;height:270pt;mso-position-horizontal:left;mso-position-horizontal-relative:char;mso-position-vertical:top">
            <v:imagedata r:id="rId12" o:title=""/>
          </v:shape>
        </w:pic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ПОТЕНЦИАЛ РЕЛИГИИ В СОВРЕМЕННОМ ОБЩЕСТВЕ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Значима роль религиозных органи</w:t>
      </w:r>
      <w:r w:rsidRPr="00146897">
        <w:rPr>
          <w:lang w:val="ru-RU"/>
        </w:rPr>
        <w:t>заций и в недопущении разрыва поколений, о котором в последнее время много говорят эксперты.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 xml:space="preserve">В связи с этим предлагаемые традиционными религиозными </w:t>
      </w:r>
      <w:proofErr w:type="spellStart"/>
      <w:r w:rsidRPr="00146897">
        <w:rPr>
          <w:lang w:val="ru-RU"/>
        </w:rPr>
        <w:t>конфессиями</w:t>
      </w:r>
      <w:proofErr w:type="spellEnd"/>
      <w:r w:rsidRPr="00146897">
        <w:rPr>
          <w:lang w:val="ru-RU"/>
        </w:rPr>
        <w:t xml:space="preserve"> значимые ценности, такие как трудолюбие, милосердие, терпимость, крепкая семья, почитание детьми</w:t>
      </w:r>
      <w:r w:rsidRPr="00146897">
        <w:rPr>
          <w:lang w:val="ru-RU"/>
        </w:rPr>
        <w:t xml:space="preserve"> родителей, любовь к своему народу, его традициям, уважение памяти предков обладают высоким потенциалом в сфере духовно-нравственного и гражданско-патриотического воспитания молодежи.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Церковь накопила огромный опыт работы с наиболее уязвимыми слоями населе</w:t>
      </w:r>
      <w:r w:rsidRPr="00146897">
        <w:rPr>
          <w:lang w:val="ru-RU"/>
        </w:rPr>
        <w:t>ния, имеет высокий уровень доверия в обществе и располагает значительным потенциалом добровольчества. Идея социального служения как никакая другая близка идее социального государства.</w: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proofErr w:type="spellStart"/>
      <w:r w:rsidRPr="00146897">
        <w:rPr>
          <w:b/>
          <w:bCs/>
          <w:lang w:val="ru-RU"/>
        </w:rPr>
        <w:t>Социально-ребилитационный</w:t>
      </w:r>
      <w:proofErr w:type="spellEnd"/>
      <w:r w:rsidRPr="00146897">
        <w:rPr>
          <w:b/>
          <w:bCs/>
          <w:lang w:val="ru-RU"/>
        </w:rPr>
        <w:t xml:space="preserve"> комплекс </w:t>
      </w:r>
      <w:proofErr w:type="spellStart"/>
      <w:r w:rsidRPr="00146897">
        <w:rPr>
          <w:b/>
          <w:bCs/>
          <w:lang w:val="ru-RU"/>
        </w:rPr>
        <w:t>Всехсвятского</w:t>
      </w:r>
      <w:proofErr w:type="spellEnd"/>
      <w:r w:rsidRPr="00146897">
        <w:rPr>
          <w:b/>
          <w:bCs/>
          <w:lang w:val="ru-RU"/>
        </w:rPr>
        <w:t xml:space="preserve"> прихода </w:t>
      </w:r>
      <w:proofErr w:type="gramStart"/>
      <w:r w:rsidRPr="00146897">
        <w:rPr>
          <w:b/>
          <w:bCs/>
          <w:lang w:val="ru-RU"/>
        </w:rPr>
        <w:t>г</w:t>
      </w:r>
      <w:proofErr w:type="gramEnd"/>
      <w:r w:rsidRPr="00146897">
        <w:rPr>
          <w:b/>
          <w:bCs/>
          <w:lang w:val="ru-RU"/>
        </w:rPr>
        <w:t>.</w:t>
      </w:r>
      <w:r>
        <w:rPr>
          <w:b/>
          <w:bCs/>
        </w:rPr>
        <w:t> </w:t>
      </w:r>
      <w:r w:rsidRPr="00146897">
        <w:rPr>
          <w:b/>
          <w:bCs/>
          <w:lang w:val="ru-RU"/>
        </w:rPr>
        <w:t>Минска (Дом милосердия)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Default="00146897">
      <w:pPr>
        <w:spacing w:after="60"/>
        <w:jc w:val="center"/>
      </w:pPr>
      <w:r>
        <w:lastRenderedPageBreak/>
        <w:pict>
          <v:shape id="_x0000_i1034" type="#_x0000_t75" style="width:435.75pt;height:333pt;mso-position-horizontal:left;mso-position-horizontal-relative:char;mso-position-vertical:top">
            <v:imagedata r:id="rId13" o:title=""/>
          </v:shape>
        </w:pict>
      </w:r>
    </w:p>
    <w:p w:rsidR="00D23E71" w:rsidRPr="00146897" w:rsidRDefault="00146897">
      <w:pPr>
        <w:spacing w:before="240" w:after="240"/>
        <w:jc w:val="center"/>
        <w:rPr>
          <w:lang w:val="ru-RU"/>
        </w:rPr>
      </w:pPr>
      <w:r w:rsidRPr="00146897">
        <w:rPr>
          <w:b/>
          <w:bCs/>
          <w:lang w:val="ru-RU"/>
        </w:rPr>
        <w:t>НАПРАВЛЕНИЯ ВЗАИМОДЕЙСТВИЯ ГОСУДАРСТВА И ЦЕРКВИ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 xml:space="preserve">В современном белорусском обществе активно развивается сотрудничество государства с </w:t>
      </w:r>
      <w:proofErr w:type="gramStart"/>
      <w:r w:rsidRPr="00146897">
        <w:rPr>
          <w:lang w:val="ru-RU"/>
        </w:rPr>
        <w:t>традиционными</w:t>
      </w:r>
      <w:proofErr w:type="gramEnd"/>
      <w:r w:rsidRPr="00146897">
        <w:rPr>
          <w:lang w:val="ru-RU"/>
        </w:rPr>
        <w:t xml:space="preserve"> религиозными </w:t>
      </w:r>
      <w:proofErr w:type="spellStart"/>
      <w:r w:rsidRPr="00146897">
        <w:rPr>
          <w:lang w:val="ru-RU"/>
        </w:rPr>
        <w:t>конфессиями</w:t>
      </w:r>
      <w:proofErr w:type="spellEnd"/>
      <w:r w:rsidRPr="00146897">
        <w:rPr>
          <w:lang w:val="ru-RU"/>
        </w:rPr>
        <w:t xml:space="preserve">, осуществляется совместная </w:t>
      </w:r>
      <w:proofErr w:type="spellStart"/>
      <w:r w:rsidRPr="00146897">
        <w:rPr>
          <w:lang w:val="ru-RU"/>
        </w:rPr>
        <w:t>социокультурная</w:t>
      </w:r>
      <w:proofErr w:type="spellEnd"/>
      <w:r w:rsidRPr="00146897">
        <w:rPr>
          <w:lang w:val="ru-RU"/>
        </w:rPr>
        <w:t xml:space="preserve"> деятельность.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 xml:space="preserve">Вместе с тем </w:t>
      </w:r>
      <w:r w:rsidRPr="00146897">
        <w:rPr>
          <w:b/>
          <w:bCs/>
          <w:lang w:val="ru-RU"/>
        </w:rPr>
        <w:t>религиозные организации обладают значимыми резервами</w:t>
      </w:r>
      <w:r w:rsidRPr="00146897">
        <w:rPr>
          <w:lang w:val="ru-RU"/>
        </w:rPr>
        <w:t xml:space="preserve"> для больше</w:t>
      </w:r>
      <w:r w:rsidRPr="00146897">
        <w:rPr>
          <w:lang w:val="ru-RU"/>
        </w:rPr>
        <w:t>го включения в жизнь общества, улучшения морально-нравственного состояния его граждан.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 xml:space="preserve">Особый статус в этом процессе отведен БПЦ, с которой органами государственного управления реализуются </w:t>
      </w:r>
      <w:r w:rsidRPr="00146897">
        <w:rPr>
          <w:b/>
          <w:bCs/>
          <w:lang w:val="ru-RU"/>
        </w:rPr>
        <w:t>программы сотрудничества</w:t>
      </w:r>
      <w:r w:rsidRPr="00146897">
        <w:rPr>
          <w:lang w:val="ru-RU"/>
        </w:rPr>
        <w:t xml:space="preserve"> в рамках заключенных ранее соглашений.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lang w:val="ru-RU"/>
        </w:rPr>
        <w:t>Пер</w:t>
      </w:r>
      <w:r w:rsidRPr="00146897">
        <w:rPr>
          <w:lang w:val="ru-RU"/>
        </w:rPr>
        <w:t>ед лицом общих угроз (пандемия, экономический кризис, политическая турбулентность) актуализируется взаимодействие государства и религиозных институтов.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Default="00146897">
      <w:pPr>
        <w:spacing w:after="60"/>
        <w:jc w:val="center"/>
      </w:pPr>
      <w:r>
        <w:lastRenderedPageBreak/>
        <w:pict>
          <v:shape id="_x0000_i1035" type="#_x0000_t75" style="width:468pt;height:292.5pt;mso-position-horizontal:left;mso-position-horizontal-relative:char;mso-position-vertical:top">
            <v:imagedata r:id="rId14" o:title=""/>
          </v:shape>
        </w:pic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 w:rsidRPr="00146897">
        <w:rPr>
          <w:b/>
          <w:bCs/>
          <w:lang w:val="ru-RU"/>
        </w:rPr>
        <w:t>Основной акцент</w:t>
      </w:r>
      <w:r>
        <w:t> </w:t>
      </w:r>
      <w:r w:rsidRPr="00146897">
        <w:rPr>
          <w:lang w:val="ru-RU"/>
        </w:rPr>
        <w:t>– помощь государству в обеспечении нравственно-психологического благополучия общес</w:t>
      </w:r>
      <w:r w:rsidRPr="00146897">
        <w:rPr>
          <w:lang w:val="ru-RU"/>
        </w:rPr>
        <w:t xml:space="preserve">тва и решении ряда социальных проблем (оказание помощи социально уязвимым группам населения, </w:t>
      </w:r>
      <w:proofErr w:type="spellStart"/>
      <w:r w:rsidRPr="00146897">
        <w:rPr>
          <w:lang w:val="ru-RU"/>
        </w:rPr>
        <w:t>ресоциализация</w:t>
      </w:r>
      <w:proofErr w:type="spellEnd"/>
      <w:r w:rsidRPr="00146897">
        <w:rPr>
          <w:lang w:val="ru-RU"/>
        </w:rPr>
        <w:t xml:space="preserve"> лиц, оказавшихся в исправительных учреждениях, и др.).</w:t>
      </w:r>
    </w:p>
    <w:p w:rsidR="00D23E71" w:rsidRPr="00146897" w:rsidRDefault="00146897">
      <w:pPr>
        <w:spacing w:after="60"/>
        <w:ind w:firstLine="566"/>
        <w:jc w:val="both"/>
        <w:rPr>
          <w:lang w:val="ru-RU"/>
        </w:rPr>
      </w:pPr>
      <w:r>
        <w:t> </w:t>
      </w:r>
    </w:p>
    <w:p w:rsidR="00D23E71" w:rsidRDefault="00146897">
      <w:pPr>
        <w:spacing w:after="60"/>
        <w:ind w:firstLine="566"/>
        <w:jc w:val="both"/>
      </w:pPr>
      <w:proofErr w:type="spellStart"/>
      <w:r>
        <w:rPr>
          <w:b/>
          <w:bCs/>
        </w:rPr>
        <w:t>Для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заметок</w:t>
      </w:r>
      <w:proofErr w:type="spellEnd"/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Default="00146897">
      <w:pPr>
        <w:spacing w:after="60"/>
        <w:ind w:firstLine="566"/>
        <w:jc w:val="both"/>
      </w:pPr>
      <w:r>
        <w:t> </w:t>
      </w:r>
    </w:p>
    <w:p w:rsidR="00D23E71" w:rsidRDefault="00146897">
      <w:pPr>
        <w:spacing w:after="60"/>
        <w:ind w:firstLine="566"/>
        <w:jc w:val="both"/>
      </w:pPr>
      <w:r>
        <w:t> </w:t>
      </w:r>
    </w:p>
    <w:sectPr w:rsidR="00D23E71" w:rsidSect="00D23E7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23E71"/>
    <w:rsid w:val="00146897"/>
    <w:rsid w:val="00D2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2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2024-01-17T06:45:00Z</dcterms:created>
  <dcterms:modified xsi:type="dcterms:W3CDTF">2024-01-17T06:45:00Z</dcterms:modified>
</cp:coreProperties>
</file>