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0AA8">
      <w:pPr>
        <w:pStyle w:val="newncpi0"/>
        <w:jc w:val="center"/>
        <w:divId w:val="1022852912"/>
      </w:pPr>
      <w:bookmarkStart w:id="0" w:name="_GoBack"/>
      <w:bookmarkEnd w:id="0"/>
      <w:r>
        <w:t> </w:t>
      </w:r>
    </w:p>
    <w:p w:rsidR="00000000" w:rsidRDefault="00B30AA8">
      <w:pPr>
        <w:pStyle w:val="newncpi0"/>
        <w:jc w:val="center"/>
        <w:divId w:val="1022852912"/>
      </w:pPr>
      <w:bookmarkStart w:id="1" w:name="a2"/>
      <w:bookmarkEnd w:id="1"/>
      <w:r>
        <w:rPr>
          <w:rStyle w:val="name"/>
        </w:rPr>
        <w:t>РЕШЕНИЕ </w:t>
      </w:r>
      <w:r>
        <w:rPr>
          <w:rStyle w:val="promulgator"/>
        </w:rPr>
        <w:t>ЧЕРИКОВСКОГО РАЙОННОГО ИСПОЛНИТЕЛЬНОГО КОМИТЕТА</w:t>
      </w:r>
    </w:p>
    <w:p w:rsidR="00000000" w:rsidRDefault="00B30AA8">
      <w:pPr>
        <w:pStyle w:val="newncpi"/>
        <w:ind w:firstLine="0"/>
        <w:jc w:val="center"/>
        <w:divId w:val="1022852912"/>
      </w:pPr>
      <w:r>
        <w:rPr>
          <w:rStyle w:val="datepr"/>
        </w:rPr>
        <w:t>4 мая 2018 г.</w:t>
      </w:r>
      <w:r>
        <w:rPr>
          <w:rStyle w:val="number"/>
        </w:rPr>
        <w:t xml:space="preserve"> № 12-29</w:t>
      </w:r>
    </w:p>
    <w:p w:rsidR="00000000" w:rsidRDefault="00B30AA8">
      <w:pPr>
        <w:pStyle w:val="titlencpi"/>
        <w:divId w:val="1022852912"/>
      </w:pPr>
      <w:r>
        <w:rPr>
          <w:color w:val="000080"/>
        </w:rPr>
        <w:t>Об утверждении Положения о постоянно действующей комиссии по координации работы по содействию занятости населения Чериковского района</w:t>
      </w:r>
    </w:p>
    <w:p w:rsidR="00000000" w:rsidRDefault="00B30AA8">
      <w:pPr>
        <w:pStyle w:val="changei"/>
        <w:divId w:val="1022852912"/>
      </w:pPr>
      <w:r>
        <w:t>Изменения и дополнения:</w:t>
      </w:r>
    </w:p>
    <w:p w:rsidR="00000000" w:rsidRDefault="00B30AA8">
      <w:pPr>
        <w:pStyle w:val="changeadd"/>
        <w:divId w:val="1022852912"/>
      </w:pPr>
      <w:hyperlink r:id="rId5" w:anchor="a1" w:tooltip="-" w:history="1">
        <w:r>
          <w:rPr>
            <w:rStyle w:val="a3"/>
          </w:rPr>
          <w:t>Решение</w:t>
        </w:r>
      </w:hyperlink>
      <w:r>
        <w:t xml:space="preserve"> Чериковского районного исполнительного комитета от 15 марта 2019 г. № 7-12 (Национальный правовой Интернет-портал Республики Беларусь, 27.03.2019, 9/94816);</w:t>
      </w:r>
    </w:p>
    <w:p w:rsidR="00000000" w:rsidRDefault="00B30AA8">
      <w:pPr>
        <w:pStyle w:val="changeadd"/>
        <w:divId w:val="1022852912"/>
      </w:pPr>
      <w:hyperlink r:id="rId6" w:anchor="a1" w:tooltip="-" w:history="1">
        <w:r>
          <w:rPr>
            <w:rStyle w:val="a3"/>
          </w:rPr>
          <w:t>Решение</w:t>
        </w:r>
      </w:hyperlink>
      <w:r>
        <w:t xml:space="preserve"> Чериковского районного исполнительного комитета от 19 июля 2019 г. № 18-6 (Национальный правовой Интернет-портал Республики Беларусь, 06.08.2019, 9/97105);</w:t>
      </w:r>
    </w:p>
    <w:p w:rsidR="00000000" w:rsidRDefault="00B30AA8">
      <w:pPr>
        <w:pStyle w:val="changeadd"/>
        <w:divId w:val="1022852912"/>
      </w:pPr>
      <w:hyperlink r:id="rId7" w:anchor="a1" w:tooltip="-" w:history="1">
        <w:r>
          <w:rPr>
            <w:rStyle w:val="a3"/>
          </w:rPr>
          <w:t>Решение</w:t>
        </w:r>
      </w:hyperlink>
      <w:r>
        <w:t xml:space="preserve"> Чериковского районного</w:t>
      </w:r>
      <w:r>
        <w:t xml:space="preserve"> исполнительного комитета от 20 мая 2022 г. № 12-12 (Национальный правовой Интернет-портал Республики Беларусь, 31.05.2022, 9/115910);</w:t>
      </w:r>
    </w:p>
    <w:p w:rsidR="00000000" w:rsidRDefault="00B30AA8">
      <w:pPr>
        <w:pStyle w:val="changeadd"/>
        <w:divId w:val="1022852912"/>
      </w:pPr>
      <w:hyperlink r:id="rId8" w:anchor="a1" w:tooltip="-" w:history="1">
        <w:r>
          <w:rPr>
            <w:rStyle w:val="a3"/>
          </w:rPr>
          <w:t>Решение</w:t>
        </w:r>
      </w:hyperlink>
      <w:r>
        <w:t xml:space="preserve"> Чериковского районного исполнительного комитета от 18 апреля 2</w:t>
      </w:r>
      <w:r>
        <w:t>023 г. № 10-3 (Национальный правовой Интернет-портал Республики Беларусь, 01.06.2023, 9/123418);</w:t>
      </w:r>
    </w:p>
    <w:p w:rsidR="00000000" w:rsidRDefault="00B30AA8">
      <w:pPr>
        <w:pStyle w:val="changeadd"/>
        <w:divId w:val="1022852912"/>
      </w:pPr>
      <w:hyperlink r:id="rId9" w:anchor="a1" w:tooltip="-" w:history="1">
        <w:r>
          <w:rPr>
            <w:rStyle w:val="a3"/>
          </w:rPr>
          <w:t>Решение</w:t>
        </w:r>
      </w:hyperlink>
      <w:r>
        <w:t xml:space="preserve"> Чериковского районного исполнительного комитета от 17 ноября 2023 г. № 27-17 (Национальный правовой </w:t>
      </w:r>
      <w:r>
        <w:t>Интернет-портал Республики Беларусь, 08.12.2023, 9/127713);</w:t>
      </w:r>
    </w:p>
    <w:p w:rsidR="00000000" w:rsidRDefault="00B30AA8">
      <w:pPr>
        <w:pStyle w:val="changeadd"/>
        <w:divId w:val="1022852912"/>
      </w:pPr>
      <w:hyperlink r:id="rId10" w:anchor="a8" w:tooltip="-" w:history="1">
        <w:r>
          <w:rPr>
            <w:rStyle w:val="a3"/>
          </w:rPr>
          <w:t>Решение</w:t>
        </w:r>
      </w:hyperlink>
      <w:r>
        <w:t xml:space="preserve"> Чериковского районного исполнительного комитета от 16 февраля 2024 г. № 6-25 (Национальный правовой Интернет-портал Республики Беларусь, </w:t>
      </w:r>
      <w:r>
        <w:t>14.03.2024, 9/129760) - внесены изменения и дополнения, вступившие в силу 15 марта 2024 г., за исключением изменений и дополнений, которые вступят в силу 1 апреля 2024 г., 1 мая 2024 г. и 1 августа 2024 г.;</w:t>
      </w:r>
    </w:p>
    <w:p w:rsidR="00000000" w:rsidRDefault="00B30AA8">
      <w:pPr>
        <w:pStyle w:val="changeadd"/>
        <w:divId w:val="1022852912"/>
      </w:pPr>
      <w:hyperlink r:id="rId11" w:anchor="a8" w:tooltip="-" w:history="1">
        <w:r>
          <w:rPr>
            <w:rStyle w:val="a3"/>
          </w:rPr>
          <w:t>Решение</w:t>
        </w:r>
      </w:hyperlink>
      <w:r>
        <w:t xml:space="preserve"> Чериковского районного исполнительного комитета от 16 февраля 2024 г. № 6-25 (Национальный правовой Интернет-портал Республики Беларусь, 14.03.2024, 9/129760) - внесены изменения и дополнения, вступившие в силу 15 марта 2024 г. и 1 апреля 2024 г.</w:t>
      </w:r>
      <w:r>
        <w:t>, за исключением изменений и дополнений, которые вступят в силу 1 мая 2024 г. и 1 августа 2024 г.;</w:t>
      </w:r>
    </w:p>
    <w:p w:rsidR="00000000" w:rsidRDefault="00B30AA8">
      <w:pPr>
        <w:pStyle w:val="changeadd"/>
        <w:divId w:val="1022852912"/>
      </w:pPr>
      <w:hyperlink r:id="rId12" w:anchor="a8" w:tooltip="-" w:history="1">
        <w:r>
          <w:rPr>
            <w:rStyle w:val="a3"/>
          </w:rPr>
          <w:t>Решение</w:t>
        </w:r>
      </w:hyperlink>
      <w:r>
        <w:t xml:space="preserve"> Чериковского районного исполнительного комитета от 16 февраля 2024 г. № 6-25 (Национальный правово</w:t>
      </w:r>
      <w:r>
        <w:t>й Интернет-портал Республики Беларусь, 14.03.2024, 9/129760) - внесены изменения и дополнения, вступившие в силу 15 марта 2024 г., 1 апреля 2024 г. и 1 мая 2024 г., за исключением изменений и дополнений, которые вступят в силу 1 августа 2024 г</w:t>
      </w:r>
      <w:r>
        <w:t>.</w:t>
      </w:r>
    </w:p>
    <w:p w:rsidR="00000000" w:rsidRDefault="00B30AA8">
      <w:pPr>
        <w:pStyle w:val="newncpi"/>
        <w:divId w:val="1022852912"/>
      </w:pPr>
      <w:r>
        <w:t> </w:t>
      </w:r>
    </w:p>
    <w:p w:rsidR="00000000" w:rsidRDefault="00B30AA8">
      <w:pPr>
        <w:pStyle w:val="preamble"/>
        <w:divId w:val="1022852912"/>
      </w:pPr>
      <w:r>
        <w:t>На основа</w:t>
      </w:r>
      <w:r>
        <w:t xml:space="preserve">нии </w:t>
      </w:r>
      <w:hyperlink r:id="rId13" w:anchor="a10" w:tooltip="+" w:history="1">
        <w:r>
          <w:rPr>
            <w:rStyle w:val="a3"/>
          </w:rPr>
          <w:t>пункта 2</w:t>
        </w:r>
      </w:hyperlink>
      <w:r>
        <w:t xml:space="preserve"> постановления Совета Министров Республики Беларусь от 31 марта 2018 г. № 240 «Об утверждении Примерного положения о постоянно действующей комиссии по координации работы по содействию занятос</w:t>
      </w:r>
      <w:r>
        <w:t>ти населения» Чериковский районный исполнительный комитет РЕШИЛ:</w:t>
      </w:r>
    </w:p>
    <w:p w:rsidR="00000000" w:rsidRDefault="00B30AA8">
      <w:pPr>
        <w:pStyle w:val="point"/>
        <w:divId w:val="1022852912"/>
      </w:pPr>
      <w:r>
        <w:t xml:space="preserve">1. Утвердить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 Чериковского района (прилагается).</w:t>
      </w:r>
    </w:p>
    <w:p w:rsidR="00000000" w:rsidRDefault="00B30AA8">
      <w:pPr>
        <w:pStyle w:val="point"/>
        <w:divId w:val="1022852912"/>
      </w:pPr>
      <w:r>
        <w:t>2. Настоящее</w:t>
      </w:r>
      <w:r>
        <w:t xml:space="preserve"> решение вступает в силу после его официального опубликования.</w:t>
      </w:r>
    </w:p>
    <w:p w:rsidR="00000000" w:rsidRDefault="00B30AA8">
      <w:pPr>
        <w:pStyle w:val="newncpi"/>
        <w:divId w:val="10228529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022852912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0AA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0AA8">
            <w:pPr>
              <w:pStyle w:val="newncpi0"/>
              <w:jc w:val="right"/>
            </w:pPr>
            <w:r>
              <w:rPr>
                <w:rStyle w:val="pers"/>
              </w:rPr>
              <w:t>М.М.Космачев</w:t>
            </w:r>
          </w:p>
        </w:tc>
      </w:tr>
      <w:tr w:rsidR="00000000">
        <w:trPr>
          <w:divId w:val="1022852912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0AA8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0AA8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1022852912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0AA8">
            <w:pPr>
              <w:pStyle w:val="newncpi0"/>
              <w:jc w:val="left"/>
            </w:pPr>
            <w:r>
              <w:rPr>
                <w:rStyle w:val="post"/>
              </w:rPr>
              <w:t>Начальник финансового отдела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0AA8">
            <w:pPr>
              <w:pStyle w:val="newncpi0"/>
              <w:jc w:val="right"/>
            </w:pPr>
            <w:r>
              <w:rPr>
                <w:rStyle w:val="pers"/>
              </w:rPr>
              <w:t>Т.В.Баркова</w:t>
            </w:r>
          </w:p>
        </w:tc>
      </w:tr>
    </w:tbl>
    <w:p w:rsidR="00000000" w:rsidRDefault="00B30AA8">
      <w:pPr>
        <w:pStyle w:val="newncpi0"/>
        <w:divId w:val="10228529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7536"/>
      </w:tblGrid>
      <w:tr w:rsidR="00000000">
        <w:trPr>
          <w:divId w:val="1022852912"/>
          <w:trHeight w:val="240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AA8">
            <w:pPr>
              <w:pStyle w:val="agree"/>
            </w:pPr>
            <w:r>
              <w:t>СОГЛАСОВАНО</w:t>
            </w:r>
          </w:p>
          <w:p w:rsidR="00000000" w:rsidRDefault="00B30AA8">
            <w:pPr>
              <w:pStyle w:val="agree"/>
            </w:pPr>
            <w:r>
              <w:t>Председатель</w:t>
            </w:r>
            <w:r>
              <w:br/>
              <w:t>Чериковского районного</w:t>
            </w:r>
            <w:r>
              <w:br/>
              <w:t>Совета депутатов</w:t>
            </w:r>
          </w:p>
          <w:p w:rsidR="00000000" w:rsidRDefault="00B30AA8">
            <w:pPr>
              <w:pStyle w:val="agreefio"/>
            </w:pPr>
            <w:r>
              <w:t>А.М.Новикова</w:t>
            </w:r>
          </w:p>
          <w:p w:rsidR="00000000" w:rsidRDefault="00B30AA8">
            <w:pPr>
              <w:pStyle w:val="agreedate"/>
            </w:pPr>
            <w:r>
              <w:t>02.05.2018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AA8">
            <w:pPr>
              <w:pStyle w:val="agree"/>
            </w:pPr>
            <w:r>
              <w:t> </w:t>
            </w:r>
          </w:p>
        </w:tc>
      </w:tr>
    </w:tbl>
    <w:p w:rsidR="00000000" w:rsidRDefault="00B30AA8">
      <w:pPr>
        <w:pStyle w:val="newncpi"/>
        <w:divId w:val="10228529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02285291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AA8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AA8">
            <w:pPr>
              <w:pStyle w:val="capu1"/>
            </w:pPr>
            <w:r>
              <w:t>УТВЕРЖДЕНО</w:t>
            </w:r>
          </w:p>
          <w:p w:rsidR="00000000" w:rsidRDefault="00B30AA8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Решение</w:t>
              </w:r>
            </w:hyperlink>
            <w:r>
              <w:br/>
              <w:t>Чериковского районного</w:t>
            </w:r>
            <w:r>
              <w:br/>
              <w:t>исполнительного комитета</w:t>
            </w:r>
            <w:r>
              <w:br/>
              <w:t>04.05.2018 № 12-29</w:t>
            </w:r>
          </w:p>
        </w:tc>
      </w:tr>
    </w:tbl>
    <w:p w:rsidR="00000000" w:rsidRDefault="00B30AA8">
      <w:pPr>
        <w:pStyle w:val="titleu"/>
        <w:divId w:val="1022852912"/>
      </w:pPr>
      <w:bookmarkStart w:id="2" w:name="a1"/>
      <w:bookmarkEnd w:id="2"/>
      <w:r>
        <w:t>ПОЛОЖЕНИЕ</w:t>
      </w:r>
      <w:r>
        <w:br/>
        <w:t>о постоянно действующей комиссии по координации работы по содействию занятости населения Чериковского района</w:t>
      </w:r>
    </w:p>
    <w:p w:rsidR="00000000" w:rsidRDefault="00B30AA8">
      <w:pPr>
        <w:pStyle w:val="point"/>
        <w:divId w:val="1022852912"/>
      </w:pPr>
      <w:r>
        <w:t>1. Настоящим Поло</w:t>
      </w:r>
      <w:r>
        <w:t>жением устанавливается порядок образования и деятельности постоянно действующей комиссии по координации работы по содействию занятости населения Чериковского района (далее – комиссия), созданной Чериковским районным исполнительным комитетом (далее – райисп</w:t>
      </w:r>
      <w:r>
        <w:t>олком).</w:t>
      </w:r>
    </w:p>
    <w:p w:rsidR="00000000" w:rsidRDefault="00B30AA8">
      <w:pPr>
        <w:pStyle w:val="point"/>
        <w:divId w:val="1022852912"/>
      </w:pPr>
      <w:r>
        <w:t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райисполкома и другими актами законодательства.</w:t>
      </w:r>
    </w:p>
    <w:p w:rsidR="00000000" w:rsidRDefault="00B30AA8">
      <w:pPr>
        <w:pStyle w:val="point"/>
        <w:divId w:val="1022852912"/>
      </w:pPr>
      <w:r>
        <w:t>3. </w:t>
      </w:r>
      <w:r>
        <w:t>Обеспечение деятельности комиссии осуществляется райисполкомом.</w:t>
      </w:r>
    </w:p>
    <w:p w:rsidR="00000000" w:rsidRDefault="00B30AA8">
      <w:pPr>
        <w:pStyle w:val="point"/>
        <w:divId w:val="1022852912"/>
      </w:pPr>
      <w:r>
        <w:t xml:space="preserve">4. Основной задачей комиссии является координация работы по реализации норм </w:t>
      </w:r>
      <w:hyperlink r:id="rId14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3,</w:t>
      </w:r>
      <w:r>
        <w:t xml:space="preserve"> в том числе посредством:</w:t>
      </w:r>
    </w:p>
    <w:p w:rsidR="00000000" w:rsidRDefault="00B30AA8">
      <w:pPr>
        <w:pStyle w:val="newncpi"/>
        <w:divId w:val="1022852912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000000" w:rsidRDefault="00B30AA8">
      <w:pPr>
        <w:pStyle w:val="newncpi"/>
        <w:divId w:val="1022852912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000000" w:rsidRDefault="00B30AA8">
      <w:pPr>
        <w:pStyle w:val="newncpi"/>
        <w:divId w:val="1022852912"/>
      </w:pPr>
      <w:r>
        <w:t>организации</w:t>
      </w:r>
      <w:r>
        <w:t xml:space="preserve">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000000" w:rsidRDefault="00B30AA8">
      <w:pPr>
        <w:pStyle w:val="newncpi"/>
        <w:divId w:val="1022852912"/>
      </w:pPr>
      <w:bookmarkStart w:id="3" w:name="a10"/>
      <w:bookmarkEnd w:id="3"/>
      <w:r>
        <w:t>формирования в электронном виде списка трудоспособных граждан, не занятых в экономике</w:t>
      </w:r>
      <w:r>
        <w:t>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</w:t>
      </w:r>
      <w:r>
        <w:t>ых в экономике, выехавших за пределы Республики Беларусь, оплачивающих услуги с возмещением затрат;</w:t>
      </w:r>
    </w:p>
    <w:p w:rsidR="00000000" w:rsidRDefault="00B30AA8">
      <w:pPr>
        <w:pStyle w:val="newncpi"/>
        <w:divId w:val="1022852912"/>
      </w:pPr>
      <w:r>
        <w:lastRenderedPageBreak/>
        <w:t>рассмотрения заявлений трудоспособных граждан, не занятых в экономике, или членов их семей</w:t>
      </w:r>
      <w:hyperlink w:anchor="a3" w:tooltip="+" w:history="1">
        <w:r>
          <w:rPr>
            <w:rStyle w:val="a3"/>
            <w:vertAlign w:val="superscript"/>
          </w:rPr>
          <w:t>*</w:t>
        </w:r>
      </w:hyperlink>
      <w:r>
        <w:t xml:space="preserve"> о полном или частичном освобожде</w:t>
      </w:r>
      <w:r>
        <w:t xml:space="preserve">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hyperlink r:id="rId15" w:anchor="a3" w:tooltip="+" w:history="1">
        <w:r>
          <w:rPr>
            <w:rStyle w:val="a3"/>
          </w:rPr>
          <w:t>приложению</w:t>
        </w:r>
      </w:hyperlink>
      <w:r>
        <w:t xml:space="preserve"> к Примерному положе</w:t>
      </w:r>
      <w:r>
        <w:t>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 марта 2018 г. № 240, в соответствии с законодательством об административных процедурах;</w:t>
      </w:r>
    </w:p>
    <w:p w:rsidR="00000000" w:rsidRDefault="00B30AA8">
      <w:pPr>
        <w:pStyle w:val="newncpi"/>
        <w:divId w:val="1022852912"/>
      </w:pPr>
      <w:bookmarkStart w:id="4" w:name="a7"/>
      <w:bookmarkEnd w:id="4"/>
      <w:r>
        <w:t>ра</w:t>
      </w:r>
      <w:r>
        <w:t>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4" w:tooltip="+" w:history="1">
        <w:r>
          <w:rPr>
            <w:rStyle w:val="a3"/>
          </w:rPr>
          <w:t>**</w:t>
        </w:r>
      </w:hyperlink>
      <w:r>
        <w:t xml:space="preserve"> для целей предоставления льготных кредитов на строительство (реконструкци</w:t>
      </w:r>
      <w:r>
        <w:t xml:space="preserve">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</w:t>
      </w:r>
      <w:r>
        <w:t>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000000" w:rsidRDefault="00B30AA8">
      <w:pPr>
        <w:pStyle w:val="newncpi"/>
        <w:divId w:val="1022852912"/>
      </w:pPr>
      <w:r>
        <w:t>координации широкома</w:t>
      </w:r>
      <w:r>
        <w:t>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000000" w:rsidRDefault="00B30AA8">
      <w:pPr>
        <w:pStyle w:val="newncpi"/>
        <w:divId w:val="1022852912"/>
      </w:pPr>
      <w:r>
        <w:t>организации и координации работы заинтересованных органов и организаций по провед</w:t>
      </w:r>
      <w:r>
        <w:t>ению профилактической работы, направленной на ресоциализацию лиц, ведущих асоциальный образ жизни;</w:t>
      </w:r>
    </w:p>
    <w:p w:rsidR="00000000" w:rsidRDefault="00B30AA8">
      <w:pPr>
        <w:pStyle w:val="newncpi"/>
        <w:divId w:val="1022852912"/>
      </w:pPr>
      <w:r>
        <w:t xml:space="preserve">проведения иных мероприятий в рамках реализации </w:t>
      </w:r>
      <w:hyperlink r:id="rId16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 2 апреля 2015 </w:t>
      </w:r>
      <w:r>
        <w:t>г. № 3.</w:t>
      </w:r>
    </w:p>
    <w:p w:rsidR="00000000" w:rsidRDefault="00B30AA8">
      <w:pPr>
        <w:pStyle w:val="snoskiline"/>
        <w:divId w:val="1022852912"/>
      </w:pPr>
      <w:r>
        <w:t>______________________________</w:t>
      </w:r>
    </w:p>
    <w:p w:rsidR="00000000" w:rsidRDefault="00B30AA8">
      <w:pPr>
        <w:pStyle w:val="snoski"/>
        <w:divId w:val="1022852912"/>
      </w:pPr>
      <w:bookmarkStart w:id="5" w:name="a3"/>
      <w:bookmarkEnd w:id="5"/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</w:t>
      </w:r>
      <w:r>
        <w:t>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000000" w:rsidRDefault="00B30AA8">
      <w:pPr>
        <w:pStyle w:val="snoski"/>
        <w:divId w:val="1022852912"/>
      </w:pPr>
      <w:bookmarkStart w:id="6" w:name="a4"/>
      <w:bookmarkEnd w:id="6"/>
      <w:r>
        <w:t>** Для целей настоящего Положения под иными государственными органами (организациями) понимаются:</w:t>
      </w:r>
    </w:p>
    <w:p w:rsidR="00000000" w:rsidRDefault="00B30AA8">
      <w:pPr>
        <w:pStyle w:val="snoski"/>
        <w:divId w:val="1022852912"/>
      </w:pPr>
      <w:r>
        <w:t xml:space="preserve">государственные органы, имеющие право в соответствии с </w:t>
      </w:r>
      <w:hyperlink r:id="rId17" w:anchor="a285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13 «О некоторых вопросах предоставления гражданам </w:t>
      </w:r>
      <w:r>
        <w:t>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</w:t>
      </w:r>
      <w:r>
        <w:t>ию этих списков;</w:t>
      </w:r>
    </w:p>
    <w:p w:rsidR="00000000" w:rsidRDefault="00B30AA8">
      <w:pPr>
        <w:pStyle w:val="snoski"/>
        <w:spacing w:after="240"/>
        <w:divId w:val="1022852912"/>
      </w:pPr>
      <w:r>
        <w:t xml:space="preserve">государственные органы, имеющие право в соответствии с </w:t>
      </w:r>
      <w:hyperlink r:id="rId18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 «О государственной поддержке гра</w:t>
      </w:r>
      <w:r>
        <w:t>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</w:t>
      </w:r>
      <w:r>
        <w:t>исков.</w:t>
      </w:r>
    </w:p>
    <w:p w:rsidR="00000000" w:rsidRDefault="00B30AA8">
      <w:pPr>
        <w:pStyle w:val="point"/>
        <w:divId w:val="1022852912"/>
      </w:pPr>
      <w:r>
        <w:t>5. Для реализации возложенных задач комиссия имеет право:</w:t>
      </w:r>
    </w:p>
    <w:p w:rsidR="00000000" w:rsidRDefault="00B30AA8">
      <w:pPr>
        <w:pStyle w:val="newncpi"/>
        <w:divId w:val="1022852912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</w:t>
      </w:r>
      <w:r>
        <w:t>о их заявлениям либо об отказе в таком освобождении;</w:t>
      </w:r>
    </w:p>
    <w:p w:rsidR="00000000" w:rsidRDefault="00B30AA8">
      <w:pPr>
        <w:pStyle w:val="newncpi"/>
        <w:divId w:val="1022852912"/>
      </w:pPr>
      <w:r>
        <w:t xml:space="preserve">по запросам государственных органов и организаций, указанных в </w:t>
      </w:r>
      <w:hyperlink w:anchor="a7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 позднее 5 рабочих дней со дня получения запроса предоставля</w:t>
      </w:r>
      <w:r>
        <w:t>ть сведения из базы данных об отнесении граждан к трудоспособным гражданам, не занятым в экономике, и принимать решения</w:t>
      </w:r>
      <w:hyperlink w:anchor="a5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льготных кредитов, одноразовых субсидий, субсидии на уплату части процентов </w:t>
      </w:r>
      <w:r>
        <w:t>(субсидий) о признании граждан и (или) трудоспособных членов их семей</w:t>
      </w:r>
      <w:hyperlink w:anchor="a6" w:tooltip="+" w:history="1">
        <w:r>
          <w:rPr>
            <w:rStyle w:val="a3"/>
          </w:rPr>
          <w:t>****</w:t>
        </w:r>
      </w:hyperlink>
      <w:r>
        <w:t>:</w:t>
      </w:r>
    </w:p>
    <w:p w:rsidR="00000000" w:rsidRDefault="00B30AA8">
      <w:pPr>
        <w:pStyle w:val="newncpi"/>
        <w:divId w:val="1022852912"/>
      </w:pPr>
      <w:r>
        <w:lastRenderedPageBreak/>
        <w:t>трудоспособными гражданами, не занятыми в экономике, находящимися в трудной жизненной ситуации;</w:t>
      </w:r>
    </w:p>
    <w:p w:rsidR="00000000" w:rsidRDefault="00B30AA8">
      <w:pPr>
        <w:pStyle w:val="newncpi"/>
        <w:divId w:val="1022852912"/>
      </w:pPr>
      <w:r>
        <w:t>не относящимися к трудоспособным гражданам, не заняты</w:t>
      </w:r>
      <w:r>
        <w:t>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</w:t>
      </w:r>
      <w:r>
        <w:t xml:space="preserve">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</w:t>
      </w:r>
      <w:hyperlink r:id="rId19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</w:t>
      </w:r>
      <w:r>
        <w:t>1.14 пункта 1 Указа Президента Республики Беларусь от 4 июля 2017 г. № 240);</w:t>
      </w:r>
    </w:p>
    <w:p w:rsidR="00000000" w:rsidRDefault="00B30AA8">
      <w:pPr>
        <w:pStyle w:val="newncpi"/>
        <w:divId w:val="1022852912"/>
      </w:pPr>
      <w:r>
        <w:t>направлять 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:rsidR="00000000" w:rsidRDefault="00B30AA8">
      <w:pPr>
        <w:pStyle w:val="newncpi"/>
        <w:divId w:val="1022852912"/>
      </w:pPr>
      <w:r>
        <w:t>при форм</w:t>
      </w:r>
      <w:r>
        <w:t xml:space="preserve">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20" w:anchor="a12" w:tooltip="+" w:history="1">
        <w:r>
          <w:rPr>
            <w:rStyle w:val="a3"/>
          </w:rPr>
          <w:t>3</w:t>
        </w:r>
      </w:hyperlink>
      <w:r>
        <w:t xml:space="preserve"> и 4 Положения о </w:t>
      </w:r>
      <w:r>
        <w:t>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</w:t>
      </w:r>
      <w:r>
        <w:t>вета Министров Республики Беларусь от 31 марта 2018 г. № 239;</w:t>
      </w:r>
    </w:p>
    <w:p w:rsidR="00000000" w:rsidRDefault="00B30AA8">
      <w:pPr>
        <w:pStyle w:val="newncpi"/>
        <w:divId w:val="1022852912"/>
      </w:pPr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</w:t>
      </w:r>
      <w:r>
        <w:t>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</w:t>
      </w:r>
      <w:r>
        <w:t>ствовавшим на дату формирования таких списков;</w:t>
      </w:r>
    </w:p>
    <w:p w:rsidR="00000000" w:rsidRDefault="00B30AA8">
      <w:pPr>
        <w:pStyle w:val="newncpi"/>
        <w:divId w:val="1022852912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000000" w:rsidRDefault="00B30AA8">
      <w:pPr>
        <w:pStyle w:val="newncpi"/>
        <w:divId w:val="1022852912"/>
      </w:pPr>
      <w:r>
        <w:t>привлекать специ</w:t>
      </w:r>
      <w:r>
        <w:t>алистов и экспертов для подготовки заключений по вопросам, имеющим значение для осуществления деятельности комиссии;</w:t>
      </w:r>
    </w:p>
    <w:p w:rsidR="00000000" w:rsidRDefault="00B30AA8">
      <w:pPr>
        <w:pStyle w:val="newncpi"/>
        <w:divId w:val="1022852912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</w:t>
      </w:r>
      <w:r>
        <w:t>ие места трудоспособных граждан, не занятых в экономике;</w:t>
      </w:r>
    </w:p>
    <w:p w:rsidR="00000000" w:rsidRDefault="00B30AA8">
      <w:pPr>
        <w:pStyle w:val="newncpi"/>
        <w:divId w:val="1022852912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000000" w:rsidRDefault="00B30AA8">
      <w:pPr>
        <w:pStyle w:val="newncpi"/>
        <w:divId w:val="1022852912"/>
      </w:pPr>
      <w:r>
        <w:t>реализовывать иные права в соответствии с законодательством.</w:t>
      </w:r>
    </w:p>
    <w:p w:rsidR="00000000" w:rsidRDefault="00B30AA8">
      <w:pPr>
        <w:pStyle w:val="snoskiline"/>
        <w:divId w:val="1022852912"/>
      </w:pPr>
      <w:r>
        <w:t>______________________________</w:t>
      </w:r>
    </w:p>
    <w:p w:rsidR="00000000" w:rsidRDefault="00B30AA8">
      <w:pPr>
        <w:pStyle w:val="snoski"/>
        <w:divId w:val="1022852912"/>
      </w:pPr>
      <w:bookmarkStart w:id="7" w:name="a5"/>
      <w:bookmarkEnd w:id="7"/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000000" w:rsidRDefault="00B30AA8">
      <w:pPr>
        <w:pStyle w:val="snoski"/>
        <w:spacing w:after="240"/>
        <w:divId w:val="1022852912"/>
      </w:pPr>
      <w:bookmarkStart w:id="8" w:name="a6"/>
      <w:bookmarkEnd w:id="8"/>
      <w:r>
        <w:t>**** Для целей наст</w:t>
      </w:r>
      <w:r>
        <w:t xml:space="preserve">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21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</w:t>
      </w:r>
      <w:r>
        <w:t xml:space="preserve">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22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</w:t>
      </w:r>
      <w:r>
        <w:t>усь от 4 июля 2017 г. № 240.</w:t>
      </w:r>
    </w:p>
    <w:p w:rsidR="00000000" w:rsidRDefault="00B30AA8">
      <w:pPr>
        <w:pStyle w:val="point"/>
        <w:divId w:val="1022852912"/>
      </w:pPr>
      <w:r>
        <w:t>6. В состав комиссии входят председатель комиссии, его заместитель, секретарь и иные члены комиссии</w:t>
      </w:r>
      <w:r>
        <w:t>.</w:t>
      </w:r>
    </w:p>
    <w:p w:rsidR="00000000" w:rsidRDefault="00B30AA8">
      <w:pPr>
        <w:pStyle w:val="newncpi"/>
        <w:divId w:val="1022852912"/>
      </w:pPr>
      <w:r>
        <w:lastRenderedPageBreak/>
        <w:t>Члены комиссии, за исключением секретаря, выполняют свои обязанности на общественных началах</w:t>
      </w:r>
      <w:r>
        <w:t>.</w:t>
      </w:r>
    </w:p>
    <w:p w:rsidR="00000000" w:rsidRDefault="00B30AA8">
      <w:pPr>
        <w:pStyle w:val="newncpi"/>
        <w:divId w:val="1022852912"/>
      </w:pPr>
      <w:r>
        <w:t>Должность секретаря комиссии вво</w:t>
      </w:r>
      <w:r>
        <w:t>дится в пределах установленной численности работников райисполкома. Оплата труда по указанной должности осуществляется в порядке, установленном законодательством</w:t>
      </w:r>
      <w:r>
        <w:t>.</w:t>
      </w:r>
    </w:p>
    <w:p w:rsidR="00000000" w:rsidRDefault="00B30AA8">
      <w:pPr>
        <w:pStyle w:val="point"/>
        <w:divId w:val="1022852912"/>
      </w:pPr>
      <w:r>
        <w:t>7. Председателем комиссии, как правило, является председатель Чериковского районного Совета д</w:t>
      </w:r>
      <w:r>
        <w:t>епутатов.</w:t>
      </w:r>
    </w:p>
    <w:p w:rsidR="00000000" w:rsidRDefault="00B30AA8">
      <w:pPr>
        <w:pStyle w:val="newncpi"/>
        <w:divId w:val="1022852912"/>
      </w:pPr>
      <w:r>
        <w:t>Председатель комиссии:</w:t>
      </w:r>
    </w:p>
    <w:p w:rsidR="00000000" w:rsidRDefault="00B30AA8">
      <w:pPr>
        <w:pStyle w:val="newncpi"/>
        <w:divId w:val="1022852912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000000" w:rsidRDefault="00B30AA8">
      <w:pPr>
        <w:pStyle w:val="newncpi"/>
        <w:divId w:val="1022852912"/>
      </w:pPr>
      <w:r>
        <w:t>проводит заседания комиссии и подписывает протоколы заседаний комиссии;</w:t>
      </w:r>
    </w:p>
    <w:p w:rsidR="00000000" w:rsidRDefault="00B30AA8">
      <w:pPr>
        <w:pStyle w:val="newncpi"/>
        <w:divId w:val="1022852912"/>
      </w:pPr>
      <w:r>
        <w:t>планирует работу комиссии;</w:t>
      </w:r>
    </w:p>
    <w:p w:rsidR="00000000" w:rsidRDefault="00B30AA8">
      <w:pPr>
        <w:pStyle w:val="newncpi"/>
        <w:divId w:val="1022852912"/>
      </w:pPr>
      <w:r>
        <w:t>вносит предложения в</w:t>
      </w:r>
      <w:r>
        <w:t xml:space="preserve"> райисполком о персональном составе комиссии, прекращении деятельности ее членов, кандидатуре секретаря;</w:t>
      </w:r>
    </w:p>
    <w:p w:rsidR="00000000" w:rsidRDefault="00B30AA8">
      <w:pPr>
        <w:pStyle w:val="newncpi"/>
        <w:divId w:val="1022852912"/>
      </w:pPr>
      <w:r>
        <w:t>осуществляет иные функции в соответствии с законодательством.</w:t>
      </w:r>
    </w:p>
    <w:p w:rsidR="00000000" w:rsidRDefault="00B30AA8">
      <w:pPr>
        <w:pStyle w:val="newncpi"/>
        <w:divId w:val="1022852912"/>
      </w:pPr>
      <w:r>
        <w:t>В период отсутствия председателя комиссии его обязанности выполняет заместитель председат</w:t>
      </w:r>
      <w:r>
        <w:t>еля комиссии.</w:t>
      </w:r>
    </w:p>
    <w:p w:rsidR="00000000" w:rsidRDefault="00B30AA8">
      <w:pPr>
        <w:pStyle w:val="point"/>
        <w:divId w:val="1022852912"/>
      </w:pPr>
      <w:r>
        <w:t>8. Секретарь комиссии</w:t>
      </w:r>
      <w:r>
        <w:t>:</w:t>
      </w:r>
    </w:p>
    <w:p w:rsidR="00000000" w:rsidRDefault="00B30AA8">
      <w:pPr>
        <w:pStyle w:val="newncpi"/>
        <w:divId w:val="1022852912"/>
      </w:pPr>
      <w:r>
        <w:t>осуществляет подготовку материалов для рассмотрения на заседании комиссии</w:t>
      </w:r>
      <w:r>
        <w:t>;</w:t>
      </w:r>
    </w:p>
    <w:p w:rsidR="00000000" w:rsidRDefault="00B30AA8">
      <w:pPr>
        <w:pStyle w:val="newncpi"/>
        <w:divId w:val="1022852912"/>
      </w:pPr>
      <w:r>
        <w:t>осуществляет подготовку заседаний комиссии</w:t>
      </w:r>
      <w:r>
        <w:t>;</w:t>
      </w:r>
    </w:p>
    <w:p w:rsidR="00000000" w:rsidRDefault="00B30AA8">
      <w:pPr>
        <w:pStyle w:val="newncpi"/>
        <w:divId w:val="1022852912"/>
      </w:pPr>
      <w:r>
        <w:t>оформляет протоколы заседаний и решения комиссии</w:t>
      </w:r>
      <w:r>
        <w:t>;</w:t>
      </w:r>
    </w:p>
    <w:p w:rsidR="00000000" w:rsidRDefault="00B30AA8">
      <w:pPr>
        <w:pStyle w:val="newncpi"/>
        <w:divId w:val="1022852912"/>
      </w:pPr>
      <w:r>
        <w:t>ведет делопроизводство в комиссии</w:t>
      </w:r>
      <w:r>
        <w:t>;</w:t>
      </w:r>
    </w:p>
    <w:p w:rsidR="00000000" w:rsidRDefault="00B30AA8">
      <w:pPr>
        <w:pStyle w:val="newncpi"/>
        <w:divId w:val="1022852912"/>
      </w:pPr>
      <w:r>
        <w:t>осуществляет ин</w:t>
      </w:r>
      <w:r>
        <w:t>ые функции, возложенные на него председателем комиссии</w:t>
      </w:r>
      <w:r>
        <w:t>.</w:t>
      </w:r>
    </w:p>
    <w:p w:rsidR="00000000" w:rsidRDefault="00B30AA8">
      <w:pPr>
        <w:pStyle w:val="point"/>
        <w:divId w:val="1022852912"/>
      </w:pPr>
      <w:r>
        <w:t>9. В состав комиссии включаются депутаты всех уровней (с их согласия), представители органов местного управления и самоуправления, структурных подразделений райисполкома, организаций Чериковского райо</w:t>
      </w:r>
      <w:r>
        <w:t>на (с их согласия), Чериковского района газоснабжения филиала «Славгородское производственное управление» производственного республиканского унитарного предприятия «Могилевоблгаз» (с их согласия), отдела по работе с плательщиками по Чериковскому району инс</w:t>
      </w:r>
      <w:r>
        <w:t>пекции Министерства по налогам и сборам Республики Беларусь по Кричевскому району (с их согласия), республиканских государственно-общественных объединений (с их согласия), иных общественных объединений (с их согласия).</w:t>
      </w:r>
    </w:p>
    <w:p w:rsidR="00000000" w:rsidRDefault="00B30AA8">
      <w:pPr>
        <w:pStyle w:val="point"/>
        <w:divId w:val="1022852912"/>
      </w:pPr>
      <w:r>
        <w:t>10. Персональный состав комиссии утве</w:t>
      </w:r>
      <w:r>
        <w:t>рждается решением райисполкома, которым она создана.</w:t>
      </w:r>
    </w:p>
    <w:p w:rsidR="00000000" w:rsidRDefault="00B30AA8">
      <w:pPr>
        <w:pStyle w:val="point"/>
        <w:divId w:val="1022852912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000000" w:rsidRDefault="00B30AA8">
      <w:pPr>
        <w:pStyle w:val="newncpi"/>
        <w:divId w:val="1022852912"/>
      </w:pPr>
      <w:r>
        <w:t>Заседания комиссии считаются правомочными при наличии не</w:t>
      </w:r>
      <w:r>
        <w:t xml:space="preserve"> менее</w:t>
      </w:r>
    </w:p>
    <w:p w:rsidR="00000000" w:rsidRDefault="00B30AA8">
      <w:pPr>
        <w:pStyle w:val="newncpi"/>
        <w:divId w:val="1022852912"/>
      </w:pPr>
      <w:r>
        <w:t>двух третей ее членов.</w:t>
      </w:r>
    </w:p>
    <w:p w:rsidR="00000000" w:rsidRDefault="00B30AA8">
      <w:pPr>
        <w:pStyle w:val="point"/>
        <w:divId w:val="1022852912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</w:t>
      </w:r>
      <w:r>
        <w:t>и.</w:t>
      </w:r>
    </w:p>
    <w:p w:rsidR="00000000" w:rsidRDefault="00B30AA8">
      <w:pPr>
        <w:pStyle w:val="newncpi"/>
        <w:divId w:val="1022852912"/>
      </w:pPr>
      <w:r>
        <w:lastRenderedPageBreak/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000000" w:rsidRDefault="00B30AA8">
      <w:pPr>
        <w:pStyle w:val="point"/>
        <w:divId w:val="1022852912"/>
      </w:pPr>
      <w:r>
        <w:t>13. </w:t>
      </w:r>
      <w:r>
        <w:t>В протоколе заседания комиссии указываются:</w:t>
      </w:r>
    </w:p>
    <w:p w:rsidR="00000000" w:rsidRDefault="00B30AA8">
      <w:pPr>
        <w:pStyle w:val="newncpi"/>
        <w:divId w:val="1022852912"/>
      </w:pPr>
      <w:r>
        <w:t>дата и место проведения заседания;</w:t>
      </w:r>
    </w:p>
    <w:p w:rsidR="00000000" w:rsidRDefault="00B30AA8">
      <w:pPr>
        <w:pStyle w:val="newncpi"/>
        <w:divId w:val="1022852912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000000" w:rsidRDefault="00B30AA8">
      <w:pPr>
        <w:pStyle w:val="newncpi"/>
        <w:divId w:val="1022852912"/>
      </w:pPr>
      <w:r>
        <w:t>председательствующий на заседании;</w:t>
      </w:r>
    </w:p>
    <w:p w:rsidR="00000000" w:rsidRDefault="00B30AA8">
      <w:pPr>
        <w:pStyle w:val="newncpi"/>
        <w:divId w:val="1022852912"/>
      </w:pPr>
      <w:r>
        <w:t>содержание рассматривае</w:t>
      </w:r>
      <w:r>
        <w:t>мых вопросов с изложением принятых по ним решений и обоснованием мотивов их принятия;</w:t>
      </w:r>
    </w:p>
    <w:p w:rsidR="00000000" w:rsidRDefault="00B30AA8">
      <w:pPr>
        <w:pStyle w:val="newncpi"/>
        <w:divId w:val="1022852912"/>
      </w:pPr>
      <w:r>
        <w:t>результаты голосования и принятые решения.</w:t>
      </w:r>
    </w:p>
    <w:p w:rsidR="00000000" w:rsidRDefault="00B30AA8">
      <w:pPr>
        <w:pStyle w:val="point"/>
        <w:divId w:val="1022852912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</w:t>
      </w:r>
      <w:r>
        <w:t xml:space="preserve"> рассмотрение на заседании комиссии.</w:t>
      </w:r>
    </w:p>
    <w:p w:rsidR="00000000" w:rsidRDefault="00B30AA8">
      <w:pPr>
        <w:pStyle w:val="point"/>
        <w:divId w:val="1022852912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:rsidR="00000000" w:rsidRDefault="00B30AA8">
      <w:pPr>
        <w:pStyle w:val="point"/>
        <w:divId w:val="1022852912"/>
      </w:pPr>
      <w:r>
        <w:t>16. Для формирования списка трудос</w:t>
      </w:r>
      <w:r>
        <w:t>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000000" w:rsidRDefault="00B30AA8">
      <w:pPr>
        <w:pStyle w:val="point"/>
        <w:divId w:val="1022852912"/>
      </w:pPr>
      <w:r>
        <w:t>17.</w:t>
      </w:r>
      <w:r>
        <w:t> Исключен.</w:t>
      </w:r>
    </w:p>
    <w:p w:rsidR="00000000" w:rsidRDefault="00B30AA8">
      <w:pPr>
        <w:pStyle w:val="point"/>
        <w:divId w:val="1022852912"/>
      </w:pPr>
      <w:r>
        <w:t>18. Исключен.</w:t>
      </w:r>
    </w:p>
    <w:p w:rsidR="00000000" w:rsidRDefault="00B30AA8">
      <w:pPr>
        <w:pStyle w:val="point"/>
        <w:divId w:val="1022852912"/>
      </w:pPr>
      <w:r>
        <w:t xml:space="preserve">19. После получения доступа к базе данных комиссия ежемесячно формирует в электронном виде список трудоспособных граждан, не занятых в экономике, оплачивающих услуги с возмещением затрат, и организует работу с гражданами, сведения </w:t>
      </w:r>
      <w:r>
        <w:t>о которых содержатся в нем, в том числе рассматривает их заявления.</w:t>
      </w:r>
    </w:p>
    <w:p w:rsidR="00000000" w:rsidRDefault="00B30AA8">
      <w:pPr>
        <w:pStyle w:val="point"/>
        <w:divId w:val="1022852912"/>
      </w:pPr>
      <w: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000000" w:rsidRDefault="00B30AA8">
      <w:pPr>
        <w:pStyle w:val="newncpi"/>
        <w:divId w:val="1022852912"/>
      </w:pPr>
      <w:bookmarkStart w:id="9" w:name="a11"/>
      <w:bookmarkEnd w:id="9"/>
      <w:r>
        <w:t>до 26-го числа подписывается в базе данны</w:t>
      </w:r>
      <w:r>
        <w:t xml:space="preserve">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</w:t>
      </w:r>
      <w:r>
        <w:t>цифровой подписи Республики Беларусь;</w:t>
      </w:r>
    </w:p>
    <w:p w:rsidR="00000000" w:rsidRDefault="00B30AA8">
      <w:pPr>
        <w:pStyle w:val="newncpi"/>
        <w:divId w:val="1022852912"/>
      </w:pPr>
      <w:r>
        <w:t>до конца текущего месяца утверждается решением райисполкома и подписывается в базе данных председателем райисполкома электронной цифровой подписью, выработанной с использованием личного ключа, сертификат открытого ключ</w:t>
      </w:r>
      <w:r>
        <w:t>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00000" w:rsidRDefault="00B30AA8">
      <w:pPr>
        <w:pStyle w:val="newncpi"/>
        <w:divId w:val="1022852912"/>
      </w:pPr>
      <w:r>
        <w:t>Информация о включении в список трудоспособных граждан, не занятых в экономике, оплачива</w:t>
      </w:r>
      <w:r>
        <w:t>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</w:t>
      </w:r>
      <w:r>
        <w:t>енной автоматизированной информационной системы.</w:t>
      </w:r>
    </w:p>
    <w:p w:rsidR="00000000" w:rsidRDefault="00B30AA8">
      <w:pPr>
        <w:pStyle w:val="newncpi"/>
        <w:divId w:val="1022852912"/>
      </w:pPr>
      <w:r>
        <w:lastRenderedPageBreak/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</w:t>
      </w:r>
      <w:r>
        <w:t>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</w:t>
      </w:r>
      <w:r>
        <w:t>ту и начислению платы за жилищно-коммунальные услуги и 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</w:t>
      </w:r>
      <w:r>
        <w:t>чет и начисление платы за жилищно-коммунальные услуги и платы за пользование жилым помещением.</w:t>
      </w:r>
    </w:p>
    <w:p w:rsidR="00000000" w:rsidRDefault="00B30AA8">
      <w:pPr>
        <w:pStyle w:val="point"/>
        <w:divId w:val="1022852912"/>
      </w:pPr>
      <w:r>
        <w:t>20</w:t>
      </w:r>
      <w:r>
        <w:rPr>
          <w:vertAlign w:val="superscript"/>
        </w:rPr>
        <w:t>1</w:t>
      </w:r>
      <w: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</w:t>
      </w:r>
      <w:r>
        <w:t>мещением затрат, ежемесячно:</w:t>
      </w:r>
    </w:p>
    <w:p w:rsidR="00000000" w:rsidRDefault="00B30AA8">
      <w:pPr>
        <w:pStyle w:val="newncpi"/>
        <w:divId w:val="1022852912"/>
      </w:pPr>
      <w: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</w:t>
      </w:r>
      <w:r>
        <w:t>арственной системы управления открытыми ключами проверки электронной цифровой подписи Республики Беларусь;</w:t>
      </w:r>
    </w:p>
    <w:p w:rsidR="00000000" w:rsidRDefault="00B30AA8">
      <w:pPr>
        <w:pStyle w:val="newncpi"/>
        <w:divId w:val="1022852912"/>
      </w:pPr>
      <w:r>
        <w:t>до 9-го числа утверждается решением райисполкома и подписывается в базе данных председателем райисполкома электронной цифровой подписью, выработанной</w:t>
      </w:r>
      <w:r>
        <w:t xml:space="preserve">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00000" w:rsidRDefault="00B30AA8">
      <w:pPr>
        <w:pStyle w:val="point"/>
        <w:divId w:val="1022852912"/>
      </w:pPr>
      <w:r>
        <w:t>Список трудоспособных граждан,</w:t>
      </w:r>
      <w:r>
        <w:t xml:space="preserve">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</w:t>
      </w:r>
      <w:r>
        <w:t xml:space="preserve">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</w:t>
      </w:r>
      <w:r>
        <w:t>учет, расчет и начисление платы за жилищно-коммунальные услуги и платы за пользование жилым помещением.</w:t>
      </w:r>
    </w:p>
    <w:p w:rsidR="00000000" w:rsidRDefault="00B30AA8">
      <w:pPr>
        <w:pStyle w:val="point"/>
        <w:divId w:val="1022852912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</w:t>
      </w:r>
      <w:r>
        <w:t>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000000" w:rsidRDefault="00B30AA8">
      <w:pPr>
        <w:pStyle w:val="newncpi"/>
        <w:divId w:val="1022852912"/>
      </w:pPr>
      <w:r>
        <w:t>Включение трудоспособных гражд</w:t>
      </w:r>
      <w:r>
        <w:t>ан, не занятых в экономике, в списки за прошлые периоды осуществляется путем формирования в электронном виде дополнительных списков, названных в </w:t>
      </w:r>
      <w:hyperlink w:anchor="a10" w:tooltip="+" w:history="1">
        <w:r>
          <w:rPr>
            <w:rStyle w:val="a3"/>
          </w:rPr>
          <w:t>абзаце пятом</w:t>
        </w:r>
      </w:hyperlink>
      <w:r>
        <w:t xml:space="preserve"> пункта 4 настоящего Положения, содержащих сведения об </w:t>
      </w:r>
      <w:r>
        <w:t>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</w:t>
      </w:r>
      <w:r>
        <w:t>есмотренные списки).</w:t>
      </w:r>
    </w:p>
    <w:p w:rsidR="00000000" w:rsidRDefault="00B30AA8">
      <w:pPr>
        <w:pStyle w:val="newncpi"/>
        <w:divId w:val="1022852912"/>
      </w:pPr>
      <w:r>
        <w:t xml:space="preserve">Пересмотренные списки подписываются и утверждаются в месяце их формирования в порядке, установленном абзацами </w:t>
      </w:r>
      <w:hyperlink w:anchor="a11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20 настоящего Положения.</w:t>
      </w:r>
    </w:p>
    <w:p w:rsidR="00000000" w:rsidRDefault="00B30AA8">
      <w:pPr>
        <w:pStyle w:val="point"/>
        <w:divId w:val="1022852912"/>
      </w:pPr>
      <w:r>
        <w:t>Утвержденные пересмотренные сп</w:t>
      </w:r>
      <w:r>
        <w:t>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 «Единое расчетное и ин</w:t>
      </w:r>
      <w:r>
        <w:t xml:space="preserve">формационное пространство» для обработки в «АИС «Расчет-ЖКУ» в целях </w:t>
      </w:r>
      <w:r>
        <w:lastRenderedPageBreak/>
        <w:t>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</w:t>
      </w:r>
      <w:r>
        <w:t>ты за пользование жилым помещением.</w:t>
      </w:r>
    </w:p>
    <w:p w:rsidR="00000000" w:rsidRDefault="00B30AA8">
      <w:pPr>
        <w:pStyle w:val="point"/>
        <w:divId w:val="1022852912"/>
      </w:pPr>
      <w:r>
        <w:t>20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000000" w:rsidRDefault="00B30AA8">
      <w:pPr>
        <w:pStyle w:val="point"/>
        <w:divId w:val="1022852912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</w:t>
      </w:r>
      <w:r>
        <w:t>оммунальные услуги и платы за пользование жилым помещением.</w:t>
      </w:r>
    </w:p>
    <w:p w:rsidR="00000000" w:rsidRDefault="00B30AA8">
      <w:pPr>
        <w:pStyle w:val="point"/>
        <w:divId w:val="1022852912"/>
      </w:pPr>
      <w: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B30AA8" w:rsidRDefault="00B30AA8">
      <w:pPr>
        <w:pStyle w:val="newncpi"/>
        <w:divId w:val="1022852912"/>
      </w:pPr>
      <w:r>
        <w:t> </w:t>
      </w:r>
    </w:p>
    <w:sectPr w:rsidR="00B30A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E"/>
    <w:rsid w:val="003018F5"/>
    <w:rsid w:val="00B30AA8"/>
    <w:rsid w:val="00B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634482&amp;a=1" TargetMode="External"/><Relationship Id="rId13" Type="http://schemas.openxmlformats.org/officeDocument/2006/relationships/hyperlink" Target="file:///C:\Users\Admin\Downloads\tx.dll%3fd=371772&amp;a=10" TargetMode="External"/><Relationship Id="rId18" Type="http://schemas.openxmlformats.org/officeDocument/2006/relationships/hyperlink" Target="file:///C:\Users\Admin\Downloads\tx.dll%3fd=350022&amp;a=8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Downloads\tx.dll%3fd=229404&amp;a=180" TargetMode="External"/><Relationship Id="rId7" Type="http://schemas.openxmlformats.org/officeDocument/2006/relationships/hyperlink" Target="file:///C:\Users\Admin\Downloads\tx.dll%3fd=589300&amp;a=1" TargetMode="External"/><Relationship Id="rId12" Type="http://schemas.openxmlformats.org/officeDocument/2006/relationships/hyperlink" Target="file:///C:\Users\Admin\Downloads\tx.dll%3fd=662838&amp;a=8" TargetMode="External"/><Relationship Id="rId17" Type="http://schemas.openxmlformats.org/officeDocument/2006/relationships/hyperlink" Target="file:///C:\Users\Admin\Downloads\tx.dll%3fd=229404&amp;a=2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ownloads\tx.dll%3fd=299369&amp;a=12" TargetMode="External"/><Relationship Id="rId20" Type="http://schemas.openxmlformats.org/officeDocument/2006/relationships/hyperlink" Target="file:///C:\Users\Admin\Downloads\tx.dll%3fd=371771&amp;a=1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05873&amp;a=1" TargetMode="External"/><Relationship Id="rId11" Type="http://schemas.openxmlformats.org/officeDocument/2006/relationships/hyperlink" Target="file:///C:\Users\Admin\Downloads\tx.dll%3fd=662838&amp;a=8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Admin\Downloads\tx.dll%3fd=395799&amp;a=1" TargetMode="External"/><Relationship Id="rId15" Type="http://schemas.openxmlformats.org/officeDocument/2006/relationships/hyperlink" Target="file:///C:\Users\Admin\Downloads\tx.dll%3fd=371772&amp;a=3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dmin\Downloads\tx.dll%3fd=662838&amp;a=8" TargetMode="External"/><Relationship Id="rId19" Type="http://schemas.openxmlformats.org/officeDocument/2006/relationships/hyperlink" Target="file:///C:\Users\Admin\Downloads\tx.dll%3fd=350022&amp;a=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654005&amp;a=1" TargetMode="External"/><Relationship Id="rId14" Type="http://schemas.openxmlformats.org/officeDocument/2006/relationships/hyperlink" Target="file:///C:\Users\Admin\Downloads\tx.dll%3fd=299369&amp;a=12" TargetMode="External"/><Relationship Id="rId22" Type="http://schemas.openxmlformats.org/officeDocument/2006/relationships/hyperlink" Target="file:///C:\Users\Admin\Downloads\tx.dll%3fd=350022&amp;a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2024-06-14T11:13:00Z</dcterms:created>
  <dcterms:modified xsi:type="dcterms:W3CDTF">2024-06-14T11:13:00Z</dcterms:modified>
</cp:coreProperties>
</file>