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Уважаемый посетитель сайта!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 xml:space="preserve">Обратиться с обращением в управление по труду, занятости и социальной защите </w:t>
      </w:r>
      <w:r w:rsidR="00BD6D01">
        <w:rPr>
          <w:color w:val="333333"/>
          <w:sz w:val="28"/>
          <w:szCs w:val="28"/>
        </w:rPr>
        <w:t>Чериковско</w:t>
      </w:r>
      <w:r w:rsidRPr="00E9318C">
        <w:rPr>
          <w:color w:val="333333"/>
          <w:sz w:val="28"/>
          <w:szCs w:val="28"/>
        </w:rPr>
        <w:t>го райисполкома Вы можете несколькими способами: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 xml:space="preserve">написать письмо и направить его по адресу: ул. </w:t>
      </w:r>
      <w:proofErr w:type="gramStart"/>
      <w:r w:rsidR="00BD6D01">
        <w:rPr>
          <w:color w:val="333333"/>
          <w:sz w:val="28"/>
          <w:szCs w:val="28"/>
        </w:rPr>
        <w:t>Октябрьская</w:t>
      </w:r>
      <w:proofErr w:type="gramEnd"/>
      <w:r w:rsidR="00BD6D01">
        <w:rPr>
          <w:color w:val="333333"/>
          <w:sz w:val="28"/>
          <w:szCs w:val="28"/>
        </w:rPr>
        <w:t>, д. 6, 213533</w:t>
      </w:r>
      <w:r w:rsidRPr="00E9318C">
        <w:rPr>
          <w:color w:val="333333"/>
          <w:sz w:val="28"/>
          <w:szCs w:val="28"/>
        </w:rPr>
        <w:t xml:space="preserve">, г. </w:t>
      </w:r>
      <w:r w:rsidR="00BD6D01">
        <w:rPr>
          <w:color w:val="333333"/>
          <w:sz w:val="28"/>
          <w:szCs w:val="28"/>
        </w:rPr>
        <w:t>Чериков</w:t>
      </w:r>
      <w:r w:rsidRPr="00E9318C">
        <w:rPr>
          <w:color w:val="333333"/>
          <w:sz w:val="28"/>
          <w:szCs w:val="28"/>
        </w:rPr>
        <w:t>, Могилевской обл.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 xml:space="preserve">записаться на прием к руководству управления по труду, занятости и социальной защите </w:t>
      </w:r>
      <w:r w:rsidR="00BD6D01">
        <w:rPr>
          <w:color w:val="333333"/>
          <w:sz w:val="28"/>
          <w:szCs w:val="28"/>
        </w:rPr>
        <w:t>Чериковского</w:t>
      </w:r>
      <w:r w:rsidRPr="00E9318C">
        <w:rPr>
          <w:color w:val="333333"/>
          <w:sz w:val="28"/>
          <w:szCs w:val="28"/>
        </w:rPr>
        <w:t xml:space="preserve"> райисполкома по телефону </w:t>
      </w:r>
      <w:r w:rsidR="00BD6D01">
        <w:rPr>
          <w:color w:val="333333"/>
          <w:sz w:val="28"/>
          <w:szCs w:val="28"/>
        </w:rPr>
        <w:t>72</w:t>
      </w:r>
      <w:r w:rsidRPr="00E9318C">
        <w:rPr>
          <w:color w:val="333333"/>
          <w:sz w:val="28"/>
          <w:szCs w:val="28"/>
        </w:rPr>
        <w:t xml:space="preserve"> </w:t>
      </w:r>
      <w:r w:rsidR="00BD6D01">
        <w:rPr>
          <w:color w:val="333333"/>
          <w:sz w:val="28"/>
          <w:szCs w:val="28"/>
        </w:rPr>
        <w:t>445</w:t>
      </w:r>
      <w:r w:rsidRPr="00E9318C">
        <w:rPr>
          <w:color w:val="333333"/>
          <w:sz w:val="28"/>
          <w:szCs w:val="28"/>
        </w:rPr>
        <w:t xml:space="preserve"> с 8.00 - 13.00, 14.00 - 17.00, выходной – суббота, воскресенье 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E9318C">
        <w:rPr>
          <w:color w:val="333333"/>
          <w:sz w:val="28"/>
          <w:szCs w:val="28"/>
        </w:rPr>
        <w:t>подать электронное обращения граждан, юридических лиц и индивидуальных предпринимателей в управление по труду, занятости и социальной защите райисполкома путем размещения в специальной рубрике </w:t>
      </w:r>
      <w:hyperlink r:id="rId4" w:history="1">
        <w:r w:rsidRPr="00E9318C">
          <w:rPr>
            <w:rStyle w:val="a4"/>
            <w:color w:val="EB0000"/>
            <w:sz w:val="28"/>
            <w:szCs w:val="28"/>
          </w:rPr>
          <w:t>“Электронны</w:t>
        </w:r>
        <w:bookmarkStart w:id="0" w:name="_GoBack"/>
        <w:bookmarkEnd w:id="0"/>
        <w:r w:rsidRPr="00E9318C">
          <w:rPr>
            <w:rStyle w:val="a4"/>
            <w:color w:val="EB0000"/>
            <w:sz w:val="28"/>
            <w:szCs w:val="28"/>
          </w:rPr>
          <w:t>е обращения”</w:t>
        </w:r>
      </w:hyperlink>
      <w:r w:rsidRPr="00E9318C">
        <w:rPr>
          <w:color w:val="333333"/>
          <w:sz w:val="28"/>
          <w:szCs w:val="28"/>
        </w:rPr>
        <w:t> на главной странице сайта райисполкома.</w:t>
      </w:r>
      <w:proofErr w:type="gramEnd"/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Для сведения: обращение принимается к рассмотрению при соблюдении заявителем требований, предъявляемых к обращениям в соответствии с Законом Республики Беларусь от 18 июля 2011 года «Об обращениях граждан и юридических лиц». При несоблюдении установленных требований обращения могут быть оставлены без рассмотрения по существу (статья 15 Закона).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Требования, предъявляемые к обращению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В соответствии с Законом Республики Беларусь от 18 июля 2011 года "Об обращениях граждан и юридических лиц" электронное обращение излагается на белорусском или русском языках.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Электронное обращение гражданина в обязательном порядке должно содержать:</w:t>
      </w:r>
      <w:r w:rsidRPr="00E9318C">
        <w:rPr>
          <w:color w:val="333333"/>
          <w:sz w:val="28"/>
          <w:szCs w:val="28"/>
        </w:rPr>
        <w:br/>
        <w:t>- фамилию, собственное имя, отчество либо инициалы гражданина;</w:t>
      </w:r>
      <w:r w:rsidRPr="00E9318C">
        <w:rPr>
          <w:color w:val="333333"/>
          <w:sz w:val="28"/>
          <w:szCs w:val="28"/>
        </w:rPr>
        <w:br/>
        <w:t>- адрес места жительства (места пребывания) гражданина;</w:t>
      </w:r>
      <w:r w:rsidRPr="00E9318C">
        <w:rPr>
          <w:color w:val="333333"/>
          <w:sz w:val="28"/>
          <w:szCs w:val="28"/>
        </w:rPr>
        <w:br/>
        <w:t>- изложение сущности обращения;</w:t>
      </w:r>
      <w:r w:rsidRPr="00E9318C">
        <w:rPr>
          <w:color w:val="333333"/>
          <w:sz w:val="28"/>
          <w:szCs w:val="28"/>
        </w:rPr>
        <w:br/>
        <w:t> - адрес электронной почты гражданина. 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Электронное обращение юридического лица в обязательном порядке должно содержать:</w:t>
      </w:r>
      <w:r w:rsidRPr="00E9318C">
        <w:rPr>
          <w:color w:val="333333"/>
          <w:sz w:val="28"/>
          <w:szCs w:val="28"/>
        </w:rPr>
        <w:br/>
        <w:t>- полное наименование юридического лица;</w:t>
      </w:r>
      <w:r w:rsidRPr="00E9318C">
        <w:rPr>
          <w:color w:val="333333"/>
          <w:sz w:val="28"/>
          <w:szCs w:val="28"/>
        </w:rPr>
        <w:br/>
        <w:t>- место нахождения юридического лица;</w:t>
      </w:r>
      <w:r w:rsidRPr="00E9318C">
        <w:rPr>
          <w:color w:val="333333"/>
          <w:sz w:val="28"/>
          <w:szCs w:val="28"/>
        </w:rPr>
        <w:br/>
        <w:t>- изложение сути обращения;</w:t>
      </w:r>
      <w:r w:rsidRPr="00E9318C">
        <w:rPr>
          <w:color w:val="333333"/>
          <w:sz w:val="28"/>
          <w:szCs w:val="28"/>
        </w:rPr>
        <w:br/>
        <w:t>- фамилию, собственное имя, отчество руководителя или лица, уполномоченного подписывать обращения;</w:t>
      </w:r>
      <w:r w:rsidRPr="00E9318C">
        <w:rPr>
          <w:color w:val="333333"/>
          <w:sz w:val="28"/>
          <w:szCs w:val="28"/>
        </w:rPr>
        <w:br/>
        <w:t> - адрес электронной почты юридического лица.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Электронные обращения должны быть рассмотрены не позднее 15 дней, а требующие дополнительного изучения и проверки - не позднее 1 месяца.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 xml:space="preserve">Ответы на электронные обращения направляются в электронном виде на адрес электронной почты, указанный в электронном обращении, либо в </w:t>
      </w:r>
      <w:r w:rsidRPr="00E9318C">
        <w:rPr>
          <w:color w:val="333333"/>
          <w:sz w:val="28"/>
          <w:szCs w:val="28"/>
        </w:rPr>
        <w:lastRenderedPageBreak/>
        <w:t>письменном виде на адрес места жительства (места пребывания) гражданина или места нахождения юридического лица в случаях, установленных Законом Республики Беларусь от 18 июля 2011 года "Об обращениях граждан и юридических лиц".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Права заявителей при рассмотрении обращений (Статья 7 Закона Республики Беларусь 18 июля 2011 г. № 300-З «Об обращениях граждан и юридических лиц»):</w:t>
      </w:r>
      <w:r w:rsidRPr="00E9318C">
        <w:rPr>
          <w:color w:val="333333"/>
          <w:sz w:val="28"/>
          <w:szCs w:val="28"/>
        </w:rPr>
        <w:br/>
        <w:t> подавать обращения, излагать доводы должностному лицу, проводящему личный прием;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отозвать свое обращение до рассмотрения его по существу;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получать ответы на обращения;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осуществлять иные права, предусмотренные Законом Республики Беларусь «Об обращениях граждан и юридических лиц» и иными актами законодательства.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 xml:space="preserve">Ответ управления по труду, занятости и социальной защите </w:t>
      </w:r>
      <w:r w:rsidR="000904EB">
        <w:rPr>
          <w:color w:val="333333"/>
          <w:sz w:val="28"/>
          <w:szCs w:val="28"/>
        </w:rPr>
        <w:t>Чериковск</w:t>
      </w:r>
      <w:r w:rsidRPr="00E9318C">
        <w:rPr>
          <w:color w:val="333333"/>
          <w:sz w:val="28"/>
          <w:szCs w:val="28"/>
        </w:rPr>
        <w:t>ого райисполкома на обращение или решение об оставлении обращения без рассмотрения по существу, могут быть обжалованы в вышестоящую организацию: комитет по труду, занятости и социальной защите Могилевского облисполкома.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 xml:space="preserve">Ответ управления по труду, занятости и социальной защите </w:t>
      </w:r>
      <w:r w:rsidR="000904EB">
        <w:rPr>
          <w:color w:val="333333"/>
          <w:sz w:val="28"/>
          <w:szCs w:val="28"/>
        </w:rPr>
        <w:t>Чериковского</w:t>
      </w:r>
      <w:r w:rsidRPr="00E9318C">
        <w:rPr>
          <w:color w:val="333333"/>
          <w:sz w:val="28"/>
          <w:szCs w:val="28"/>
        </w:rPr>
        <w:t xml:space="preserve"> райисполкома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E9318C">
        <w:rPr>
          <w:color w:val="333333"/>
          <w:sz w:val="28"/>
          <w:szCs w:val="28"/>
        </w:rPr>
        <w:t>Прием граждан</w:t>
      </w:r>
      <w:r w:rsidRPr="00E9318C">
        <w:rPr>
          <w:color w:val="333333"/>
          <w:sz w:val="28"/>
          <w:szCs w:val="28"/>
        </w:rPr>
        <w:br/>
        <w:t>в комитете по труду, занятости и социальной защите Могилевского облисполкома осуществляется по адресу: 212030, г. Могилев, ул. Первомайская, 71.</w:t>
      </w:r>
      <w:r w:rsidRPr="00E9318C">
        <w:rPr>
          <w:color w:val="333333"/>
          <w:sz w:val="28"/>
          <w:szCs w:val="28"/>
        </w:rPr>
        <w:br/>
      </w:r>
      <w:r w:rsidRPr="00E9318C">
        <w:rPr>
          <w:color w:val="333333"/>
          <w:sz w:val="28"/>
          <w:szCs w:val="28"/>
        </w:rPr>
        <w:lastRenderedPageBreak/>
        <w:t> сайт комитета: </w:t>
      </w:r>
      <w:proofErr w:type="spellStart"/>
      <w:r w:rsidRPr="00E9318C">
        <w:rPr>
          <w:rStyle w:val="a5"/>
          <w:color w:val="333333"/>
          <w:sz w:val="28"/>
          <w:szCs w:val="28"/>
        </w:rPr>
        <w:t>mogilev</w:t>
      </w:r>
      <w:r w:rsidR="00F63780" w:rsidRPr="00F63780">
        <w:rPr>
          <w:rStyle w:val="a5"/>
          <w:color w:val="333333"/>
          <w:sz w:val="28"/>
          <w:szCs w:val="28"/>
        </w:rPr>
        <w:t>@</w:t>
      </w:r>
      <w:r w:rsidR="00F63780">
        <w:rPr>
          <w:rStyle w:val="a5"/>
          <w:color w:val="333333"/>
          <w:sz w:val="28"/>
          <w:szCs w:val="28"/>
          <w:lang w:val="en-US"/>
        </w:rPr>
        <w:t>komitettrud</w:t>
      </w:r>
      <w:proofErr w:type="spellEnd"/>
      <w:r w:rsidR="00F63780" w:rsidRPr="00F63780">
        <w:rPr>
          <w:rStyle w:val="a5"/>
          <w:color w:val="333333"/>
          <w:sz w:val="28"/>
          <w:szCs w:val="28"/>
        </w:rPr>
        <w:t>.</w:t>
      </w:r>
      <w:proofErr w:type="spellStart"/>
      <w:r w:rsidR="00F63780">
        <w:rPr>
          <w:rStyle w:val="a5"/>
          <w:color w:val="333333"/>
          <w:sz w:val="28"/>
          <w:szCs w:val="28"/>
          <w:lang w:val="en-US"/>
        </w:rPr>
        <w:t>belhost</w:t>
      </w:r>
      <w:proofErr w:type="spellEnd"/>
      <w:r w:rsidR="00F63780" w:rsidRPr="00F63780">
        <w:rPr>
          <w:rStyle w:val="a5"/>
          <w:color w:val="333333"/>
          <w:sz w:val="28"/>
          <w:szCs w:val="28"/>
        </w:rPr>
        <w:t>.</w:t>
      </w:r>
      <w:proofErr w:type="spellStart"/>
      <w:r w:rsidRPr="00E9318C">
        <w:rPr>
          <w:rStyle w:val="a5"/>
          <w:color w:val="333333"/>
          <w:sz w:val="28"/>
          <w:szCs w:val="28"/>
        </w:rPr>
        <w:t>by</w:t>
      </w:r>
      <w:proofErr w:type="spellEnd"/>
      <w:r w:rsidRPr="00E9318C">
        <w:rPr>
          <w:color w:val="333333"/>
          <w:sz w:val="28"/>
          <w:szCs w:val="28"/>
        </w:rPr>
        <w:br/>
        <w:t>Предварительное консультирование граждан осуществляется в кабинете №</w:t>
      </w:r>
      <w:r w:rsidR="00F63780">
        <w:rPr>
          <w:color w:val="333333"/>
          <w:sz w:val="28"/>
          <w:szCs w:val="28"/>
          <w:lang w:val="en-US"/>
        </w:rPr>
        <w:t> </w:t>
      </w:r>
      <w:r w:rsidRPr="00E9318C">
        <w:rPr>
          <w:color w:val="333333"/>
          <w:sz w:val="28"/>
          <w:szCs w:val="28"/>
        </w:rPr>
        <w:t>124 (приемная председателя комитета) главным специалистом управления по организационно-кадровым, правовым вопросам и работе с обращениями граждан</w:t>
      </w:r>
      <w:r w:rsidR="00001B01">
        <w:rPr>
          <w:color w:val="333333"/>
          <w:sz w:val="28"/>
          <w:szCs w:val="28"/>
        </w:rPr>
        <w:t>, тел. 74</w:t>
      </w:r>
      <w:r w:rsidRPr="00E9318C">
        <w:rPr>
          <w:color w:val="333333"/>
          <w:sz w:val="28"/>
          <w:szCs w:val="28"/>
        </w:rPr>
        <w:t xml:space="preserve"> 2</w:t>
      </w:r>
      <w:r w:rsidR="00001B01">
        <w:rPr>
          <w:color w:val="333333"/>
          <w:sz w:val="28"/>
          <w:szCs w:val="28"/>
        </w:rPr>
        <w:t>6</w:t>
      </w:r>
      <w:r w:rsidRPr="00E9318C">
        <w:rPr>
          <w:color w:val="333333"/>
          <w:sz w:val="28"/>
          <w:szCs w:val="28"/>
        </w:rPr>
        <w:t xml:space="preserve"> </w:t>
      </w:r>
      <w:r w:rsidR="00001B01">
        <w:rPr>
          <w:color w:val="333333"/>
          <w:sz w:val="28"/>
          <w:szCs w:val="28"/>
        </w:rPr>
        <w:t>3</w:t>
      </w:r>
      <w:r w:rsidRPr="00E9318C">
        <w:rPr>
          <w:color w:val="333333"/>
          <w:sz w:val="28"/>
          <w:szCs w:val="28"/>
        </w:rPr>
        <w:t>9 по будним дням: с 08.00 до 17.00</w:t>
      </w:r>
      <w:proofErr w:type="gramEnd"/>
      <w:r w:rsidRPr="00E9318C">
        <w:rPr>
          <w:color w:val="333333"/>
          <w:sz w:val="28"/>
          <w:szCs w:val="28"/>
        </w:rPr>
        <w:t xml:space="preserve"> (перерыв с 13.00 до 14.00).</w:t>
      </w:r>
      <w:r w:rsidRPr="00E9318C">
        <w:rPr>
          <w:color w:val="333333"/>
          <w:sz w:val="28"/>
          <w:szCs w:val="28"/>
        </w:rPr>
        <w:br/>
        <w:t> Предварительная запись на прием к председателю комитета по труду, занятости и социальной защите Могилевского облисполк</w:t>
      </w:r>
      <w:r w:rsidR="00001B01">
        <w:rPr>
          <w:color w:val="333333"/>
          <w:sz w:val="28"/>
          <w:szCs w:val="28"/>
        </w:rPr>
        <w:t>ома осуществляется по телефону 74</w:t>
      </w:r>
      <w:r w:rsidRPr="00E9318C">
        <w:rPr>
          <w:color w:val="333333"/>
          <w:sz w:val="28"/>
          <w:szCs w:val="28"/>
        </w:rPr>
        <w:t xml:space="preserve"> 2</w:t>
      </w:r>
      <w:r w:rsidR="00001B01">
        <w:rPr>
          <w:color w:val="333333"/>
          <w:sz w:val="28"/>
          <w:szCs w:val="28"/>
        </w:rPr>
        <w:t>6</w:t>
      </w:r>
      <w:r w:rsidRPr="00E9318C">
        <w:rPr>
          <w:color w:val="333333"/>
          <w:sz w:val="28"/>
          <w:szCs w:val="28"/>
        </w:rPr>
        <w:t xml:space="preserve"> </w:t>
      </w:r>
      <w:r w:rsidR="00001B01">
        <w:rPr>
          <w:color w:val="333333"/>
          <w:sz w:val="28"/>
          <w:szCs w:val="28"/>
        </w:rPr>
        <w:t>3</w:t>
      </w:r>
      <w:r w:rsidRPr="00E9318C">
        <w:rPr>
          <w:color w:val="333333"/>
          <w:sz w:val="28"/>
          <w:szCs w:val="28"/>
        </w:rPr>
        <w:t xml:space="preserve">9 или в </w:t>
      </w:r>
      <w:proofErr w:type="spellStart"/>
      <w:r w:rsidRPr="00E9318C">
        <w:rPr>
          <w:color w:val="333333"/>
          <w:sz w:val="28"/>
          <w:szCs w:val="28"/>
        </w:rPr>
        <w:t>каб</w:t>
      </w:r>
      <w:proofErr w:type="spellEnd"/>
      <w:r w:rsidRPr="00E9318C">
        <w:rPr>
          <w:color w:val="333333"/>
          <w:sz w:val="28"/>
          <w:szCs w:val="28"/>
        </w:rPr>
        <w:t>. 124.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Вышестоящие организации:</w:t>
      </w:r>
      <w:r w:rsidRPr="00E9318C">
        <w:rPr>
          <w:color w:val="333333"/>
          <w:sz w:val="28"/>
          <w:szCs w:val="28"/>
        </w:rPr>
        <w:br/>
      </w:r>
      <w:proofErr w:type="spellStart"/>
      <w:r w:rsidR="00001B01">
        <w:rPr>
          <w:color w:val="333333"/>
          <w:sz w:val="28"/>
          <w:szCs w:val="28"/>
        </w:rPr>
        <w:t>Чериковский</w:t>
      </w:r>
      <w:proofErr w:type="spellEnd"/>
      <w:r w:rsidRPr="00E9318C">
        <w:rPr>
          <w:color w:val="333333"/>
          <w:sz w:val="28"/>
          <w:szCs w:val="28"/>
        </w:rPr>
        <w:t xml:space="preserve"> районный исполнительный комитет</w:t>
      </w:r>
      <w:r w:rsidR="00F63780">
        <w:rPr>
          <w:color w:val="333333"/>
          <w:sz w:val="28"/>
          <w:szCs w:val="28"/>
        </w:rPr>
        <w:br/>
        <w:t>Почтовый адрес: 213</w:t>
      </w:r>
      <w:r w:rsidR="00F63780" w:rsidRPr="00F63780">
        <w:rPr>
          <w:color w:val="333333"/>
          <w:sz w:val="28"/>
          <w:szCs w:val="28"/>
        </w:rPr>
        <w:t>533</w:t>
      </w:r>
      <w:r w:rsidR="00F63780">
        <w:rPr>
          <w:color w:val="333333"/>
          <w:sz w:val="28"/>
          <w:szCs w:val="28"/>
        </w:rPr>
        <w:t>3, г</w:t>
      </w:r>
      <w:proofErr w:type="gramStart"/>
      <w:r w:rsidR="00F63780">
        <w:rPr>
          <w:color w:val="333333"/>
          <w:sz w:val="28"/>
          <w:szCs w:val="28"/>
        </w:rPr>
        <w:t>.Ч</w:t>
      </w:r>
      <w:proofErr w:type="gramEnd"/>
      <w:r w:rsidR="00F63780">
        <w:rPr>
          <w:color w:val="333333"/>
          <w:sz w:val="28"/>
          <w:szCs w:val="28"/>
        </w:rPr>
        <w:t>ериков</w:t>
      </w:r>
      <w:r w:rsidRPr="00E9318C">
        <w:rPr>
          <w:color w:val="333333"/>
          <w:sz w:val="28"/>
          <w:szCs w:val="28"/>
        </w:rPr>
        <w:t xml:space="preserve">, ул. </w:t>
      </w:r>
      <w:r w:rsidR="00F63780">
        <w:rPr>
          <w:color w:val="333333"/>
          <w:sz w:val="28"/>
          <w:szCs w:val="28"/>
        </w:rPr>
        <w:t>Болдина</w:t>
      </w:r>
      <w:r w:rsidRPr="00E9318C">
        <w:rPr>
          <w:color w:val="333333"/>
          <w:sz w:val="28"/>
          <w:szCs w:val="28"/>
        </w:rPr>
        <w:t>, 3</w:t>
      </w:r>
      <w:r w:rsidR="00F63780">
        <w:rPr>
          <w:color w:val="333333"/>
          <w:sz w:val="28"/>
          <w:szCs w:val="28"/>
        </w:rPr>
        <w:t>1</w:t>
      </w:r>
      <w:r w:rsidRPr="00E9318C">
        <w:rPr>
          <w:color w:val="333333"/>
          <w:sz w:val="28"/>
          <w:szCs w:val="28"/>
        </w:rPr>
        <w:t> </w:t>
      </w:r>
      <w:r w:rsidRPr="00E9318C">
        <w:rPr>
          <w:color w:val="333333"/>
          <w:sz w:val="28"/>
          <w:szCs w:val="28"/>
        </w:rPr>
        <w:br/>
        <w:t>Режим работы райисполкома: с 8.00 до 13.00, с 14.00 до 17.00.</w:t>
      </w:r>
      <w:r w:rsidRPr="00E9318C">
        <w:rPr>
          <w:color w:val="333333"/>
          <w:sz w:val="28"/>
          <w:szCs w:val="28"/>
        </w:rPr>
        <w:br/>
        <w:t>Выходные дни - суббота, воскресенье.</w:t>
      </w:r>
    </w:p>
    <w:p w:rsidR="00E9318C" w:rsidRPr="00E9318C" w:rsidRDefault="00E9318C" w:rsidP="00E931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318C">
        <w:rPr>
          <w:color w:val="333333"/>
          <w:sz w:val="28"/>
          <w:szCs w:val="28"/>
        </w:rPr>
        <w:t>Комитет по труду, занятости и социальной защите Могилевского облисполкома</w:t>
      </w:r>
      <w:r w:rsidRPr="00E9318C">
        <w:rPr>
          <w:color w:val="333333"/>
          <w:sz w:val="28"/>
          <w:szCs w:val="28"/>
        </w:rPr>
        <w:br/>
        <w:t xml:space="preserve">Почтовый адрес: 212030, г. Могилев, ул. </w:t>
      </w:r>
      <w:proofErr w:type="gramStart"/>
      <w:r w:rsidRPr="00E9318C">
        <w:rPr>
          <w:color w:val="333333"/>
          <w:sz w:val="28"/>
          <w:szCs w:val="28"/>
        </w:rPr>
        <w:t>Первомайская</w:t>
      </w:r>
      <w:proofErr w:type="gramEnd"/>
      <w:r w:rsidRPr="00E9318C">
        <w:rPr>
          <w:color w:val="333333"/>
          <w:sz w:val="28"/>
          <w:szCs w:val="28"/>
        </w:rPr>
        <w:t>, 71</w:t>
      </w:r>
      <w:r w:rsidRPr="00E9318C">
        <w:rPr>
          <w:color w:val="333333"/>
          <w:sz w:val="28"/>
          <w:szCs w:val="28"/>
        </w:rPr>
        <w:br/>
        <w:t>Режим работы комитета: с 8.00 до 13.00, с 14.00 до 17.00.</w:t>
      </w:r>
      <w:r w:rsidRPr="00E9318C">
        <w:rPr>
          <w:color w:val="333333"/>
          <w:sz w:val="28"/>
          <w:szCs w:val="28"/>
        </w:rPr>
        <w:br/>
        <w:t>Выходные дни - суббота, воскресенье.</w:t>
      </w:r>
    </w:p>
    <w:p w:rsidR="003005C3" w:rsidRDefault="003005C3"/>
    <w:sectPr w:rsidR="003005C3" w:rsidSect="003B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318C"/>
    <w:rsid w:val="00001B01"/>
    <w:rsid w:val="00006705"/>
    <w:rsid w:val="000904EB"/>
    <w:rsid w:val="00145DDE"/>
    <w:rsid w:val="003005C3"/>
    <w:rsid w:val="003B0604"/>
    <w:rsid w:val="00573216"/>
    <w:rsid w:val="00A942B7"/>
    <w:rsid w:val="00BA17DC"/>
    <w:rsid w:val="00BD6D01"/>
    <w:rsid w:val="00C966E2"/>
    <w:rsid w:val="00E53BB9"/>
    <w:rsid w:val="00E9318C"/>
    <w:rsid w:val="00F63780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18C"/>
    <w:rPr>
      <w:color w:val="0000FF"/>
      <w:u w:val="single"/>
    </w:rPr>
  </w:style>
  <w:style w:type="character" w:styleId="a5">
    <w:name w:val="Emphasis"/>
    <w:basedOn w:val="a0"/>
    <w:uiPriority w:val="20"/>
    <w:qFormat/>
    <w:rsid w:val="00E9318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F7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18C"/>
    <w:rPr>
      <w:color w:val="0000FF"/>
      <w:u w:val="single"/>
    </w:rPr>
  </w:style>
  <w:style w:type="character" w:styleId="a5">
    <w:name w:val="Emphasis"/>
    <w:basedOn w:val="a0"/>
    <w:uiPriority w:val="20"/>
    <w:qFormat/>
    <w:rsid w:val="00E93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ikov.gov.by/elect-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Шевцова Елена Николаевна</cp:lastModifiedBy>
  <cp:revision>2</cp:revision>
  <cp:lastPrinted>2021-08-24T06:33:00Z</cp:lastPrinted>
  <dcterms:created xsi:type="dcterms:W3CDTF">2023-01-03T10:49:00Z</dcterms:created>
  <dcterms:modified xsi:type="dcterms:W3CDTF">2023-01-03T10:49:00Z</dcterms:modified>
</cp:coreProperties>
</file>