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35" w:rsidRPr="00AA1535" w:rsidRDefault="00AA1535" w:rsidP="00AA15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1535">
        <w:rPr>
          <w:rFonts w:ascii="Times New Roman" w:eastAsia="Times New Roman" w:hAnsi="Times New Roman" w:cs="Times New Roman"/>
          <w:b/>
          <w:bCs/>
          <w:kern w:val="36"/>
          <w:sz w:val="48"/>
          <w:szCs w:val="48"/>
        </w:rPr>
        <w:t xml:space="preserve">Перечень административных процедур, осуществляемых по заявлениям граждан </w:t>
      </w:r>
    </w:p>
    <w:p w:rsidR="00AA1535" w:rsidRPr="00AA1535" w:rsidRDefault="00AA1535" w:rsidP="00AA1535">
      <w:pPr>
        <w:spacing w:before="100" w:beforeAutospacing="1" w:after="100" w:afterAutospacing="1" w:line="240" w:lineRule="auto"/>
        <w:jc w:val="center"/>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утвержден </w:t>
      </w:r>
      <w:hyperlink r:id="rId4" w:anchor="%D0%97%D0%B0%D0%B3_%D0%A3%D1%82%D0%B2_1" w:history="1">
        <w:r w:rsidRPr="00AA1535">
          <w:rPr>
            <w:rFonts w:ascii="Times New Roman" w:eastAsia="Times New Roman" w:hAnsi="Times New Roman" w:cs="Times New Roman"/>
            <w:color w:val="0000FF"/>
            <w:sz w:val="24"/>
            <w:szCs w:val="24"/>
            <w:u w:val="single"/>
          </w:rPr>
          <w:t>Перечень</w:t>
        </w:r>
      </w:hyperlink>
      <w:r w:rsidRPr="00AA1535">
        <w:rPr>
          <w:rFonts w:ascii="Times New Roman" w:eastAsia="Times New Roman" w:hAnsi="Times New Roman" w:cs="Times New Roman"/>
          <w:sz w:val="24"/>
          <w:szCs w:val="24"/>
        </w:rPr>
        <w:t xml:space="preserve"> </w:t>
      </w:r>
      <w:r w:rsidRPr="00AA1535">
        <w:rPr>
          <w:rFonts w:ascii="Times New Roman" w:eastAsia="Times New Roman" w:hAnsi="Times New Roman" w:cs="Times New Roman"/>
          <w:b/>
          <w:bCs/>
          <w:sz w:val="24"/>
          <w:szCs w:val="24"/>
        </w:rPr>
        <w:t>административных процедур, осуществляемых государственными органами и иными организациями по заявлениям граждан.</w:t>
      </w:r>
    </w:p>
    <w:p w:rsidR="00AA1535" w:rsidRPr="00AA1535" w:rsidRDefault="00AA1535" w:rsidP="00AA1535">
      <w:pPr>
        <w:spacing w:before="100" w:beforeAutospacing="1" w:after="100" w:afterAutospacing="1" w:line="240" w:lineRule="auto"/>
        <w:jc w:val="center"/>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Административные процедуры, осуществляемые </w:t>
      </w:r>
      <w:r>
        <w:rPr>
          <w:rFonts w:ascii="Times New Roman" w:eastAsia="Times New Roman" w:hAnsi="Times New Roman" w:cs="Times New Roman"/>
          <w:b/>
          <w:bCs/>
          <w:sz w:val="24"/>
          <w:szCs w:val="24"/>
        </w:rPr>
        <w:t xml:space="preserve">главным государственным инспектором управления по сельскому хозяйству и продовольствию </w:t>
      </w:r>
      <w:proofErr w:type="spellStart"/>
      <w:r>
        <w:rPr>
          <w:rFonts w:ascii="Times New Roman" w:eastAsia="Times New Roman" w:hAnsi="Times New Roman" w:cs="Times New Roman"/>
          <w:b/>
          <w:bCs/>
          <w:sz w:val="24"/>
          <w:szCs w:val="24"/>
        </w:rPr>
        <w:t>Чериковского</w:t>
      </w:r>
      <w:proofErr w:type="spellEnd"/>
      <w:r>
        <w:rPr>
          <w:rFonts w:ascii="Times New Roman" w:eastAsia="Times New Roman" w:hAnsi="Times New Roman" w:cs="Times New Roman"/>
          <w:b/>
          <w:bCs/>
          <w:sz w:val="24"/>
          <w:szCs w:val="24"/>
        </w:rPr>
        <w:t xml:space="preserve"> райисполкома</w:t>
      </w:r>
      <w:r w:rsidRPr="005753FA">
        <w:rPr>
          <w:rFonts w:ascii="Times New Roman" w:eastAsia="Times New Roman" w:hAnsi="Times New Roman" w:cs="Times New Roman"/>
          <w:b/>
          <w:bCs/>
          <w:sz w:val="24"/>
          <w:szCs w:val="24"/>
        </w:rPr>
        <w:t xml:space="preserve"> </w:t>
      </w:r>
      <w:r w:rsidRPr="00AA1535">
        <w:rPr>
          <w:rFonts w:ascii="Times New Roman" w:eastAsia="Times New Roman" w:hAnsi="Times New Roman" w:cs="Times New Roman"/>
          <w:b/>
          <w:bCs/>
          <w:sz w:val="24"/>
          <w:szCs w:val="24"/>
        </w:rPr>
        <w:t>по заявлениям граждан</w:t>
      </w:r>
    </w:p>
    <w:tbl>
      <w:tblPr>
        <w:tblW w:w="0" w:type="auto"/>
        <w:tblCellSpacing w:w="15" w:type="dxa"/>
        <w:tblCellMar>
          <w:top w:w="15" w:type="dxa"/>
          <w:left w:w="15" w:type="dxa"/>
          <w:bottom w:w="15" w:type="dxa"/>
          <w:right w:w="15" w:type="dxa"/>
        </w:tblCellMar>
        <w:tblLook w:val="04A0"/>
      </w:tblPr>
      <w:tblGrid>
        <w:gridCol w:w="2279"/>
        <w:gridCol w:w="4341"/>
        <w:gridCol w:w="2825"/>
      </w:tblGrid>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Номер административной процедуры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Наименование административной процедуры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Максимальный срок осуществления административной процедуры</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15.21.</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15.22.</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15.26.</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w:t>
            </w:r>
            <w:r w:rsidRPr="00AA1535">
              <w:rPr>
                <w:rFonts w:ascii="Times New Roman" w:eastAsia="Times New Roman" w:hAnsi="Times New Roman" w:cs="Times New Roman"/>
                <w:b/>
                <w:bCs/>
                <w:sz w:val="24"/>
                <w:szCs w:val="24"/>
              </w:rPr>
              <w:lastRenderedPageBreak/>
              <w:t>машин, на период прохождения ими практики</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lastRenderedPageBreak/>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сдачи всех экзаменов</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lastRenderedPageBreak/>
              <w:t>15.28.</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proofErr w:type="gramStart"/>
            <w:r w:rsidRPr="00AA1535">
              <w:rPr>
                <w:rFonts w:ascii="Times New Roman" w:eastAsia="Times New Roman" w:hAnsi="Times New Roman" w:cs="Times New Roman"/>
                <w:b/>
                <w:bCs/>
                <w:sz w:val="24"/>
                <w:szCs w:val="24"/>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w:t>
            </w:r>
            <w:proofErr w:type="gramEnd"/>
            <w:r w:rsidRPr="00AA1535">
              <w:rPr>
                <w:rFonts w:ascii="Times New Roman" w:eastAsia="Times New Roman" w:hAnsi="Times New Roman" w:cs="Times New Roman"/>
                <w:b/>
                <w:bCs/>
                <w:sz w:val="24"/>
                <w:szCs w:val="24"/>
              </w:rPr>
              <w:t xml:space="preserve"> </w:t>
            </w:r>
            <w:proofErr w:type="gramStart"/>
            <w:r w:rsidRPr="00AA1535">
              <w:rPr>
                <w:rFonts w:ascii="Times New Roman" w:eastAsia="Times New Roman" w:hAnsi="Times New Roman" w:cs="Times New Roman"/>
                <w:b/>
                <w:bCs/>
                <w:sz w:val="24"/>
                <w:szCs w:val="24"/>
              </w:rPr>
              <w:t>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AA1535">
              <w:rPr>
                <w:rFonts w:ascii="Times New Roman" w:eastAsia="Times New Roman" w:hAnsi="Times New Roman" w:cs="Times New Roman"/>
                <w:b/>
                <w:bCs/>
                <w:sz w:val="24"/>
                <w:szCs w:val="24"/>
              </w:rPr>
              <w:t xml:space="preserve">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w:t>
            </w:r>
            <w:r w:rsidRPr="00AA1535">
              <w:rPr>
                <w:rFonts w:ascii="Times New Roman" w:eastAsia="Times New Roman" w:hAnsi="Times New Roman" w:cs="Times New Roman"/>
                <w:b/>
                <w:bCs/>
                <w:sz w:val="24"/>
                <w:szCs w:val="24"/>
              </w:rPr>
              <w:lastRenderedPageBreak/>
              <w:t>такого права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lastRenderedPageBreak/>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lastRenderedPageBreak/>
              <w:t>15.30.</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5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8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15.31.</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15.32.</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15.34.</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15.35.</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Снятие с учета колесного 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3 рабочих дней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со дня подачи заявления, 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5 рабочих дней со дня подачи заявления</w:t>
            </w:r>
          </w:p>
        </w:tc>
      </w:tr>
      <w:tr w:rsidR="00AA1535" w:rsidRPr="00AA1535" w:rsidTr="00AA1535">
        <w:trPr>
          <w:tblCellSpacing w:w="15" w:type="dxa"/>
        </w:trPr>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15.37.</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t xml:space="preserve">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w:t>
            </w:r>
            <w:r w:rsidRPr="00AA1535">
              <w:rPr>
                <w:rFonts w:ascii="Times New Roman" w:eastAsia="Times New Roman" w:hAnsi="Times New Roman" w:cs="Times New Roman"/>
                <w:b/>
                <w:bCs/>
                <w:sz w:val="24"/>
                <w:szCs w:val="24"/>
              </w:rPr>
              <w:lastRenderedPageBreak/>
              <w:t>трактора, прицепа к нему и самоходной машины</w:t>
            </w:r>
          </w:p>
        </w:tc>
        <w:tc>
          <w:tcPr>
            <w:tcW w:w="0" w:type="auto"/>
            <w:vAlign w:val="center"/>
            <w:hideMark/>
          </w:tcPr>
          <w:p w:rsidR="00AA1535" w:rsidRPr="00AA1535" w:rsidRDefault="00AA1535" w:rsidP="00AA1535">
            <w:pPr>
              <w:spacing w:after="0"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b/>
                <w:bCs/>
                <w:sz w:val="24"/>
                <w:szCs w:val="24"/>
              </w:rPr>
              <w:lastRenderedPageBreak/>
              <w:t xml:space="preserve">в день обращения, </w:t>
            </w:r>
          </w:p>
          <w:p w:rsidR="00AA1535" w:rsidRPr="00AA1535" w:rsidRDefault="00AA1535" w:rsidP="00AA1535">
            <w:pPr>
              <w:spacing w:before="100" w:beforeAutospacing="1" w:after="100" w:afterAutospacing="1" w:line="240" w:lineRule="auto"/>
              <w:rPr>
                <w:rFonts w:ascii="Times New Roman" w:eastAsia="Times New Roman" w:hAnsi="Times New Roman" w:cs="Times New Roman"/>
                <w:sz w:val="24"/>
                <w:szCs w:val="24"/>
              </w:rPr>
            </w:pPr>
            <w:r w:rsidRPr="00AA1535">
              <w:rPr>
                <w:rFonts w:ascii="Times New Roman" w:eastAsia="Times New Roman" w:hAnsi="Times New Roman" w:cs="Times New Roman"/>
                <w:sz w:val="24"/>
                <w:szCs w:val="24"/>
              </w:rPr>
              <w:t xml:space="preserve">а в случае </w:t>
            </w:r>
            <w:proofErr w:type="spellStart"/>
            <w:r w:rsidRPr="00AA1535">
              <w:rPr>
                <w:rFonts w:ascii="Times New Roman" w:eastAsia="Times New Roman" w:hAnsi="Times New Roman" w:cs="Times New Roman"/>
                <w:sz w:val="24"/>
                <w:szCs w:val="24"/>
              </w:rPr>
              <w:t>необх</w:t>
            </w:r>
            <w:proofErr w:type="spellEnd"/>
            <w:r w:rsidRPr="00AA1535">
              <w:rPr>
                <w:rFonts w:ascii="Times New Roman" w:eastAsia="Times New Roman" w:hAnsi="Times New Roman" w:cs="Times New Roman"/>
                <w:sz w:val="24"/>
                <w:szCs w:val="24"/>
              </w:rPr>
              <w:t xml:space="preserve">. выезда по месту нахождения КТ, </w:t>
            </w:r>
            <w:proofErr w:type="spellStart"/>
            <w:r w:rsidRPr="00AA1535">
              <w:rPr>
                <w:rFonts w:ascii="Times New Roman" w:eastAsia="Times New Roman" w:hAnsi="Times New Roman" w:cs="Times New Roman"/>
                <w:sz w:val="24"/>
                <w:szCs w:val="24"/>
              </w:rPr>
              <w:t>Пр.</w:t>
            </w:r>
            <w:proofErr w:type="gramStart"/>
            <w:r w:rsidRPr="00AA1535">
              <w:rPr>
                <w:rFonts w:ascii="Times New Roman" w:eastAsia="Times New Roman" w:hAnsi="Times New Roman" w:cs="Times New Roman"/>
                <w:sz w:val="24"/>
                <w:szCs w:val="24"/>
              </w:rPr>
              <w:t>,С</w:t>
            </w:r>
            <w:proofErr w:type="gramEnd"/>
            <w:r w:rsidRPr="00AA1535">
              <w:rPr>
                <w:rFonts w:ascii="Times New Roman" w:eastAsia="Times New Roman" w:hAnsi="Times New Roman" w:cs="Times New Roman"/>
                <w:sz w:val="24"/>
                <w:szCs w:val="24"/>
              </w:rPr>
              <w:t>М</w:t>
            </w:r>
            <w:proofErr w:type="spellEnd"/>
            <w:r w:rsidRPr="00AA1535">
              <w:rPr>
                <w:rFonts w:ascii="Times New Roman" w:eastAsia="Times New Roman" w:hAnsi="Times New Roman" w:cs="Times New Roman"/>
                <w:sz w:val="24"/>
                <w:szCs w:val="24"/>
              </w:rPr>
              <w:t xml:space="preserve"> – 5 рабочих дней </w:t>
            </w:r>
            <w:r w:rsidRPr="00AA1535">
              <w:rPr>
                <w:rFonts w:ascii="Times New Roman" w:eastAsia="Times New Roman" w:hAnsi="Times New Roman" w:cs="Times New Roman"/>
                <w:sz w:val="24"/>
                <w:szCs w:val="24"/>
              </w:rPr>
              <w:lastRenderedPageBreak/>
              <w:t>со дня обращения</w:t>
            </w:r>
          </w:p>
        </w:tc>
      </w:tr>
    </w:tbl>
    <w:p w:rsidR="00DD6AE4" w:rsidRDefault="00DD6AE4"/>
    <w:sectPr w:rsidR="00DD6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1535"/>
    <w:rsid w:val="00AA1535"/>
    <w:rsid w:val="00DD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535"/>
    <w:rPr>
      <w:rFonts w:ascii="Times New Roman" w:eastAsia="Times New Roman" w:hAnsi="Times New Roman" w:cs="Times New Roman"/>
      <w:b/>
      <w:bCs/>
      <w:kern w:val="36"/>
      <w:sz w:val="48"/>
      <w:szCs w:val="48"/>
    </w:rPr>
  </w:style>
  <w:style w:type="paragraph" w:styleId="a3">
    <w:name w:val="Normal (Web)"/>
    <w:basedOn w:val="a"/>
    <w:uiPriority w:val="99"/>
    <w:unhideWhenUsed/>
    <w:rsid w:val="00AA15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A1535"/>
    <w:rPr>
      <w:color w:val="0000FF"/>
      <w:u w:val="single"/>
    </w:rPr>
  </w:style>
  <w:style w:type="character" w:styleId="a5">
    <w:name w:val="Strong"/>
    <w:basedOn w:val="a0"/>
    <w:uiPriority w:val="22"/>
    <w:qFormat/>
    <w:rsid w:val="00AA1535"/>
    <w:rPr>
      <w:b/>
      <w:bCs/>
    </w:rPr>
  </w:style>
</w:styles>
</file>

<file path=word/webSettings.xml><?xml version="1.0" encoding="utf-8"?>
<w:webSettings xmlns:r="http://schemas.openxmlformats.org/officeDocument/2006/relationships" xmlns:w="http://schemas.openxmlformats.org/wordprocessingml/2006/main">
  <w:divs>
    <w:div w:id="210463257">
      <w:bodyDiv w:val="1"/>
      <w:marLeft w:val="0"/>
      <w:marRight w:val="0"/>
      <w:marTop w:val="0"/>
      <w:marBottom w:val="0"/>
      <w:divBdr>
        <w:top w:val="none" w:sz="0" w:space="0" w:color="auto"/>
        <w:left w:val="none" w:sz="0" w:space="0" w:color="auto"/>
        <w:bottom w:val="none" w:sz="0" w:space="0" w:color="auto"/>
        <w:right w:val="none" w:sz="0" w:space="0" w:color="auto"/>
      </w:divBdr>
      <w:divsChild>
        <w:div w:id="417137995">
          <w:marLeft w:val="0"/>
          <w:marRight w:val="0"/>
          <w:marTop w:val="0"/>
          <w:marBottom w:val="0"/>
          <w:divBdr>
            <w:top w:val="none" w:sz="0" w:space="0" w:color="auto"/>
            <w:left w:val="none" w:sz="0" w:space="0" w:color="auto"/>
            <w:bottom w:val="none" w:sz="0" w:space="0" w:color="auto"/>
            <w:right w:val="none" w:sz="0" w:space="0" w:color="auto"/>
          </w:divBdr>
          <w:divsChild>
            <w:div w:id="1575820404">
              <w:marLeft w:val="0"/>
              <w:marRight w:val="0"/>
              <w:marTop w:val="0"/>
              <w:marBottom w:val="0"/>
              <w:divBdr>
                <w:top w:val="none" w:sz="0" w:space="0" w:color="auto"/>
                <w:left w:val="none" w:sz="0" w:space="0" w:color="auto"/>
                <w:bottom w:val="none" w:sz="0" w:space="0" w:color="auto"/>
                <w:right w:val="none" w:sz="0" w:space="0" w:color="auto"/>
              </w:divBdr>
              <w:divsChild>
                <w:div w:id="10392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talonline.by/document/?regnum=p310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2024-09-02T06:07:00Z</dcterms:created>
  <dcterms:modified xsi:type="dcterms:W3CDTF">2024-09-02T06:09:00Z</dcterms:modified>
</cp:coreProperties>
</file>