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A" w:rsidRPr="0023400A" w:rsidRDefault="0023400A" w:rsidP="0023400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3400A">
        <w:rPr>
          <w:rFonts w:ascii="Times New Roman" w:hAnsi="Times New Roman"/>
          <w:b/>
          <w:sz w:val="30"/>
          <w:szCs w:val="30"/>
        </w:rPr>
        <w:t xml:space="preserve">Принятие решения о возможности изменения назначения капитального строения, изолированного помещения, </w:t>
      </w:r>
      <w:proofErr w:type="spellStart"/>
      <w:r w:rsidRPr="0023400A">
        <w:rPr>
          <w:rFonts w:ascii="Times New Roman" w:hAnsi="Times New Roman"/>
          <w:b/>
          <w:sz w:val="30"/>
          <w:szCs w:val="30"/>
        </w:rPr>
        <w:t>машино-места</w:t>
      </w:r>
      <w:proofErr w:type="spellEnd"/>
      <w:r w:rsidRPr="0023400A">
        <w:rPr>
          <w:rFonts w:ascii="Times New Roman" w:hAnsi="Times New Roman"/>
          <w:b/>
          <w:sz w:val="30"/>
          <w:szCs w:val="30"/>
        </w:rPr>
        <w:t xml:space="preserve"> по единой </w:t>
      </w:r>
      <w:hyperlink r:id="rId5" w:anchor="a11" w:tooltip="Постановление Комитета по земельным ресурсам, геодезии и картографии при Совете Министров Республики Беларусь от 05.07.2004 № 33 О единой классификации назначения объектов недвижимого имущества" w:history="1">
        <w:r w:rsidRPr="0023400A">
          <w:rPr>
            <w:rStyle w:val="a4"/>
            <w:rFonts w:ascii="Times New Roman" w:hAnsi="Times New Roman"/>
            <w:b/>
            <w:color w:val="auto"/>
            <w:sz w:val="30"/>
            <w:szCs w:val="30"/>
            <w:u w:val="none"/>
          </w:rPr>
          <w:t>классификации</w:t>
        </w:r>
      </w:hyperlink>
      <w:r w:rsidRPr="0023400A">
        <w:rPr>
          <w:rFonts w:ascii="Times New Roman" w:hAnsi="Times New Roman"/>
          <w:b/>
          <w:sz w:val="30"/>
          <w:szCs w:val="30"/>
        </w:rPr>
        <w:t xml:space="preserve"> назначения объектов недвижимого имущества без проведения строительно-монтажных работ</w:t>
      </w:r>
    </w:p>
    <w:p w:rsidR="0023400A" w:rsidRDefault="0023400A" w:rsidP="0023400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23400A">
        <w:rPr>
          <w:rFonts w:ascii="Times New Roman" w:hAnsi="Times New Roman"/>
          <w:b/>
          <w:sz w:val="30"/>
          <w:szCs w:val="30"/>
        </w:rPr>
        <w:t>(п. 3.12.3.</w:t>
      </w:r>
      <w:proofErr w:type="gramEnd"/>
      <w:r w:rsidRPr="0023400A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23400A">
        <w:rPr>
          <w:rFonts w:ascii="Times New Roman" w:hAnsi="Times New Roman"/>
          <w:b/>
          <w:sz w:val="30"/>
          <w:szCs w:val="30"/>
        </w:rPr>
        <w:t>Перечня</w:t>
      </w:r>
      <w:r>
        <w:rPr>
          <w:rFonts w:ascii="Times New Roman" w:hAnsi="Times New Roman"/>
          <w:b/>
          <w:sz w:val="30"/>
          <w:szCs w:val="30"/>
        </w:rPr>
        <w:t>)</w:t>
      </w:r>
      <w:proofErr w:type="gramEnd"/>
    </w:p>
    <w:p w:rsidR="0023400A" w:rsidRDefault="0023400A" w:rsidP="0023400A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742F91" w:rsidRPr="0023400A" w:rsidRDefault="00742F91" w:rsidP="00742F91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i/>
          <w:sz w:val="30"/>
          <w:szCs w:val="30"/>
        </w:rPr>
      </w:pPr>
      <w:r w:rsidRPr="0023400A">
        <w:rPr>
          <w:rFonts w:ascii="Times New Roman" w:hAnsi="Times New Roman"/>
          <w:b/>
          <w:i/>
          <w:sz w:val="30"/>
          <w:szCs w:val="30"/>
        </w:rPr>
        <w:t>ОБРАЗЕЦ</w:t>
      </w:r>
    </w:p>
    <w:p w:rsidR="00742F91" w:rsidRDefault="00742F91" w:rsidP="00742F9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3400A">
        <w:rPr>
          <w:rFonts w:ascii="Times New Roman" w:hAnsi="Times New Roman"/>
          <w:b/>
          <w:i/>
          <w:sz w:val="30"/>
          <w:szCs w:val="30"/>
        </w:rPr>
        <w:t>Оформляется на фирменном бланке юридического лица</w:t>
      </w:r>
      <w:r>
        <w:rPr>
          <w:rFonts w:ascii="Times New Roman" w:hAnsi="Times New Roman"/>
          <w:b/>
          <w:sz w:val="30"/>
          <w:szCs w:val="30"/>
        </w:rPr>
        <w:t>*</w:t>
      </w:r>
    </w:p>
    <w:p w:rsidR="00742F91" w:rsidRDefault="00742F91" w:rsidP="00742F91">
      <w:pPr>
        <w:spacing w:after="0" w:line="240" w:lineRule="auto"/>
        <w:ind w:left="3540" w:firstLine="708"/>
      </w:pPr>
    </w:p>
    <w:p w:rsidR="00742F91" w:rsidRDefault="00742F91" w:rsidP="00742F91">
      <w:pPr>
        <w:spacing w:after="0" w:line="240" w:lineRule="auto"/>
        <w:ind w:left="3540" w:firstLine="708"/>
      </w:pPr>
    </w:p>
    <w:p w:rsidR="00742F91" w:rsidRDefault="00B51940" w:rsidP="00742F91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742F91">
        <w:rPr>
          <w:rFonts w:ascii="Times New Roman" w:hAnsi="Times New Roman"/>
          <w:sz w:val="30"/>
          <w:szCs w:val="30"/>
        </w:rPr>
        <w:t>ский</w:t>
      </w:r>
      <w:proofErr w:type="spellEnd"/>
      <w:r w:rsidR="00742F91">
        <w:rPr>
          <w:rFonts w:ascii="Times New Roman" w:hAnsi="Times New Roman"/>
          <w:sz w:val="30"/>
          <w:szCs w:val="30"/>
        </w:rPr>
        <w:t xml:space="preserve"> районный</w:t>
      </w:r>
    </w:p>
    <w:p w:rsidR="00742F91" w:rsidRDefault="00742F91" w:rsidP="00742F91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исполнительный комитет</w:t>
      </w: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>
        <w:rPr>
          <w:rFonts w:ascii="Times New Roman" w:hAnsi="Times New Roman"/>
          <w:sz w:val="30"/>
          <w:szCs w:val="30"/>
        </w:rPr>
        <w:t>машино-места</w:t>
      </w:r>
      <w:proofErr w:type="spellEnd"/>
      <w:r w:rsidR="00B51940">
        <w:rPr>
          <w:rFonts w:ascii="Times New Roman" w:hAnsi="Times New Roman"/>
          <w:sz w:val="30"/>
          <w:szCs w:val="30"/>
        </w:rPr>
        <w:t xml:space="preserve">, расположенного по </w:t>
      </w:r>
      <w:proofErr w:type="spellStart"/>
      <w:r w:rsidR="00B51940">
        <w:rPr>
          <w:rFonts w:ascii="Times New Roman" w:hAnsi="Times New Roman"/>
          <w:sz w:val="30"/>
          <w:szCs w:val="30"/>
        </w:rPr>
        <w:t>адресу:___________________________________</w:t>
      </w:r>
      <w:proofErr w:type="spellEnd"/>
      <w:r w:rsidR="00B51940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по единой классификации назначения объектов недвижимого имущества без проведения строительно-монтажных работ.</w:t>
      </w: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742F91" w:rsidRDefault="00742F91" w:rsidP="00742F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742F91" w:rsidRPr="009D3B98" w:rsidRDefault="009D3B98" w:rsidP="009D3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машино-места</w:t>
      </w:r>
      <w:proofErr w:type="spellEnd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машино-места</w:t>
      </w:r>
      <w:proofErr w:type="spellEnd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 по единой классификации назначения объектов недвижимого имущества без проведения строительно-монтажных работ - в случае обращения субъекта хозяйствования, не являющегося собственником</w:t>
      </w:r>
    </w:p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1612"/>
        <w:gridCol w:w="5776"/>
      </w:tblGrid>
      <w:tr w:rsidR="00742F91" w:rsidTr="00742F9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F91" w:rsidRDefault="00742F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2F91" w:rsidRDefault="00742F91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742F91" w:rsidRDefault="00742F91" w:rsidP="009D3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</w:tc>
      </w:tr>
      <w:tr w:rsidR="00742F91" w:rsidTr="00742F91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  <w:tc>
          <w:tcPr>
            <w:tcW w:w="3085" w:type="pct"/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42F91" w:rsidRDefault="009D3B98" w:rsidP="00742F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 в 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          номер в ЕГР.</w:t>
      </w:r>
    </w:p>
    <w:sectPr w:rsidR="00742F91" w:rsidSect="009C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7AD"/>
    <w:multiLevelType w:val="hybridMultilevel"/>
    <w:tmpl w:val="28EEB4D6"/>
    <w:lvl w:ilvl="0" w:tplc="60C8459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4C"/>
    <w:rsid w:val="001B4AFE"/>
    <w:rsid w:val="0023400A"/>
    <w:rsid w:val="00331CA8"/>
    <w:rsid w:val="00397953"/>
    <w:rsid w:val="005B57DE"/>
    <w:rsid w:val="00742F91"/>
    <w:rsid w:val="009404CD"/>
    <w:rsid w:val="009C0C11"/>
    <w:rsid w:val="009D3B98"/>
    <w:rsid w:val="00B47B65"/>
    <w:rsid w:val="00B51940"/>
    <w:rsid w:val="00B64108"/>
    <w:rsid w:val="00C37B1F"/>
    <w:rsid w:val="00D464EE"/>
    <w:rsid w:val="00E0404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34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05-07-2004-33-o-edinoj-klassifikatsii-naznacheniya-obektov-nedvizhimogo-imushchestva-72740?a=a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Кебикова Ольга Викторовна</cp:lastModifiedBy>
  <cp:revision>3</cp:revision>
  <cp:lastPrinted>2022-05-30T08:41:00Z</cp:lastPrinted>
  <dcterms:created xsi:type="dcterms:W3CDTF">2025-10-02T12:10:00Z</dcterms:created>
  <dcterms:modified xsi:type="dcterms:W3CDTF">2025-10-02T12:12:00Z</dcterms:modified>
</cp:coreProperties>
</file>