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682" w:rsidRDefault="0058182F" w:rsidP="005626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</w:rPr>
      </w:pPr>
      <w:bookmarkStart w:id="0" w:name="_GoBack"/>
      <w:bookmarkEnd w:id="0"/>
      <w:r w:rsidRPr="00562682"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</w:rPr>
        <w:t xml:space="preserve">Внимание владельцев котельных!  </w:t>
      </w:r>
    </w:p>
    <w:p w:rsidR="00D47AF6" w:rsidRDefault="00D47AF6" w:rsidP="005626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</w:rPr>
      </w:pPr>
      <w:r w:rsidRPr="00562682"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</w:rPr>
        <w:t>О безопасной эксплуатации котлов в период резких изменений температуры</w:t>
      </w:r>
      <w:r w:rsidR="00483A87" w:rsidRPr="00562682"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</w:rPr>
        <w:t xml:space="preserve"> в апреле месяце.</w:t>
      </w:r>
    </w:p>
    <w:p w:rsidR="00562682" w:rsidRPr="00562682" w:rsidRDefault="00562682" w:rsidP="005626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</w:rPr>
      </w:pPr>
    </w:p>
    <w:p w:rsidR="00483A87" w:rsidRDefault="00483A87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Основное количество чрезвычайных происшествий связанных с взрывами котлов, приходится на отопительный сезон, для которого характерна положительная температура воздуха в дневное время. Ночью температура воздуха за окном опускается ниже нулевой отметки, что может привести к замерзанию трубопроводов и прекращению циркуляции питательной воды. </w:t>
      </w:r>
    </w:p>
    <w:p w:rsidR="00483A87" w:rsidRDefault="00483A87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Типичными ошибками при эксплуатации котлов в период резкого изменения температур являются нахождение в закрытом состоянии запорных органов на подающем и обратном трубопроводах, нахождение воздуха в системе, наличие конденсата в нижнем кармане дымовой трубы, обмерзание и закупорка. Для безаварийной, безопасной эксплуатации котлов необходимо соблюдать периодичность его режимно-наладочных испытаний и строго выполнять требования инструкции (руководства) по эксплуатации. </w:t>
      </w:r>
    </w:p>
    <w:p w:rsidR="00483A87" w:rsidRDefault="00483A87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Запрещается оставлять котел без постоянного наблюдения со стороны обслуживающего персонала, за исключением котлов, оснащенных автоматикой сигнализации и защит, обеспечивающей ведение проектного режима работы, ликвидацию аварийных ситуаций, а так же остановку котла при нарушениях его режима работы. Розжиг топок котлов, оборудованных автоматикой регулирования процесса горения и автоматикой безопасности или комплексной автоматикой, должен производиться в соответствии с требованиями производственных инструкций по их пуску, настройке и эксплуатации. </w:t>
      </w:r>
    </w:p>
    <w:p w:rsidR="00483A87" w:rsidRDefault="00483A87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Персонал, осуществляющий эксплуатацию котлов должен следить за исправностью его элементов (пароперегревателей, водяных экономайзеров, воздухоподогревателей, топочных устройств), а также вспомогательного оборудования котельной установки (питательные насосы, вентиляторы, дымососы, воздушные компрессоры и т.п.) и строго соблюдать режим работы, установленный инструкцией по эксплуатации. </w:t>
      </w:r>
    </w:p>
    <w:p w:rsidR="00483A87" w:rsidRDefault="00997738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Выявляемые в процессе работы оборудования неисправности должны записываться в сменный журнал. Персонал должен принимать немедленные меры по устранению дефектов, угрожающих безопасной и безаварийной работе котла. Если неисправности устранить собственными силами невозможно, то необходимо сообщить об этом ответственному за исправное состояние и безопасную эксплуатацию котлов (руководителю котельной), а в аварийных случаях немедленно приостановить работу котла. </w:t>
      </w:r>
    </w:p>
    <w:p w:rsidR="00483A87" w:rsidRPr="00562682" w:rsidRDefault="00483A87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           </w:t>
      </w:r>
      <w:r w:rsidR="00D47AF6" w:rsidRPr="0056268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Особое внимание по соблюдению режима работы котельного агрегата следует обращать на: </w:t>
      </w:r>
    </w:p>
    <w:p w:rsidR="00483A87" w:rsidRDefault="008403DA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а) режим работы топок; </w:t>
      </w:r>
    </w:p>
    <w:p w:rsidR="00483A87" w:rsidRDefault="008403DA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б) поддержание нормального уровня воды в котле и равномерное питание его водой; </w:t>
      </w:r>
    </w:p>
    <w:p w:rsidR="00483A87" w:rsidRDefault="008403DA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в) поддержание нормального давления пара и питательной воды; </w:t>
      </w:r>
    </w:p>
    <w:p w:rsidR="00483A87" w:rsidRDefault="008403DA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г) поддержание температуры перегретого пара и питательной воды после водяного экономайзера, обдувку поверхностей нагрева; </w:t>
      </w:r>
    </w:p>
    <w:p w:rsidR="00483A87" w:rsidRDefault="008403DA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д) обслуживание   пароперегревателя   и   главного   парозапорного вентиля (задвижки) котла; </w:t>
      </w:r>
    </w:p>
    <w:p w:rsidR="00483A87" w:rsidRDefault="008403DA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е) предохранительные клапаны и обслуживание их; </w:t>
      </w:r>
    </w:p>
    <w:p w:rsidR="00483A87" w:rsidRDefault="008403DA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ж) продувку котла; </w:t>
      </w:r>
    </w:p>
    <w:p w:rsidR="00D47AF6" w:rsidRPr="00D47AF6" w:rsidRDefault="0060719C" w:rsidP="00483A87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</w:t>
      </w:r>
      <w:r w:rsidR="00D47AF6" w:rsidRPr="00D47AF6">
        <w:rPr>
          <w:rFonts w:ascii="Times New Roman" w:eastAsia="Times New Roman" w:hAnsi="Times New Roman" w:cs="Times New Roman"/>
          <w:color w:val="000000"/>
          <w:sz w:val="30"/>
          <w:szCs w:val="30"/>
        </w:rPr>
        <w:t>з) обслуживание водяного экономайзера и воздухоподогревателя; и) работу тягодутьевых установок (дымососы, вентиляторы).</w:t>
      </w:r>
    </w:p>
    <w:p w:rsidR="00AC5847" w:rsidRDefault="00AC5847" w:rsidP="00483A8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62682" w:rsidRPr="00562682" w:rsidRDefault="00AC5847" w:rsidP="00562682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562682">
        <w:rPr>
          <w:rFonts w:ascii="Times New Roman" w:hAnsi="Times New Roman" w:cs="Times New Roman"/>
          <w:i/>
          <w:sz w:val="30"/>
          <w:szCs w:val="30"/>
        </w:rPr>
        <w:t>Старший государственный инспектор</w:t>
      </w:r>
    </w:p>
    <w:p w:rsidR="00562682" w:rsidRDefault="00562682" w:rsidP="00562682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Могилевского областного </w:t>
      </w:r>
      <w:r w:rsidRPr="00562682">
        <w:rPr>
          <w:rFonts w:ascii="Times New Roman" w:hAnsi="Times New Roman" w:cs="Times New Roman"/>
          <w:i/>
          <w:sz w:val="30"/>
          <w:szCs w:val="30"/>
        </w:rPr>
        <w:t xml:space="preserve">управления </w:t>
      </w:r>
      <w:r w:rsidR="00AC5847" w:rsidRPr="00562682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562682" w:rsidRPr="00562682" w:rsidRDefault="00562682" w:rsidP="00562682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i/>
          <w:sz w:val="30"/>
          <w:szCs w:val="30"/>
        </w:rPr>
        <w:t>Госпромнадзора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AC5847" w:rsidRPr="00562682" w:rsidRDefault="00AC5847" w:rsidP="00562682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562682">
        <w:rPr>
          <w:rFonts w:ascii="Times New Roman" w:hAnsi="Times New Roman" w:cs="Times New Roman"/>
          <w:i/>
          <w:sz w:val="30"/>
          <w:szCs w:val="30"/>
        </w:rPr>
        <w:t xml:space="preserve">                                 </w:t>
      </w:r>
      <w:proofErr w:type="spellStart"/>
      <w:r w:rsidRPr="00562682">
        <w:rPr>
          <w:rFonts w:ascii="Times New Roman" w:hAnsi="Times New Roman" w:cs="Times New Roman"/>
          <w:i/>
          <w:sz w:val="30"/>
          <w:szCs w:val="30"/>
        </w:rPr>
        <w:t>И.В.Юрченко</w:t>
      </w:r>
      <w:proofErr w:type="spellEnd"/>
    </w:p>
    <w:sectPr w:rsidR="00AC5847" w:rsidRPr="0056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F6"/>
    <w:rsid w:val="002319F2"/>
    <w:rsid w:val="003A3F93"/>
    <w:rsid w:val="00483A87"/>
    <w:rsid w:val="00562682"/>
    <w:rsid w:val="0058182F"/>
    <w:rsid w:val="005B5E6D"/>
    <w:rsid w:val="0060719C"/>
    <w:rsid w:val="008403DA"/>
    <w:rsid w:val="00997738"/>
    <w:rsid w:val="00AC5847"/>
    <w:rsid w:val="00D47AF6"/>
    <w:rsid w:val="00E4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E3CA0-E752-49FC-B4BD-92395EA3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7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AF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699">
              <w:marLeft w:val="0"/>
              <w:marRight w:val="0"/>
              <w:marTop w:val="3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1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0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А.П. Ходанович</dc:creator>
  <cp:keywords/>
  <dc:description/>
  <cp:lastModifiedBy>Степаненко А.Д.</cp:lastModifiedBy>
  <cp:revision>2</cp:revision>
  <dcterms:created xsi:type="dcterms:W3CDTF">2025-04-03T11:17:00Z</dcterms:created>
  <dcterms:modified xsi:type="dcterms:W3CDTF">2025-04-03T11:17:00Z</dcterms:modified>
</cp:coreProperties>
</file>