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EF" w:rsidRDefault="002B15EF" w:rsidP="002B15E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color w:val="3A4C60"/>
          <w:kern w:val="36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aps/>
          <w:color w:val="3A4C60"/>
          <w:kern w:val="36"/>
          <w:sz w:val="30"/>
          <w:szCs w:val="30"/>
          <w:lang w:eastAsia="ru-RU"/>
        </w:rPr>
        <w:t>Пособие по уходу за инвалидом 1 группы либо лицом, достигшим 80-летнего возраста</w:t>
      </w:r>
    </w:p>
    <w:p w:rsidR="002B15EF" w:rsidRPr="002B15EF" w:rsidRDefault="002B15EF" w:rsidP="002B15E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3A4C60"/>
          <w:kern w:val="36"/>
          <w:sz w:val="30"/>
          <w:szCs w:val="30"/>
          <w:lang w:eastAsia="ru-RU"/>
        </w:rPr>
      </w:pP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u w:val="single"/>
          <w:lang w:eastAsia="ru-RU"/>
        </w:rPr>
        <w:t>Право на пособие по уходу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Право на пособие по уходу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за инвалидом I группы либо лицом, достигшим 80-летнего возраста (пособие по уходу), имеют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постоянно проживающие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на территории Республики Беларусь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граждане Республики Беларусь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 иностранным граждане и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лица без гражданства в возрасте от 16 до 70 лет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 осуществляющие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постоянный уход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за инвалидом I группы либо лицом, достигшим 80-летнего возраста, из числа лиц, которые: 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зарегистрированы в качестве индивидуальных предпринимателей, не являются нотариусами и адвокатами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</w:p>
    <w:p w:rsidR="002B15EF" w:rsidRPr="002B15EF" w:rsidRDefault="002B15EF" w:rsidP="002B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lastRenderedPageBreak/>
        <w:t>содержание в соответствии с законодательством о государственной службене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ИСКЛЮЧЕНИЕМ являются: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- лица, находящиеся в отпуске по уходу за ребенком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- мать, отец, сын, дочь, супруг или супруга, опекун (попечитель) 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инвалида I группы или лица в возрасте 80 лет и старше, осуществляющие постоянный уход за ними.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Указанным родственникам 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(родство либо опекунство должно подтверждаться соответствующими документами)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 пособие по уходу назначается и выплачивается при одновременной занятости на следующих условиях: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</w:p>
    <w:p w:rsidR="002B15EF" w:rsidRPr="002B15EF" w:rsidRDefault="002B15EF" w:rsidP="002B1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</w:p>
    <w:p w:rsidR="002B15EF" w:rsidRPr="002B15EF" w:rsidRDefault="002B15EF" w:rsidP="002B15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нахождение в академическом отпуске по месту обучения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u w:val="single"/>
          <w:lang w:eastAsia="ru-RU"/>
        </w:rPr>
        <w:t>Пособие по уходу не назначается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: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 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- лицам,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имеющим непогашенную или неснятую судимость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- 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 является получателем ренты;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- если получатель ухода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не является постоянно проживающим в Республике Беларусь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- если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 документально не подтверждена нуждаемость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 инвалида I группы либо лица, достигшего 80-летнего возраста, в постоянном 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lastRenderedPageBreak/>
        <w:t>уходе </w:t>
      </w:r>
      <w:r w:rsidRPr="002B15EF">
        <w:rPr>
          <w:rFonts w:ascii="Times New Roman" w:eastAsia="Times New Roman" w:hAnsi="Times New Roman" w:cs="Times New Roman"/>
          <w:i/>
          <w:iCs/>
          <w:color w:val="DD0055"/>
          <w:sz w:val="30"/>
          <w:szCs w:val="30"/>
          <w:lang w:eastAsia="ru-RU"/>
        </w:rPr>
        <w:t>(для  инвалида I группы  - заключением МРЭК, индивидуальной программой реабилитации, абилитации инвалида, для лица, достигшего возраста 80 лет и старше – заключение ВКК).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u w:val="single"/>
          <w:lang w:eastAsia="ru-RU"/>
        </w:rPr>
        <w:t>Размер пособия</w:t>
      </w:r>
    </w:p>
    <w:p w:rsidR="002B15EF" w:rsidRPr="002B15EF" w:rsidRDefault="002B15EF" w:rsidP="002B1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100 процентов наибольшей величины бюджета прожиточного минимума в среднем на душу населения – при уходе за одним нетрудоспособным (инвалидом I группы либо лицом, достигшим 80-летнего возраста),</w:t>
      </w:r>
    </w:p>
    <w:p w:rsidR="002B15EF" w:rsidRPr="002B15EF" w:rsidRDefault="002B15EF" w:rsidP="002B15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120 процентов указанного бюджета – при уходе за двумя и более нетрудоспособными.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u w:val="single"/>
          <w:lang w:eastAsia="ru-RU"/>
        </w:rPr>
        <w:t>Порядок назначения пособия по уходу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Обращаться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за назначением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пособия по уходу нео</w:t>
      </w:r>
      <w:r w:rsidR="00BC7D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бходимо в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 xml:space="preserve"> службу «Одно окно» местного исполнительного и распорядительного органа по месту жительства (месту пребывания)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нетрудоспособного гражданина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.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 процедура 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(пункт 2.38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ДОКУМЕНТЫ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hyperlink r:id="rId6" w:history="1">
        <w:r w:rsidRPr="002B15EF">
          <w:rPr>
            <w:rFonts w:ascii="Times New Roman" w:eastAsia="Times New Roman" w:hAnsi="Times New Roman" w:cs="Times New Roman"/>
            <w:color w:val="A1C9FC"/>
            <w:sz w:val="30"/>
            <w:szCs w:val="30"/>
            <w:lang w:eastAsia="ru-RU"/>
          </w:rPr>
          <w:t>заявление установленной формы</w:t>
        </w:r>
      </w:hyperlink>
    </w:p>
    <w:p w:rsidR="002B15EF" w:rsidRPr="002B15EF" w:rsidRDefault="002B15EF" w:rsidP="002B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документ, удостоверяющий личность</w:t>
      </w:r>
    </w:p>
    <w:p w:rsidR="002B15EF" w:rsidRPr="002B15EF" w:rsidRDefault="002B15EF" w:rsidP="002B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трудовая книжка заявителя</w:t>
      </w:r>
    </w:p>
    <w:p w:rsidR="002B15EF" w:rsidRPr="002B15EF" w:rsidRDefault="002B15EF" w:rsidP="002B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:rsidR="002B15EF" w:rsidRPr="002B15EF" w:rsidRDefault="002B15EF" w:rsidP="002B15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Копия заключения МРЭК для инвалидов I группы приобщается из материалов пенсионного дела, при необходимости – запрашивается назначаемым органом из организации здравоохранения.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lastRenderedPageBreak/>
        <w:t>Пособие по уходу назначается Комиссией по назначению пенсий рай(гор)исполкома, администрации района в городе по месту жительства (месту пребывания) нетрудоспособного гражданина, за которым осуществляется уход,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со дня обращения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за ним.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Важно! Комиссией устанавливается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факт осуществления ухода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за нетрудоспособным гражданином на основании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акта обследования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,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проводимого по месту жительства (месту пребывания) нетрудоспособного гражданина.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2B15EF">
        <w:rPr>
          <w:rFonts w:ascii="Times New Roman" w:eastAsia="Times New Roman" w:hAnsi="Times New Roman" w:cs="Times New Roman"/>
          <w:b/>
          <w:bCs/>
          <w:color w:val="2D405E"/>
          <w:sz w:val="30"/>
          <w:szCs w:val="30"/>
          <w:lang w:eastAsia="ru-RU"/>
        </w:rPr>
        <w:t>личной подписи</w:t>
      </w: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в соответствующей графе акта обследования.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путем составления акта обследования со следующей периодичностью: </w:t>
      </w:r>
    </w:p>
    <w:p w:rsidR="002B15EF" w:rsidRPr="002B15EF" w:rsidRDefault="002B15EF" w:rsidP="002B1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в течение первого года выплаты пособия по уходу – не реже одного раза в квартал</w:t>
      </w:r>
      <w:bookmarkStart w:id="0" w:name="_GoBack"/>
      <w:bookmarkEnd w:id="0"/>
    </w:p>
    <w:p w:rsidR="002B15EF" w:rsidRPr="002B15EF" w:rsidRDefault="002B15EF" w:rsidP="002B1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в течение второго и третьего года выплаты пособия по уходу – не реже одного раза в полугодие</w:t>
      </w:r>
    </w:p>
    <w:p w:rsidR="002B15EF" w:rsidRPr="002B15EF" w:rsidRDefault="002B15EF" w:rsidP="002B15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по истечении третьего года выплаты пособия по уходу – не реже одного раза в год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Акт обследования составляется органом по труду, занятости и социальной защите либо территориальным центром социального обслуживания населения.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  <w:t> </w:t>
      </w:r>
    </w:p>
    <w:p w:rsidR="002B15EF" w:rsidRPr="002B15EF" w:rsidRDefault="002B15EF" w:rsidP="002B15EF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color w:val="2D405E"/>
          <w:sz w:val="30"/>
          <w:szCs w:val="30"/>
          <w:lang w:eastAsia="ru-RU"/>
        </w:rPr>
      </w:pP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lang w:eastAsia="ru-RU"/>
        </w:rPr>
        <w:t>Важно! Период ухода</w:t>
      </w:r>
      <w:r w:rsidRPr="002B15EF">
        <w:rPr>
          <w:rFonts w:ascii="Times New Roman" w:eastAsia="Times New Roman" w:hAnsi="Times New Roman" w:cs="Times New Roman"/>
          <w:i/>
          <w:iCs/>
          <w:color w:val="DD0055"/>
          <w:sz w:val="30"/>
          <w:szCs w:val="30"/>
          <w:lang w:eastAsia="ru-RU"/>
        </w:rPr>
        <w:t> за инвалидом I группы либо лицом, достигшим 80-летнего возраста</w:t>
      </w: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lang w:eastAsia="ru-RU"/>
        </w:rPr>
        <w:t>, в страховой стаж не включается</w:t>
      </w:r>
      <w:r w:rsidRPr="002B15EF">
        <w:rPr>
          <w:rFonts w:ascii="Times New Roman" w:eastAsia="Times New Roman" w:hAnsi="Times New Roman" w:cs="Times New Roman"/>
          <w:i/>
          <w:iCs/>
          <w:color w:val="DD0055"/>
          <w:sz w:val="30"/>
          <w:szCs w:val="30"/>
          <w:lang w:eastAsia="ru-RU"/>
        </w:rPr>
        <w:t>, поскольку в этот период обязательные страховые взносы не выплачиваются. Период ухода </w:t>
      </w:r>
      <w:r w:rsidRPr="002B15EF">
        <w:rPr>
          <w:rFonts w:ascii="Times New Roman" w:eastAsia="Times New Roman" w:hAnsi="Times New Roman" w:cs="Times New Roman"/>
          <w:b/>
          <w:bCs/>
          <w:i/>
          <w:iCs/>
          <w:color w:val="DD0055"/>
          <w:sz w:val="30"/>
          <w:szCs w:val="30"/>
          <w:lang w:eastAsia="ru-RU"/>
        </w:rPr>
        <w:t>включается в общий стаж</w:t>
      </w:r>
      <w:r w:rsidRPr="002B15EF">
        <w:rPr>
          <w:rFonts w:ascii="Times New Roman" w:eastAsia="Times New Roman" w:hAnsi="Times New Roman" w:cs="Times New Roman"/>
          <w:i/>
          <w:iCs/>
          <w:color w:val="DD0055"/>
          <w:sz w:val="30"/>
          <w:szCs w:val="30"/>
          <w:lang w:eastAsia="ru-RU"/>
        </w:rPr>
        <w:t> для назначения пенсии и учитывается при исчислении ее размера</w:t>
      </w:r>
    </w:p>
    <w:p w:rsidR="00B03578" w:rsidRDefault="00B03578"/>
    <w:sectPr w:rsidR="00B03578" w:rsidSect="002B15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3AD"/>
    <w:multiLevelType w:val="multilevel"/>
    <w:tmpl w:val="C124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6301"/>
    <w:multiLevelType w:val="multilevel"/>
    <w:tmpl w:val="F05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8087B"/>
    <w:multiLevelType w:val="multilevel"/>
    <w:tmpl w:val="347C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A5619"/>
    <w:multiLevelType w:val="multilevel"/>
    <w:tmpl w:val="802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92DE3"/>
    <w:multiLevelType w:val="multilevel"/>
    <w:tmpl w:val="29C0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EF"/>
    <w:rsid w:val="002B15EF"/>
    <w:rsid w:val="00B03578"/>
    <w:rsid w:val="00B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trud.gov.by/uploads/files/ZAJaVLENIE-O-NAZNAChENII-POSOBIJa-PO-UXOD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3</cp:revision>
  <dcterms:created xsi:type="dcterms:W3CDTF">2025-01-22T06:23:00Z</dcterms:created>
  <dcterms:modified xsi:type="dcterms:W3CDTF">2025-01-22T06:29:00Z</dcterms:modified>
</cp:coreProperties>
</file>