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FF" w:rsidRDefault="00715C5C">
      <w:pPr>
        <w:shd w:val="clear" w:color="auto" w:fill="FFFFFF"/>
        <w:jc w:val="right"/>
        <w:divId w:val="183179822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304800" cy="304800"/>
            <wp:effectExtent l="0" t="0" r="0" b="0"/>
            <wp:docPr id="1" name="Рисунок 1" descr="Здравоохра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дравоохран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C10FF" w:rsidRPr="00C35A0A" w:rsidRDefault="00715C5C" w:rsidP="00AC1601">
      <w:pPr>
        <w:pStyle w:val="1"/>
        <w:rPr>
          <w:sz w:val="28"/>
          <w:szCs w:val="28"/>
        </w:rPr>
      </w:pPr>
      <w:r w:rsidRPr="00C35A0A">
        <w:rPr>
          <w:rFonts w:eastAsia="Times New Roman"/>
          <w:sz w:val="28"/>
          <w:szCs w:val="28"/>
        </w:rPr>
        <w:t xml:space="preserve">Алгоритм применения (отмены) доплаты за выполнение дополнительных трудовых обязанностей </w:t>
      </w:r>
      <w:proofErr w:type="gramStart"/>
      <w:r w:rsidRPr="00C35A0A">
        <w:rPr>
          <w:rFonts w:eastAsia="Times New Roman"/>
          <w:sz w:val="28"/>
          <w:szCs w:val="28"/>
        </w:rPr>
        <w:t>в</w:t>
      </w:r>
      <w:proofErr w:type="gramEnd"/>
      <w:r w:rsidRPr="00C35A0A">
        <w:rPr>
          <w:rFonts w:eastAsia="Times New Roman"/>
          <w:sz w:val="28"/>
          <w:szCs w:val="28"/>
        </w:rPr>
        <w:t xml:space="preserve"> бюджетных </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Руководители бюджетных организаций могут оптимизировать численность сотрудников, возлагая дополнительные обязанности на действующих работников с соответствующей доплатой. Процесс требует согласования с профсоюзом и оформления соответствующих документов. Рассмотрим пошаговый алгоритм.</w:t>
      </w:r>
    </w:p>
    <w:tbl>
      <w:tblPr>
        <w:tblW w:w="9356" w:type="dxa"/>
        <w:jc w:val="center"/>
        <w:tblCellSpacing w:w="0" w:type="dxa"/>
        <w:tblCellMar>
          <w:left w:w="80" w:type="dxa"/>
          <w:right w:w="80" w:type="dxa"/>
        </w:tblCellMar>
        <w:tblLook w:val="04A0" w:firstRow="1" w:lastRow="0" w:firstColumn="1" w:lastColumn="0" w:noHBand="0" w:noVBand="1"/>
      </w:tblPr>
      <w:tblGrid>
        <w:gridCol w:w="9356"/>
      </w:tblGrid>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Fonts w:ascii="Times New Roman" w:eastAsia="Times New Roman" w:hAnsi="Times New Roman" w:cs="Times New Roman"/>
                <w:b/>
                <w:bCs/>
                <w:color w:val="000000"/>
                <w:sz w:val="28"/>
                <w:szCs w:val="28"/>
              </w:rPr>
              <w:t>Шаг 1</w:t>
            </w:r>
          </w:p>
        </w:tc>
      </w:tr>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Утвердите штатное расписание с меньшей численностью, чем определено законодательством и нормативами</w:t>
            </w:r>
          </w:p>
        </w:tc>
      </w:tr>
      <w:tr w:rsidR="00EC10FF" w:rsidRPr="00C35A0A">
        <w:trPr>
          <w:tblCellSpacing w:w="0" w:type="dxa"/>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Spacing w:w="0" w:type="dxa"/>
              <w:tblCellMar>
                <w:left w:w="80" w:type="dxa"/>
                <w:right w:w="80" w:type="dxa"/>
              </w:tblCellMar>
              <w:tblLook w:val="04A0" w:firstRow="1" w:lastRow="0" w:firstColumn="1" w:lastColumn="0" w:noHBand="0" w:noVBand="1"/>
            </w:tblPr>
            <w:tblGrid>
              <w:gridCol w:w="250"/>
              <w:gridCol w:w="250"/>
            </w:tblGrid>
            <w:tr w:rsidR="00EC10FF" w:rsidRPr="00C35A0A">
              <w:trPr>
                <w:tblCellSpacing w:w="0" w:type="dxa"/>
                <w:jc w:val="center"/>
              </w:trPr>
              <w:tc>
                <w:tcPr>
                  <w:tcW w:w="0" w:type="auto"/>
                  <w:tcBorders>
                    <w:top w:val="nil"/>
                    <w:left w:val="nil"/>
                    <w:bottom w:val="nil"/>
                    <w:right w:val="single" w:sz="8" w:space="0" w:color="999999"/>
                  </w:tcBorders>
                  <w:hideMark/>
                </w:tcPr>
                <w:p w:rsidR="00EC10FF" w:rsidRPr="00C35A0A" w:rsidRDefault="00715C5C">
                  <w:pPr>
                    <w:spacing w:before="100" w:beforeAutospacing="1" w:after="100" w:afterAutospacing="1"/>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2500" w:type="pct"/>
                  <w:tcBorders>
                    <w:top w:val="nil"/>
                    <w:left w:val="single" w:sz="8" w:space="0" w:color="999999"/>
                    <w:bottom w:val="nil"/>
                    <w:right w:val="nil"/>
                  </w:tcBorders>
                  <w:hideMark/>
                </w:tcPr>
                <w:p w:rsidR="00EC10FF" w:rsidRPr="00C35A0A" w:rsidRDefault="00715C5C">
                  <w:pPr>
                    <w:spacing w:before="100" w:beforeAutospacing="1" w:after="100" w:afterAutospacing="1"/>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tblCellSpacing w:w="0" w:type="dxa"/>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w:t>
                  </w:r>
                </w:p>
              </w:tc>
            </w:tr>
          </w:tbl>
          <w:p w:rsidR="00EC10FF" w:rsidRPr="00C35A0A" w:rsidRDefault="00EC10FF">
            <w:pPr>
              <w:spacing w:before="100" w:beforeAutospacing="1" w:after="100" w:afterAutospacing="1"/>
              <w:jc w:val="center"/>
              <w:rPr>
                <w:rFonts w:ascii="Times New Roman" w:eastAsia="Times New Roman" w:hAnsi="Times New Roman" w:cs="Times New Roman"/>
                <w:color w:val="000000"/>
                <w:sz w:val="28"/>
                <w:szCs w:val="28"/>
              </w:rPr>
            </w:pPr>
          </w:p>
        </w:tc>
      </w:tr>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b/>
                <w:bCs/>
                <w:color w:val="000000"/>
                <w:sz w:val="28"/>
                <w:szCs w:val="28"/>
              </w:rPr>
              <w:t>Шаг 2</w:t>
            </w:r>
          </w:p>
        </w:tc>
      </w:tr>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Установите доплату за дополнительные обязанности</w:t>
            </w:r>
          </w:p>
        </w:tc>
      </w:tr>
      <w:tr w:rsidR="00EC10FF" w:rsidRPr="00C35A0A">
        <w:trPr>
          <w:tblCellSpacing w:w="0" w:type="dxa"/>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Spacing w:w="0" w:type="dxa"/>
              <w:tblCellMar>
                <w:left w:w="80" w:type="dxa"/>
                <w:right w:w="80" w:type="dxa"/>
              </w:tblCellMar>
              <w:tblLook w:val="04A0" w:firstRow="1" w:lastRow="0" w:firstColumn="1" w:lastColumn="0" w:noHBand="0" w:noVBand="1"/>
            </w:tblPr>
            <w:tblGrid>
              <w:gridCol w:w="250"/>
              <w:gridCol w:w="250"/>
            </w:tblGrid>
            <w:tr w:rsidR="00EC10FF" w:rsidRPr="00C35A0A">
              <w:trPr>
                <w:tblCellSpacing w:w="0" w:type="dxa"/>
                <w:jc w:val="center"/>
              </w:trPr>
              <w:tc>
                <w:tcPr>
                  <w:tcW w:w="0" w:type="auto"/>
                  <w:tcBorders>
                    <w:top w:val="nil"/>
                    <w:left w:val="nil"/>
                    <w:bottom w:val="nil"/>
                    <w:right w:val="single" w:sz="8" w:space="0" w:color="999999"/>
                  </w:tcBorders>
                  <w:hideMark/>
                </w:tcPr>
                <w:p w:rsidR="00EC10FF" w:rsidRPr="00C35A0A" w:rsidRDefault="00715C5C">
                  <w:pPr>
                    <w:spacing w:before="100" w:beforeAutospacing="1" w:after="100" w:afterAutospacing="1"/>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2500" w:type="pct"/>
                  <w:tcBorders>
                    <w:top w:val="nil"/>
                    <w:left w:val="single" w:sz="8" w:space="0" w:color="999999"/>
                    <w:bottom w:val="nil"/>
                    <w:right w:val="nil"/>
                  </w:tcBorders>
                  <w:hideMark/>
                </w:tcPr>
                <w:p w:rsidR="00EC10FF" w:rsidRPr="00C35A0A" w:rsidRDefault="00715C5C">
                  <w:pPr>
                    <w:spacing w:before="100" w:beforeAutospacing="1" w:after="100" w:afterAutospacing="1"/>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tblCellSpacing w:w="0" w:type="dxa"/>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w:t>
                  </w:r>
                </w:p>
              </w:tc>
            </w:tr>
          </w:tbl>
          <w:p w:rsidR="00EC10FF" w:rsidRPr="00C35A0A" w:rsidRDefault="00EC10FF">
            <w:pPr>
              <w:spacing w:before="100" w:beforeAutospacing="1" w:after="100" w:afterAutospacing="1"/>
              <w:jc w:val="center"/>
              <w:rPr>
                <w:rFonts w:ascii="Times New Roman" w:eastAsia="Times New Roman" w:hAnsi="Times New Roman" w:cs="Times New Roman"/>
                <w:color w:val="000000"/>
                <w:sz w:val="28"/>
                <w:szCs w:val="28"/>
              </w:rPr>
            </w:pPr>
          </w:p>
        </w:tc>
      </w:tr>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b/>
                <w:bCs/>
                <w:color w:val="000000"/>
                <w:sz w:val="28"/>
                <w:szCs w:val="28"/>
              </w:rPr>
              <w:t>Шаг 3</w:t>
            </w:r>
          </w:p>
        </w:tc>
      </w:tr>
      <w:tr w:rsidR="00EC10FF" w:rsidRPr="00C35A0A">
        <w:trPr>
          <w:tblCellSpacing w:w="0" w:type="dxa"/>
          <w:jc w:val="center"/>
        </w:trPr>
        <w:tc>
          <w:tcPr>
            <w:tcW w:w="0" w:type="auto"/>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EC10FF" w:rsidRPr="00C35A0A" w:rsidRDefault="00715C5C">
            <w:pPr>
              <w:spacing w:before="100" w:beforeAutospacing="1" w:after="100" w:afterAutospacing="1"/>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Отмените возложение дополнительных трудовых обязанностей</w:t>
            </w:r>
          </w:p>
        </w:tc>
      </w:tr>
    </w:tbl>
    <w:p w:rsidR="00EC10FF" w:rsidRPr="00C35A0A" w:rsidRDefault="00715C5C">
      <w:pPr>
        <w:pStyle w:val="2"/>
        <w:rPr>
          <w:rFonts w:eastAsia="Times New Roman"/>
          <w:color w:val="000000"/>
        </w:rPr>
      </w:pPr>
      <w:bookmarkStart w:id="0" w:name="a1"/>
      <w:bookmarkEnd w:id="0"/>
      <w:r w:rsidRPr="00C35A0A">
        <w:rPr>
          <w:rFonts w:eastAsia="Times New Roman"/>
          <w:color w:val="000000"/>
        </w:rPr>
        <w:t>Шаг 1. Утвердите штатное расписание с меньшей численностью, чем определено законодательством и нормативами</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Руководитель оценивает возможность работы с меньшим числом сотрудников (например, за счет автоматизации или повышения квалификации).</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Принимается решение об уменьшении численности.</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Подготавливается проект штатного расписания с указанием неутвержденных штатных единиц.</w:t>
      </w:r>
    </w:p>
    <w:p w:rsidR="00AC1601" w:rsidRPr="00C35A0A" w:rsidRDefault="00AC1601">
      <w:pPr>
        <w:pStyle w:val="3"/>
        <w:rPr>
          <w:rFonts w:eastAsia="Times New Roman"/>
          <w:color w:val="000000"/>
        </w:rPr>
      </w:pPr>
    </w:p>
    <w:p w:rsidR="00EC10FF" w:rsidRPr="00C35A0A" w:rsidRDefault="00715C5C">
      <w:pPr>
        <w:pStyle w:val="3"/>
        <w:rPr>
          <w:rFonts w:eastAsia="Times New Roman"/>
          <w:color w:val="000000"/>
        </w:rPr>
      </w:pPr>
      <w:r w:rsidRPr="00C35A0A">
        <w:rPr>
          <w:rFonts w:eastAsia="Times New Roman"/>
          <w:color w:val="000000"/>
        </w:rPr>
        <w:lastRenderedPageBreak/>
        <w:t>Штатное расписание</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Законодательство не устанавливает общий порядок составления и ведения штатного расписания.</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Министерства могут определять порядок и форму штатного расписания для подведомственных организаций (например, письмо Минздрава от 15.03.2013 № 03-2-07/848-91).</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Форма штатного расписания для организаций здравоохранения приведена в приложении 4 к Методическому пособию, утв. постановлением Минздрава от 23.02.2010 № 19.</w:t>
      </w:r>
    </w:p>
    <w:p w:rsidR="00EC10FF" w:rsidRPr="00C35A0A" w:rsidRDefault="00715C5C">
      <w:pPr>
        <w:pStyle w:val="3"/>
        <w:rPr>
          <w:rFonts w:eastAsia="Times New Roman"/>
          <w:color w:val="000000"/>
        </w:rPr>
      </w:pPr>
      <w:r w:rsidRPr="00C35A0A">
        <w:rPr>
          <w:rFonts w:eastAsia="Times New Roman"/>
          <w:color w:val="000000"/>
        </w:rPr>
        <w:t>Неутвержденные штатные единицы</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Штатные единицы, предусмотренные законодательством, но не утвержденные руководителем, указывают в штатном расписании отдельно (ч.1 п.2 Инструкции о порядке определения фонда оплаты труда, направляемого на осуществление доплаты за выполнение дополнительных трудовых обязанностей, утв. </w:t>
      </w:r>
      <w:r w:rsidRPr="00C35A0A">
        <w:rPr>
          <w:rStyle w:val="HTML"/>
          <w:rFonts w:ascii="Times New Roman" w:hAnsi="Times New Roman" w:cs="Times New Roman"/>
          <w:sz w:val="28"/>
          <w:szCs w:val="28"/>
          <w:shd w:val="clear" w:color="auto" w:fill="FFFFFF"/>
        </w:rPr>
        <w:t>постановлением</w:t>
      </w:r>
      <w:r w:rsidRPr="00C35A0A">
        <w:rPr>
          <w:rFonts w:ascii="Times New Roman" w:hAnsi="Times New Roman" w:cs="Times New Roman"/>
          <w:color w:val="000000"/>
          <w:sz w:val="28"/>
          <w:szCs w:val="28"/>
        </w:rPr>
        <w:t xml:space="preserve"> Минтруда и соцзащиты и Минфина </w:t>
      </w:r>
      <w:r w:rsidRPr="00C35A0A">
        <w:rPr>
          <w:rStyle w:val="HTML"/>
          <w:rFonts w:ascii="Times New Roman" w:hAnsi="Times New Roman" w:cs="Times New Roman"/>
          <w:sz w:val="28"/>
          <w:szCs w:val="28"/>
          <w:shd w:val="clear" w:color="auto" w:fill="FFFFFF"/>
        </w:rPr>
        <w:t>от</w:t>
      </w:r>
      <w:r w:rsidRPr="00C35A0A">
        <w:rPr>
          <w:rFonts w:ascii="Times New Roman" w:hAnsi="Times New Roman" w:cs="Times New Roman"/>
          <w:color w:val="000000"/>
          <w:sz w:val="28"/>
          <w:szCs w:val="28"/>
        </w:rPr>
        <w:t> </w:t>
      </w:r>
      <w:r w:rsidRPr="00C35A0A">
        <w:rPr>
          <w:rStyle w:val="HTML"/>
          <w:rFonts w:ascii="Times New Roman" w:hAnsi="Times New Roman" w:cs="Times New Roman"/>
          <w:sz w:val="28"/>
          <w:szCs w:val="28"/>
          <w:shd w:val="clear" w:color="auto" w:fill="FFFFFF"/>
        </w:rPr>
        <w:t>18.12.2024</w:t>
      </w:r>
      <w:r w:rsidRPr="00C35A0A">
        <w:rPr>
          <w:rFonts w:ascii="Times New Roman" w:hAnsi="Times New Roman" w:cs="Times New Roman"/>
          <w:color w:val="000000"/>
          <w:sz w:val="28"/>
          <w:szCs w:val="28"/>
        </w:rPr>
        <w:t xml:space="preserve"> № </w:t>
      </w:r>
      <w:r w:rsidRPr="00C35A0A">
        <w:rPr>
          <w:rStyle w:val="HTML"/>
          <w:rFonts w:ascii="Times New Roman" w:hAnsi="Times New Roman" w:cs="Times New Roman"/>
          <w:sz w:val="28"/>
          <w:szCs w:val="28"/>
          <w:shd w:val="clear" w:color="auto" w:fill="FFFFFF"/>
        </w:rPr>
        <w:t>106/75</w:t>
      </w:r>
      <w:r w:rsidRPr="00C35A0A">
        <w:rPr>
          <w:rFonts w:ascii="Times New Roman" w:hAnsi="Times New Roman" w:cs="Times New Roman"/>
          <w:color w:val="000000"/>
          <w:sz w:val="28"/>
          <w:szCs w:val="28"/>
        </w:rPr>
        <w:t>). То есть в бюджетных организациях в случае применения подп.4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.1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от 18.01.2019 № 27 появляется отдельный раздел в штатном расписании, в котором указывают штатные единицы по профессиям рабочих (должностям служащих), предусмотренные законодательством, типовыми (примерными) штатами и нормативами численности, но не утвержденные руководителем бюджетной организации.</w:t>
      </w:r>
    </w:p>
    <w:p w:rsidR="00C35A0A" w:rsidRPr="00C35A0A" w:rsidRDefault="00715C5C" w:rsidP="00C35A0A">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Условия оплаты труда для таких единиц аналогичны оплате по вакантным должностям.</w:t>
      </w:r>
    </w:p>
    <w:p w:rsidR="00EC10FF" w:rsidRPr="00C35A0A" w:rsidRDefault="00715C5C" w:rsidP="00C35A0A">
      <w:pPr>
        <w:pStyle w:val="justify"/>
        <w:jc w:val="center"/>
        <w:rPr>
          <w:rFonts w:ascii="Times New Roman" w:eastAsia="Times New Roman" w:hAnsi="Times New Roman" w:cs="Times New Roman"/>
          <w:b/>
          <w:color w:val="000000"/>
          <w:sz w:val="28"/>
          <w:szCs w:val="28"/>
        </w:rPr>
      </w:pPr>
      <w:r w:rsidRPr="00C35A0A">
        <w:rPr>
          <w:rFonts w:ascii="Times New Roman" w:eastAsia="Times New Roman" w:hAnsi="Times New Roman" w:cs="Times New Roman"/>
          <w:b/>
          <w:color w:val="000000"/>
          <w:sz w:val="28"/>
          <w:szCs w:val="28"/>
        </w:rPr>
        <w:t>Фонд оплаты труда</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Фонд оплаты труда для неутвержденных штатных единиц включает:</w:t>
      </w:r>
    </w:p>
    <w:p w:rsidR="00EC10FF" w:rsidRPr="00C35A0A" w:rsidRDefault="00715C5C">
      <w:pPr>
        <w:pStyle w:val="listtext1"/>
        <w:rPr>
          <w:rFonts w:ascii="Times New Roman" w:hAnsi="Times New Roman" w:cs="Times New Roman"/>
          <w:color w:val="000000"/>
          <w:sz w:val="28"/>
          <w:szCs w:val="28"/>
        </w:rPr>
      </w:pPr>
      <w:r w:rsidRPr="00C35A0A">
        <w:rPr>
          <w:rFonts w:ascii="MS Gothic" w:eastAsia="MS Gothic" w:hAnsi="MS Gothic" w:cs="MS Gothic" w:hint="eastAsia"/>
          <w:color w:val="000000"/>
          <w:sz w:val="28"/>
          <w:szCs w:val="28"/>
        </w:rPr>
        <w:t>✓</w:t>
      </w:r>
      <w:r w:rsidRPr="00C35A0A">
        <w:rPr>
          <w:rFonts w:ascii="Times New Roman" w:hAnsi="Times New Roman" w:cs="Times New Roman"/>
          <w:color w:val="000000"/>
          <w:sz w:val="28"/>
          <w:szCs w:val="28"/>
        </w:rPr>
        <w:t xml:space="preserve"> оклады (для служащих - с учетом второй квалификационной категории);</w:t>
      </w:r>
    </w:p>
    <w:p w:rsidR="00EC10FF" w:rsidRPr="00C35A0A" w:rsidRDefault="00715C5C">
      <w:pPr>
        <w:pStyle w:val="listtext1"/>
        <w:rPr>
          <w:rFonts w:ascii="Times New Roman" w:hAnsi="Times New Roman" w:cs="Times New Roman"/>
          <w:color w:val="000000"/>
          <w:sz w:val="28"/>
          <w:szCs w:val="28"/>
        </w:rPr>
      </w:pPr>
      <w:r w:rsidRPr="00C35A0A">
        <w:rPr>
          <w:rFonts w:ascii="MS Gothic" w:eastAsia="MS Gothic" w:hAnsi="MS Gothic" w:cs="MS Gothic" w:hint="eastAsia"/>
          <w:color w:val="000000"/>
          <w:sz w:val="28"/>
          <w:szCs w:val="28"/>
        </w:rPr>
        <w:t>✓</w:t>
      </w:r>
      <w:r w:rsidRPr="00C35A0A">
        <w:rPr>
          <w:rFonts w:ascii="Times New Roman" w:hAnsi="Times New Roman" w:cs="Times New Roman"/>
          <w:color w:val="000000"/>
          <w:sz w:val="28"/>
          <w:szCs w:val="28"/>
        </w:rPr>
        <w:t xml:space="preserve"> надбавку за стаж (5-10 лет);</w:t>
      </w:r>
    </w:p>
    <w:p w:rsidR="00EC10FF" w:rsidRPr="00C35A0A" w:rsidRDefault="00715C5C">
      <w:pPr>
        <w:pStyle w:val="listtext1"/>
        <w:rPr>
          <w:rFonts w:ascii="Times New Roman" w:hAnsi="Times New Roman" w:cs="Times New Roman"/>
          <w:color w:val="000000"/>
          <w:sz w:val="28"/>
          <w:szCs w:val="28"/>
        </w:rPr>
      </w:pPr>
      <w:r w:rsidRPr="00C35A0A">
        <w:rPr>
          <w:rFonts w:ascii="MS Gothic" w:eastAsia="MS Gothic" w:hAnsi="MS Gothic" w:cs="MS Gothic" w:hint="eastAsia"/>
          <w:color w:val="000000"/>
          <w:sz w:val="28"/>
          <w:szCs w:val="28"/>
        </w:rPr>
        <w:t>✓</w:t>
      </w:r>
      <w:r w:rsidRPr="00C35A0A">
        <w:rPr>
          <w:rFonts w:ascii="Times New Roman" w:hAnsi="Times New Roman" w:cs="Times New Roman"/>
          <w:color w:val="000000"/>
          <w:sz w:val="28"/>
          <w:szCs w:val="28"/>
        </w:rPr>
        <w:t xml:space="preserve"> надбавки и доплаты (по среднему проценту за прошлый год);</w:t>
      </w:r>
    </w:p>
    <w:p w:rsidR="00EC10FF" w:rsidRPr="00C35A0A" w:rsidRDefault="00715C5C">
      <w:pPr>
        <w:pStyle w:val="listtext1"/>
        <w:rPr>
          <w:rFonts w:ascii="Times New Roman" w:hAnsi="Times New Roman" w:cs="Times New Roman"/>
          <w:color w:val="000000"/>
          <w:sz w:val="28"/>
          <w:szCs w:val="28"/>
        </w:rPr>
      </w:pPr>
      <w:r w:rsidRPr="00C35A0A">
        <w:rPr>
          <w:rFonts w:ascii="MS Gothic" w:eastAsia="MS Gothic" w:hAnsi="MS Gothic" w:cs="MS Gothic" w:hint="eastAsia"/>
          <w:color w:val="000000"/>
          <w:sz w:val="28"/>
          <w:szCs w:val="28"/>
        </w:rPr>
        <w:t>✓</w:t>
      </w:r>
      <w:r w:rsidRPr="00C35A0A">
        <w:rPr>
          <w:rFonts w:ascii="Times New Roman" w:hAnsi="Times New Roman" w:cs="Times New Roman"/>
          <w:color w:val="000000"/>
          <w:sz w:val="28"/>
          <w:szCs w:val="28"/>
        </w:rPr>
        <w:t xml:space="preserve"> премии (20 % от оклада) (ч.1 п.4 Инструкции № 106/75).</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При изменении размеров базовой ставки, надбавок или доплат фонд оплаты труда пересчитывается.</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Отличие от вакантных должностей заключается в том, что не учитывается надбавка по абз.3 ч.1 п.3 ст.261</w:t>
      </w:r>
      <w:r w:rsidRPr="00C35A0A">
        <w:rPr>
          <w:rFonts w:ascii="Times New Roman" w:hAnsi="Times New Roman" w:cs="Times New Roman"/>
          <w:color w:val="000000"/>
          <w:sz w:val="28"/>
          <w:szCs w:val="28"/>
          <w:vertAlign w:val="superscript"/>
        </w:rPr>
        <w:t>2</w:t>
      </w:r>
      <w:r w:rsidRPr="00C35A0A">
        <w:rPr>
          <w:rFonts w:ascii="Times New Roman" w:hAnsi="Times New Roman" w:cs="Times New Roman"/>
          <w:color w:val="000000"/>
          <w:sz w:val="28"/>
          <w:szCs w:val="28"/>
        </w:rPr>
        <w:t xml:space="preserve"> ТК.</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Проект согласовывают с профсоюзом (если он есть).</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Руководители бюджетных организаций имеют право утверждать штатные расписания со штатной численностью работников в меньшем количестве по сравнению с их численностью, определенной в соответствии с законодательством, типовыми (примерными) штатами и нормативами численности по согласованию с действующим в организации профсоюзом (при его наличии) (подп.4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.2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 27).</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То есть до утверждения такого штатного расписания необходимо вначале согласовать его с действующим в организации профсоюзом.</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Если в бюджетной организации нет профсоюза, то этот шаг пропускаем (так как согласовывать не с кем).</w:t>
      </w:r>
    </w:p>
    <w:p w:rsidR="00EC10FF" w:rsidRPr="00C35A0A" w:rsidRDefault="00715C5C">
      <w:pPr>
        <w:pStyle w:val="podzagtabl"/>
        <w:rPr>
          <w:color w:val="000000"/>
        </w:rPr>
      </w:pPr>
      <w:r w:rsidRPr="00C35A0A">
        <w:rPr>
          <w:color w:val="000000"/>
        </w:rPr>
        <w:t>Письмо профсоюзу о согласовании численности работников меньше, чем определено законодательством, типовыми (примерными) штатами и нормативами численности (пример)</w:t>
      </w:r>
    </w:p>
    <w:p w:rsidR="00EC10FF" w:rsidRPr="00C35A0A" w:rsidRDefault="00715C5C">
      <w:pPr>
        <w:pStyle w:val="y3"/>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На бланке для письма</w:t>
      </w:r>
    </w:p>
    <w:tbl>
      <w:tblPr>
        <w:tblW w:w="9356" w:type="dxa"/>
        <w:tblCellSpacing w:w="0" w:type="dxa"/>
        <w:tblCellMar>
          <w:left w:w="80" w:type="dxa"/>
          <w:right w:w="80" w:type="dxa"/>
        </w:tblCellMar>
        <w:tblLook w:val="04A0" w:firstRow="1" w:lastRow="0" w:firstColumn="1" w:lastColumn="0" w:noHBand="0" w:noVBand="1"/>
      </w:tblPr>
      <w:tblGrid>
        <w:gridCol w:w="4678"/>
        <w:gridCol w:w="4678"/>
      </w:tblGrid>
      <w:tr w:rsidR="00EC10FF" w:rsidRPr="00C35A0A">
        <w:trPr>
          <w:divId w:val="2116944816"/>
          <w:tblCellSpacing w:w="0" w:type="dxa"/>
        </w:trPr>
        <w:tc>
          <w:tcPr>
            <w:tcW w:w="2500" w:type="pct"/>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Style w:val="y2"/>
                <w:rFonts w:ascii="Times New Roman" w:eastAsia="Times New Roman" w:hAnsi="Times New Roman" w:cs="Times New Roman"/>
                <w:sz w:val="28"/>
                <w:szCs w:val="28"/>
              </w:rPr>
              <w:t>18.02.2025</w:t>
            </w:r>
            <w:r w:rsidRPr="00C35A0A">
              <w:rPr>
                <w:rFonts w:ascii="Times New Roman" w:eastAsia="Times New Roman" w:hAnsi="Times New Roman" w:cs="Times New Roman"/>
                <w:color w:val="000000"/>
                <w:sz w:val="28"/>
                <w:szCs w:val="28"/>
              </w:rPr>
              <w:t xml:space="preserve"> № </w:t>
            </w:r>
            <w:r w:rsidRPr="00C35A0A">
              <w:rPr>
                <w:rStyle w:val="y2"/>
                <w:rFonts w:ascii="Times New Roman" w:eastAsia="Times New Roman" w:hAnsi="Times New Roman" w:cs="Times New Roman"/>
                <w:sz w:val="28"/>
                <w:szCs w:val="28"/>
              </w:rPr>
              <w:t>34</w:t>
            </w:r>
            <w:proofErr w:type="gramStart"/>
            <w:r w:rsidRPr="00C35A0A">
              <w:rPr>
                <w:rFonts w:ascii="Times New Roman" w:eastAsia="Times New Roman" w:hAnsi="Times New Roman" w:cs="Times New Roman"/>
                <w:color w:val="000000"/>
                <w:sz w:val="28"/>
                <w:szCs w:val="28"/>
              </w:rPr>
              <w:br/>
              <w:t>Н</w:t>
            </w:r>
            <w:proofErr w:type="gramEnd"/>
            <w:r w:rsidRPr="00C35A0A">
              <w:rPr>
                <w:rFonts w:ascii="Times New Roman" w:eastAsia="Times New Roman" w:hAnsi="Times New Roman" w:cs="Times New Roman"/>
                <w:color w:val="000000"/>
                <w:sz w:val="28"/>
                <w:szCs w:val="28"/>
              </w:rPr>
              <w:t>а № ____ ад  ____</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Председателю первичной организации</w:t>
            </w:r>
            <w:r w:rsidRPr="00C35A0A">
              <w:rPr>
                <w:rFonts w:ascii="Times New Roman" w:eastAsia="Times New Roman" w:hAnsi="Times New Roman" w:cs="Times New Roman"/>
                <w:color w:val="000000"/>
                <w:sz w:val="28"/>
                <w:szCs w:val="28"/>
              </w:rPr>
              <w:br/>
              <w:t>профсоюза ГУЗ «Больница»</w:t>
            </w:r>
            <w:r w:rsidRPr="00C35A0A">
              <w:rPr>
                <w:rFonts w:ascii="Times New Roman" w:eastAsia="Times New Roman" w:hAnsi="Times New Roman" w:cs="Times New Roman"/>
                <w:color w:val="000000"/>
                <w:sz w:val="28"/>
                <w:szCs w:val="28"/>
              </w:rPr>
              <w:br/>
              <w:t>Иванову И.И.</w:t>
            </w:r>
            <w:r w:rsidRPr="00C35A0A">
              <w:rPr>
                <w:rFonts w:ascii="Times New Roman" w:eastAsia="Times New Roman" w:hAnsi="Times New Roman" w:cs="Times New Roman"/>
                <w:color w:val="000000"/>
                <w:sz w:val="28"/>
                <w:szCs w:val="28"/>
              </w:rPr>
              <w:br/>
              <w:t xml:space="preserve">ул. Уральская, </w:t>
            </w:r>
            <w:r w:rsidRPr="00C35A0A">
              <w:rPr>
                <w:rFonts w:ascii="Times New Roman" w:eastAsia="Times New Roman" w:hAnsi="Times New Roman" w:cs="Times New Roman"/>
                <w:color w:val="000000"/>
                <w:sz w:val="28"/>
                <w:szCs w:val="28"/>
              </w:rPr>
              <w:br/>
              <w:t>5220037, г. Минск</w:t>
            </w:r>
          </w:p>
        </w:tc>
      </w:tr>
    </w:tbl>
    <w:p w:rsidR="00EC10FF" w:rsidRPr="00C35A0A" w:rsidRDefault="00715C5C" w:rsidP="00C35A0A">
      <w:pPr>
        <w:pStyle w:val="a0nomarg"/>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 О согласовании</w:t>
      </w:r>
      <w:r w:rsidRPr="00C35A0A">
        <w:rPr>
          <w:rFonts w:ascii="Times New Roman" w:hAnsi="Times New Roman" w:cs="Times New Roman"/>
          <w:color w:val="000000"/>
          <w:sz w:val="28"/>
          <w:szCs w:val="28"/>
        </w:rPr>
        <w:br/>
        <w:t>численности работников</w:t>
      </w:r>
      <w:r w:rsidRPr="00C35A0A">
        <w:rPr>
          <w:rFonts w:ascii="Times New Roman" w:hAnsi="Times New Roman" w:cs="Times New Roman"/>
          <w:color w:val="000000"/>
          <w:sz w:val="28"/>
          <w:szCs w:val="28"/>
        </w:rPr>
        <w:br/>
        <w:t>меньше, чем определено</w:t>
      </w:r>
      <w:r w:rsidRPr="00C35A0A">
        <w:rPr>
          <w:rFonts w:ascii="Times New Roman" w:hAnsi="Times New Roman" w:cs="Times New Roman"/>
          <w:color w:val="000000"/>
          <w:sz w:val="28"/>
          <w:szCs w:val="28"/>
        </w:rPr>
        <w:br/>
        <w:t>в соответствии</w:t>
      </w:r>
      <w:r w:rsidRPr="00C35A0A">
        <w:rPr>
          <w:rFonts w:ascii="Times New Roman" w:hAnsi="Times New Roman" w:cs="Times New Roman"/>
          <w:color w:val="000000"/>
          <w:sz w:val="28"/>
          <w:szCs w:val="28"/>
        </w:rPr>
        <w:br/>
        <w:t>с законодательством,</w:t>
      </w:r>
      <w:r w:rsidRPr="00C35A0A">
        <w:rPr>
          <w:rFonts w:ascii="Times New Roman" w:hAnsi="Times New Roman" w:cs="Times New Roman"/>
          <w:color w:val="000000"/>
          <w:sz w:val="28"/>
          <w:szCs w:val="28"/>
        </w:rPr>
        <w:br/>
        <w:t>типовыми (примерными)</w:t>
      </w:r>
      <w:r w:rsidRPr="00C35A0A">
        <w:rPr>
          <w:rFonts w:ascii="Times New Roman" w:hAnsi="Times New Roman" w:cs="Times New Roman"/>
          <w:color w:val="000000"/>
          <w:sz w:val="28"/>
          <w:szCs w:val="28"/>
        </w:rPr>
        <w:br/>
        <w:t>штатами и нормативами</w:t>
      </w:r>
      <w:r w:rsidRPr="00C35A0A">
        <w:rPr>
          <w:rFonts w:ascii="Times New Roman" w:hAnsi="Times New Roman" w:cs="Times New Roman"/>
          <w:color w:val="000000"/>
          <w:sz w:val="28"/>
          <w:szCs w:val="28"/>
        </w:rPr>
        <w:br/>
        <w:t>численности</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justify"/>
        <w:divId w:val="2116944816"/>
        <w:rPr>
          <w:rFonts w:ascii="Times New Roman" w:hAnsi="Times New Roman" w:cs="Times New Roman"/>
          <w:color w:val="000000"/>
          <w:sz w:val="28"/>
          <w:szCs w:val="28"/>
        </w:rPr>
      </w:pPr>
      <w:proofErr w:type="gramStart"/>
      <w:r w:rsidRPr="00C35A0A">
        <w:rPr>
          <w:rFonts w:ascii="Times New Roman" w:hAnsi="Times New Roman" w:cs="Times New Roman"/>
          <w:color w:val="000000"/>
          <w:sz w:val="28"/>
          <w:szCs w:val="28"/>
        </w:rPr>
        <w:t>С 1 января 2025 г. вступили в силу дополнения, внесенные в Указ Президента Республики Беларусь от 18.01.2019 № 27 «Об оплате труда работников бюджетных организаций» (далее - Указ), которым руководителям бюджетных организаций по согласованию с действующим в организации профсоюзом (при его наличии) предоставлено право утверждать штатные расписания со штатной численностью работников в меньшем количестве по сравнению с их численностью, определенной в соответствии</w:t>
      </w:r>
      <w:proofErr w:type="gramEnd"/>
      <w:r w:rsidRPr="00C35A0A">
        <w:rPr>
          <w:rFonts w:ascii="Times New Roman" w:hAnsi="Times New Roman" w:cs="Times New Roman"/>
          <w:color w:val="000000"/>
          <w:sz w:val="28"/>
          <w:szCs w:val="28"/>
        </w:rPr>
        <w:t xml:space="preserve"> с законодательством, типовыми (примерными) штатами и нормативами численности.</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ГУЗ «Больница» согласно уставу и ст.2 Бюджетного кодекса Республики Беларусь относится к бюджетным организациям.</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Согласно Указу решение нанимателя об утверждении численности работников меньше, чем определено в соответствии с законодательством, типовыми (примерными) штатами и нормативами численности по согласованию с действующим в организации профсоюзом (то есть соответствующей первичной профсоюзной организацией).</w:t>
      </w:r>
    </w:p>
    <w:p w:rsidR="00EC10FF" w:rsidRPr="00C35A0A" w:rsidRDefault="00715C5C">
      <w:pPr>
        <w:pStyle w:val="justify"/>
        <w:divId w:val="2116944816"/>
        <w:rPr>
          <w:rFonts w:ascii="Times New Roman" w:hAnsi="Times New Roman" w:cs="Times New Roman"/>
          <w:color w:val="000000"/>
          <w:sz w:val="28"/>
          <w:szCs w:val="28"/>
        </w:rPr>
      </w:pPr>
      <w:proofErr w:type="gramStart"/>
      <w:r w:rsidRPr="00C35A0A">
        <w:rPr>
          <w:rFonts w:ascii="Times New Roman" w:hAnsi="Times New Roman" w:cs="Times New Roman"/>
          <w:color w:val="000000"/>
          <w:sz w:val="28"/>
          <w:szCs w:val="28"/>
        </w:rPr>
        <w:t>В соответствии с примерными штатными нормативами численности работников организаций государственной системы здравоохранения, финансируемых из бюджета, утвержденными постановлением Министерства здравоохранения Республики Беларусь от 28.10.2021 № 114, должность служащего «экономист» вводится в количестве 2,5 штатной единицы в больничных организациях, включая дома ребенка, с количеством коек 600 и более, а также дополнительно 1,0 штатной единицы из расчета на каждые 500 коек сверх 600 коек.</w:t>
      </w:r>
      <w:proofErr w:type="gramEnd"/>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В учреждении на данный момент 1 200 коек, что согласно примерным нормативам предполагает наличие 3,5 штатной единицы по должности служащего «экономист».</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В силу внедрения информационных систем за последние 12 месяцев 0,5 штатной единицы по должности служащего «экономист» остаются вакантными и успешно замещаются действующими работниками в рамках совмещения должности служащего.</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В такой ситуации принято решение об уменьшении численности экономистов с 3,5 штатной единицы до 3,0 штатной единицы с установлением доплаты за выполнение дополнительных трудовых обязанностей работникам, которые в настоящее время фактически выполняют такие обязанности.</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Такое решение предлагаем закрепить в приказе о внесении изменений в штатное расписание. Проект приказа прилагаем к настоящему письму.</w:t>
      </w:r>
    </w:p>
    <w:p w:rsidR="00EC10FF" w:rsidRPr="00C35A0A" w:rsidRDefault="00715C5C">
      <w:pPr>
        <w:pStyle w:val="justify"/>
        <w:divId w:val="2116944816"/>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Просим Вас сообщить не позднее 28.02.2025 о согласовании или несогласовании данного решения либо Ваши предложения по такому решению. </w:t>
      </w:r>
    </w:p>
    <w:tbl>
      <w:tblPr>
        <w:tblW w:w="5000" w:type="pct"/>
        <w:tblCellSpacing w:w="0" w:type="dxa"/>
        <w:tblCellMar>
          <w:left w:w="80" w:type="dxa"/>
          <w:right w:w="80" w:type="dxa"/>
        </w:tblCellMar>
        <w:tblLook w:val="04A0" w:firstRow="1" w:lastRow="0" w:firstColumn="1" w:lastColumn="0" w:noHBand="0" w:noVBand="1"/>
      </w:tblPr>
      <w:tblGrid>
        <w:gridCol w:w="1662"/>
        <w:gridCol w:w="3224"/>
        <w:gridCol w:w="2442"/>
        <w:gridCol w:w="3472"/>
      </w:tblGrid>
      <w:tr w:rsidR="00EC10FF" w:rsidRPr="00C35A0A" w:rsidTr="00AC1601">
        <w:trPr>
          <w:divId w:val="2116944816"/>
          <w:tblCellSpacing w:w="0" w:type="dxa"/>
        </w:trPr>
        <w:tc>
          <w:tcPr>
            <w:tcW w:w="1542" w:type="dxa"/>
            <w:tcBorders>
              <w:top w:val="nil"/>
              <w:left w:val="nil"/>
              <w:bottom w:val="nil"/>
              <w:right w:val="nil"/>
            </w:tcBorders>
            <w:tcMar>
              <w:top w:w="0" w:type="dxa"/>
              <w:left w:w="0" w:type="dxa"/>
              <w:bottom w:w="0" w:type="dxa"/>
              <w:right w:w="0" w:type="dxa"/>
            </w:tcMar>
            <w:hideMark/>
          </w:tcPr>
          <w:p w:rsidR="00EC10FF" w:rsidRPr="00C35A0A" w:rsidRDefault="00715C5C">
            <w:pPr>
              <w:pStyle w:val="a00"/>
              <w:rPr>
                <w:rFonts w:ascii="Times New Roman" w:hAnsi="Times New Roman" w:cs="Times New Roman"/>
                <w:color w:val="000000"/>
                <w:sz w:val="28"/>
                <w:szCs w:val="28"/>
              </w:rPr>
            </w:pPr>
            <w:r w:rsidRPr="00C35A0A">
              <w:rPr>
                <w:rFonts w:ascii="Times New Roman" w:hAnsi="Times New Roman" w:cs="Times New Roman"/>
                <w:color w:val="000000"/>
                <w:sz w:val="28"/>
                <w:szCs w:val="28"/>
              </w:rPr>
              <w:t> Приложение:</w:t>
            </w:r>
          </w:p>
        </w:tc>
        <w:tc>
          <w:tcPr>
            <w:tcW w:w="0" w:type="auto"/>
            <w:gridSpan w:val="3"/>
            <w:tcBorders>
              <w:top w:val="nil"/>
              <w:left w:val="nil"/>
              <w:bottom w:val="nil"/>
              <w:right w:val="nil"/>
            </w:tcBorders>
            <w:tcMar>
              <w:top w:w="0" w:type="dxa"/>
              <w:left w:w="0" w:type="dxa"/>
              <w:bottom w:w="0" w:type="dxa"/>
              <w:right w:w="0" w:type="dxa"/>
            </w:tcMar>
            <w:hideMark/>
          </w:tcPr>
          <w:p w:rsidR="00EC10FF" w:rsidRPr="00C35A0A" w:rsidRDefault="00715C5C">
            <w:pPr>
              <w:pStyle w:val="a0-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проект приказа о внесении изменений в штатное расписание. </w:t>
            </w:r>
          </w:p>
        </w:tc>
      </w:tr>
      <w:tr w:rsidR="00EC10FF" w:rsidRPr="00C35A0A" w:rsidTr="00AC1601">
        <w:trPr>
          <w:divId w:val="2116944816"/>
          <w:tblCellSpacing w:w="0" w:type="dxa"/>
        </w:trPr>
        <w:tc>
          <w:tcPr>
            <w:tcW w:w="4536" w:type="dxa"/>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Главный врач</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r w:rsidR="00EC10FF" w:rsidRPr="00C35A0A" w:rsidTr="00AC1601">
        <w:trPr>
          <w:divId w:val="2116944816"/>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AC1601">
        <w:trPr>
          <w:divId w:val="2116944816"/>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pStyle w:val="a00"/>
              <w:rPr>
                <w:rFonts w:ascii="Times New Roman" w:hAnsi="Times New Roman" w:cs="Times New Roman"/>
                <w:color w:val="000000"/>
                <w:sz w:val="28"/>
                <w:szCs w:val="28"/>
              </w:rPr>
            </w:pPr>
            <w:r w:rsidRPr="00C35A0A">
              <w:rPr>
                <w:rFonts w:ascii="Times New Roman" w:hAnsi="Times New Roman" w:cs="Times New Roman"/>
                <w:color w:val="000000"/>
                <w:sz w:val="28"/>
                <w:szCs w:val="28"/>
              </w:rPr>
              <w:t>Иванова 67-08-60</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bl>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Штатное расписание утверждает руководитель. Документ может утверждаться двумя способами: проставлением должностным лицом в грифе утверждения собственноручной подписи или издания распорядительного документа (составления протокола). Оба способа имеют одинаковую юридическую значимость (ч.3 п.48 Инструкции по делопроизводству в государственных органах, иных организациях, утв. постановлением Минюста от 19.01.2009 № 4).</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Согласно форме штатного расписания учреждения здравоохранения (приложение 4 к Методическому пособию по составлению бюджетной сметы организации здравоохранения, финансируемой за счет средств бюджета, утв. постановлением Минздрава от 23.02.2010 № 19) штатное расписание утверждает должностное лицо (а не приказом).</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Внесение изменений в штатное расписание в течение года при необходимости допускается на основании приказа руководителя и соответствующего обоснования. Для этого оформляют перечень изменений, который утверждает руководитель организации здравоохранения.</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Таким образом, законодательство допускает вариант утверждения штатного расписания должностным лицом (руководителем организации) и в дальнейшем внесение изменений и дополнений в штатное расписание посредством издания соответствующих приказов.</w:t>
      </w:r>
    </w:p>
    <w:p w:rsidR="00EC10FF" w:rsidRPr="00C35A0A" w:rsidRDefault="00715C5C">
      <w:pPr>
        <w:pStyle w:val="podzagtabl"/>
        <w:rPr>
          <w:color w:val="000000"/>
        </w:rPr>
      </w:pPr>
      <w:r w:rsidRPr="00C35A0A">
        <w:rPr>
          <w:color w:val="000000"/>
        </w:rPr>
        <w:t>Приказ о внесении изменений в штатное расписание (согласование численности работников меньше, чем определено законодательством) (пример)</w:t>
      </w:r>
    </w:p>
    <w:p w:rsidR="00EC10FF" w:rsidRPr="00C35A0A" w:rsidRDefault="00715C5C">
      <w:pPr>
        <w:pStyle w:val="prikazorg"/>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Государственное учреждение</w:t>
      </w:r>
      <w:r w:rsidRPr="00C35A0A">
        <w:rPr>
          <w:rFonts w:ascii="Times New Roman" w:hAnsi="Times New Roman" w:cs="Times New Roman"/>
          <w:color w:val="000000"/>
          <w:sz w:val="28"/>
          <w:szCs w:val="28"/>
        </w:rPr>
        <w:br/>
        <w:t>здравоохранения «Больница»</w:t>
      </w:r>
      <w:r w:rsidRPr="00C35A0A">
        <w:rPr>
          <w:rFonts w:ascii="Times New Roman" w:hAnsi="Times New Roman" w:cs="Times New Roman"/>
          <w:color w:val="000000"/>
          <w:sz w:val="28"/>
          <w:szCs w:val="28"/>
        </w:rPr>
        <w:br/>
        <w:t>ГУЗ «Больница»</w:t>
      </w:r>
    </w:p>
    <w:p w:rsidR="00EC10FF" w:rsidRPr="00C35A0A" w:rsidRDefault="00715C5C">
      <w:pPr>
        <w:pStyle w:val="a0nomarg"/>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prikazdocumenttype"/>
          <w:color w:val="000000"/>
          <w:sz w:val="28"/>
          <w:szCs w:val="28"/>
        </w:rPr>
        <w:t>ПРИКАЗ</w:t>
      </w:r>
    </w:p>
    <w:p w:rsidR="00EC10FF" w:rsidRPr="00C35A0A" w:rsidRDefault="00715C5C">
      <w:pPr>
        <w:pStyle w:val="a0nomarg"/>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y2"/>
          <w:rFonts w:ascii="Times New Roman" w:hAnsi="Times New Roman" w:cs="Times New Roman"/>
          <w:sz w:val="28"/>
          <w:szCs w:val="28"/>
        </w:rPr>
        <w:t>24.02.2025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34</w:t>
      </w:r>
    </w:p>
    <w:p w:rsidR="00EC10FF" w:rsidRPr="00C35A0A" w:rsidRDefault="00715C5C">
      <w:pPr>
        <w:pStyle w:val="a0nomarg"/>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г. Минск</w:t>
      </w:r>
    </w:p>
    <w:p w:rsidR="00EC10FF" w:rsidRPr="00C35A0A" w:rsidRDefault="00715C5C" w:rsidP="00C35A0A">
      <w:pPr>
        <w:pStyle w:val="a0nomarg"/>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О внесении изменений</w:t>
      </w:r>
      <w:r w:rsidRPr="00C35A0A">
        <w:rPr>
          <w:rFonts w:ascii="Times New Roman" w:hAnsi="Times New Roman" w:cs="Times New Roman"/>
          <w:color w:val="000000"/>
          <w:sz w:val="28"/>
          <w:szCs w:val="28"/>
        </w:rPr>
        <w:br/>
        <w:t>в штатное расписание</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В соответствии с пунктом 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Президента Республики Беларусь от 18.01.2019 № 27 «Об оплате труда работников бюджетных организаций»</w:t>
      </w:r>
    </w:p>
    <w:p w:rsidR="00EC10FF" w:rsidRPr="00C35A0A" w:rsidRDefault="00715C5C">
      <w:pPr>
        <w:pStyle w:val="a00"/>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ПРИКАЗЫВАЮ:</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1. Внести с 01.03.2025 в штатное расписание ГУЗ «Больница» следующие изменения:</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1.1. Исключить из экономического отдела штатную единицу по должности служащего «экономист» в объеме 0,5 штатной единицы.</w:t>
      </w:r>
    </w:p>
    <w:p w:rsidR="00EC10FF" w:rsidRPr="00C35A0A" w:rsidRDefault="00715C5C">
      <w:pPr>
        <w:pStyle w:val="justify"/>
        <w:divId w:val="1700618877"/>
        <w:rPr>
          <w:rFonts w:ascii="Times New Roman" w:hAnsi="Times New Roman" w:cs="Times New Roman"/>
          <w:color w:val="000000"/>
          <w:sz w:val="28"/>
          <w:szCs w:val="28"/>
        </w:rPr>
      </w:pPr>
      <w:bookmarkStart w:id="1" w:name="a4"/>
      <w:bookmarkEnd w:id="1"/>
      <w:r w:rsidRPr="00C35A0A">
        <w:rPr>
          <w:rFonts w:ascii="Times New Roman" w:hAnsi="Times New Roman" w:cs="Times New Roman"/>
          <w:color w:val="000000"/>
          <w:sz w:val="28"/>
          <w:szCs w:val="28"/>
        </w:rPr>
        <w:t>2. Ввести отдельно в штатном расписании раздел «Неутвержденные штатные единицы по профессиям рабочих (должностям служащих), определенные в соответствии с законодательством, типовыми (примерными) штатами и нормативами численности» и включить в него следующие штатные единицы:</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«экономист» - 0,5 штатной единицы;</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3. </w:t>
      </w:r>
      <w:proofErr w:type="gramStart"/>
      <w:r w:rsidRPr="00C35A0A">
        <w:rPr>
          <w:rFonts w:ascii="Times New Roman" w:hAnsi="Times New Roman" w:cs="Times New Roman"/>
          <w:color w:val="000000"/>
          <w:sz w:val="28"/>
          <w:szCs w:val="28"/>
        </w:rPr>
        <w:t>Установить следующие условия</w:t>
      </w:r>
      <w:proofErr w:type="gramEnd"/>
      <w:r w:rsidRPr="00C35A0A">
        <w:rPr>
          <w:rFonts w:ascii="Times New Roman" w:hAnsi="Times New Roman" w:cs="Times New Roman"/>
          <w:color w:val="000000"/>
          <w:sz w:val="28"/>
          <w:szCs w:val="28"/>
        </w:rPr>
        <w:t xml:space="preserve"> оплаты труда по штатным единицам, указанным в пункте 2 настоящего приказа:</w:t>
      </w:r>
    </w:p>
    <w:p w:rsidR="00EC10FF" w:rsidRPr="00C35A0A" w:rsidRDefault="00715C5C">
      <w:pPr>
        <w:pStyle w:val="justify"/>
        <w:divId w:val="1700618877"/>
        <w:rPr>
          <w:rFonts w:ascii="Times New Roman" w:hAnsi="Times New Roman" w:cs="Times New Roman"/>
          <w:color w:val="000000"/>
          <w:sz w:val="28"/>
          <w:szCs w:val="28"/>
        </w:rPr>
      </w:pPr>
      <w:r w:rsidRPr="00C35A0A">
        <w:rPr>
          <w:rFonts w:ascii="Times New Roman" w:hAnsi="Times New Roman" w:cs="Times New Roman"/>
          <w:color w:val="000000"/>
          <w:sz w:val="28"/>
          <w:szCs w:val="28"/>
        </w:rPr>
        <w:t>по должности «экономист» - оклад 348 руб. 30 коп</w:t>
      </w:r>
      <w:proofErr w:type="gramStart"/>
      <w:r w:rsidRPr="00C35A0A">
        <w:rPr>
          <w:rFonts w:ascii="Times New Roman" w:hAnsi="Times New Roman" w:cs="Times New Roman"/>
          <w:color w:val="000000"/>
          <w:sz w:val="28"/>
          <w:szCs w:val="28"/>
        </w:rPr>
        <w:t>.;</w:t>
      </w:r>
      <w:proofErr w:type="gramEnd"/>
    </w:p>
    <w:tbl>
      <w:tblPr>
        <w:tblW w:w="9356" w:type="dxa"/>
        <w:tblCellSpacing w:w="0" w:type="dxa"/>
        <w:tblCellMar>
          <w:left w:w="80" w:type="dxa"/>
          <w:right w:w="80" w:type="dxa"/>
        </w:tblCellMar>
        <w:tblLook w:val="04A0" w:firstRow="1" w:lastRow="0" w:firstColumn="1" w:lastColumn="0" w:noHBand="0" w:noVBand="1"/>
      </w:tblPr>
      <w:tblGrid>
        <w:gridCol w:w="4536"/>
        <w:gridCol w:w="2268"/>
        <w:gridCol w:w="2552"/>
      </w:tblGrid>
      <w:tr w:rsidR="00EC10FF" w:rsidRPr="00C35A0A">
        <w:trPr>
          <w:divId w:val="1700618877"/>
          <w:tblCellSpacing w:w="0" w:type="dxa"/>
        </w:trPr>
        <w:tc>
          <w:tcPr>
            <w:tcW w:w="4536"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Fonts w:ascii="Times New Roman" w:eastAsia="Times New Roman" w:hAnsi="Times New Roman" w:cs="Times New Roman"/>
                <w:color w:val="000000"/>
                <w:sz w:val="28"/>
                <w:szCs w:val="28"/>
              </w:rPr>
              <w:t>Главный врач</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bl>
    <w:p w:rsidR="00EC10FF" w:rsidRPr="00C35A0A" w:rsidRDefault="00715C5C">
      <w:pPr>
        <w:pStyle w:val="2"/>
        <w:rPr>
          <w:rFonts w:eastAsia="Times New Roman"/>
          <w:color w:val="000000"/>
        </w:rPr>
      </w:pPr>
      <w:bookmarkStart w:id="2" w:name="a2"/>
      <w:bookmarkEnd w:id="2"/>
      <w:r w:rsidRPr="00C35A0A">
        <w:rPr>
          <w:rFonts w:eastAsia="Times New Roman"/>
          <w:color w:val="000000"/>
        </w:rPr>
        <w:t>Шаг 2. Установите доплату за дополнительные обязанности</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В данном случае принято различать дополнительную работу, за которую положена доплата по ст.67 ТК, и дополнительные обязанности, которые устанавливают согласно ч.3 подп.4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.1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 27.</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Инициатива о доплате может исходить как от работника, так и от нанимателя. Для этого оформляется заявление или предложение.</w:t>
      </w:r>
    </w:p>
    <w:p w:rsidR="00EC10FF" w:rsidRPr="00C35A0A" w:rsidRDefault="00715C5C">
      <w:pPr>
        <w:pStyle w:val="podzagtabl"/>
        <w:rPr>
          <w:color w:val="000000"/>
        </w:rPr>
      </w:pPr>
      <w:r w:rsidRPr="00C35A0A">
        <w:rPr>
          <w:color w:val="000000"/>
        </w:rPr>
        <w:t>Заявление работника о возложении дополнительных трудовых обязанностей (пример)</w:t>
      </w:r>
    </w:p>
    <w:tbl>
      <w:tblPr>
        <w:tblW w:w="5000" w:type="pct"/>
        <w:tblCellSpacing w:w="0" w:type="dxa"/>
        <w:tblCellMar>
          <w:left w:w="80" w:type="dxa"/>
          <w:right w:w="80" w:type="dxa"/>
        </w:tblCellMar>
        <w:tblLook w:val="04A0" w:firstRow="1" w:lastRow="0" w:firstColumn="1" w:lastColumn="0" w:noHBand="0" w:noVBand="1"/>
      </w:tblPr>
      <w:tblGrid>
        <w:gridCol w:w="5103"/>
        <w:gridCol w:w="5697"/>
      </w:tblGrid>
      <w:tr w:rsidR="00EC10FF" w:rsidRPr="00C35A0A">
        <w:trPr>
          <w:divId w:val="860585370"/>
          <w:tblCellSpacing w:w="0" w:type="dxa"/>
        </w:trPr>
        <w:tc>
          <w:tcPr>
            <w:tcW w:w="5103" w:type="dxa"/>
            <w:tcBorders>
              <w:top w:val="nil"/>
              <w:left w:val="nil"/>
              <w:bottom w:val="nil"/>
              <w:right w:val="nil"/>
            </w:tcBorders>
            <w:tcMar>
              <w:top w:w="0" w:type="dxa"/>
              <w:left w:w="0" w:type="dxa"/>
              <w:bottom w:w="0" w:type="dxa"/>
              <w:right w:w="0" w:type="dxa"/>
            </w:tcMar>
            <w:hideMark/>
          </w:tcPr>
          <w:p w:rsidR="00EC10FF" w:rsidRPr="00C35A0A" w:rsidRDefault="00715C5C">
            <w:pPr>
              <w:pStyle w:val="prikazorg"/>
              <w:rPr>
                <w:rFonts w:ascii="Times New Roman" w:hAnsi="Times New Roman" w:cs="Times New Roman"/>
                <w:color w:val="000000"/>
                <w:sz w:val="28"/>
                <w:szCs w:val="28"/>
              </w:rPr>
            </w:pPr>
            <w:r w:rsidRPr="00C35A0A">
              <w:rPr>
                <w:rFonts w:ascii="Times New Roman" w:hAnsi="Times New Roman" w:cs="Times New Roman"/>
                <w:color w:val="000000"/>
                <w:sz w:val="28"/>
                <w:szCs w:val="28"/>
              </w:rPr>
              <w:t>Экономический отдел</w:t>
            </w:r>
          </w:p>
          <w:p w:rsidR="00EC10FF" w:rsidRPr="00C35A0A" w:rsidRDefault="00715C5C">
            <w:pPr>
              <w:pStyle w:val="a0nomarg"/>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rPr>
                <w:rFonts w:ascii="Times New Roman" w:hAnsi="Times New Roman" w:cs="Times New Roman"/>
                <w:color w:val="000000"/>
                <w:sz w:val="28"/>
                <w:szCs w:val="28"/>
              </w:rPr>
            </w:pPr>
            <w:r w:rsidRPr="00C35A0A">
              <w:rPr>
                <w:rStyle w:val="prikazdocumenttype"/>
                <w:color w:val="000000"/>
                <w:sz w:val="28"/>
                <w:szCs w:val="28"/>
              </w:rPr>
              <w:t>ЗАЯВЛЕНИЕ</w:t>
            </w:r>
          </w:p>
          <w:p w:rsidR="00EC10FF" w:rsidRPr="00C35A0A" w:rsidRDefault="00715C5C">
            <w:pPr>
              <w:pStyle w:val="a0nomarg"/>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y2"/>
                <w:rFonts w:ascii="Times New Roman" w:hAnsi="Times New Roman" w:cs="Times New Roman"/>
                <w:sz w:val="28"/>
                <w:szCs w:val="28"/>
              </w:rPr>
              <w:t>25.03.2025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2</w:t>
            </w:r>
          </w:p>
          <w:p w:rsidR="00EC10FF" w:rsidRPr="00C35A0A" w:rsidRDefault="00715C5C">
            <w:pPr>
              <w:pStyle w:val="a0nomarg"/>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rPr>
                <w:rFonts w:ascii="Times New Roman" w:hAnsi="Times New Roman" w:cs="Times New Roman"/>
                <w:color w:val="000000"/>
                <w:sz w:val="28"/>
                <w:szCs w:val="28"/>
              </w:rPr>
            </w:pPr>
            <w:r w:rsidRPr="00C35A0A">
              <w:rPr>
                <w:rFonts w:ascii="Times New Roman" w:hAnsi="Times New Roman" w:cs="Times New Roman"/>
                <w:color w:val="000000"/>
                <w:sz w:val="28"/>
                <w:szCs w:val="28"/>
              </w:rPr>
              <w:t>г. Минск</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pStyle w:val="a0nomarg"/>
              <w:ind w:left="567"/>
              <w:rPr>
                <w:rFonts w:ascii="Times New Roman" w:hAnsi="Times New Roman" w:cs="Times New Roman"/>
                <w:color w:val="000000"/>
                <w:sz w:val="28"/>
                <w:szCs w:val="28"/>
              </w:rPr>
            </w:pPr>
            <w:r w:rsidRPr="00C35A0A">
              <w:rPr>
                <w:rFonts w:ascii="Times New Roman" w:hAnsi="Times New Roman" w:cs="Times New Roman"/>
                <w:color w:val="000000"/>
                <w:sz w:val="28"/>
                <w:szCs w:val="28"/>
              </w:rPr>
              <w:t>Главному врачу ГУЗ «Больница» Федорову И.Г.</w:t>
            </w:r>
          </w:p>
          <w:p w:rsidR="00EC10FF" w:rsidRPr="00C35A0A" w:rsidRDefault="00EC10FF">
            <w:pPr>
              <w:pStyle w:val="a0nomarg"/>
              <w:ind w:left="567"/>
              <w:rPr>
                <w:rFonts w:ascii="Times New Roman" w:hAnsi="Times New Roman" w:cs="Times New Roman"/>
                <w:color w:val="000000"/>
                <w:sz w:val="28"/>
                <w:szCs w:val="28"/>
              </w:rPr>
            </w:pPr>
          </w:p>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 xml:space="preserve">Костюковой Е.И. </w:t>
            </w:r>
            <w:r w:rsidRPr="00C35A0A">
              <w:rPr>
                <w:rFonts w:ascii="Times New Roman" w:eastAsia="Times New Roman" w:hAnsi="Times New Roman" w:cs="Times New Roman"/>
                <w:i/>
                <w:iCs/>
                <w:color w:val="000000"/>
                <w:sz w:val="28"/>
                <w:szCs w:val="28"/>
              </w:rPr>
              <w:br/>
              <w:t>Подготовить приказ</w:t>
            </w:r>
            <w:r w:rsidRPr="00C35A0A">
              <w:rPr>
                <w:rFonts w:ascii="Times New Roman" w:eastAsia="Times New Roman" w:hAnsi="Times New Roman" w:cs="Times New Roman"/>
                <w:i/>
                <w:iCs/>
                <w:color w:val="000000"/>
                <w:sz w:val="28"/>
                <w:szCs w:val="28"/>
              </w:rPr>
              <w:br/>
              <w:t>о возложении на </w:t>
            </w:r>
            <w:proofErr w:type="spellStart"/>
            <w:r w:rsidRPr="00C35A0A">
              <w:rPr>
                <w:rFonts w:ascii="Times New Roman" w:eastAsia="Times New Roman" w:hAnsi="Times New Roman" w:cs="Times New Roman"/>
                <w:i/>
                <w:iCs/>
                <w:color w:val="000000"/>
                <w:sz w:val="28"/>
                <w:szCs w:val="28"/>
              </w:rPr>
              <w:t>Ягужинскую</w:t>
            </w:r>
            <w:proofErr w:type="spellEnd"/>
            <w:r w:rsidRPr="00C35A0A">
              <w:rPr>
                <w:rFonts w:ascii="Times New Roman" w:eastAsia="Times New Roman" w:hAnsi="Times New Roman" w:cs="Times New Roman"/>
                <w:i/>
                <w:iCs/>
                <w:color w:val="000000"/>
                <w:sz w:val="28"/>
                <w:szCs w:val="28"/>
              </w:rPr>
              <w:t> Е.А.</w:t>
            </w:r>
            <w:r w:rsidRPr="00C35A0A">
              <w:rPr>
                <w:rFonts w:ascii="Times New Roman" w:eastAsia="Times New Roman" w:hAnsi="Times New Roman" w:cs="Times New Roman"/>
                <w:i/>
                <w:iCs/>
                <w:color w:val="000000"/>
                <w:sz w:val="28"/>
                <w:szCs w:val="28"/>
              </w:rPr>
              <w:br/>
              <w:t xml:space="preserve">дополнительных трудовых </w:t>
            </w:r>
            <w:r w:rsidRPr="00C35A0A">
              <w:rPr>
                <w:rFonts w:ascii="Times New Roman" w:eastAsia="Times New Roman" w:hAnsi="Times New Roman" w:cs="Times New Roman"/>
                <w:i/>
                <w:iCs/>
                <w:color w:val="000000"/>
                <w:sz w:val="28"/>
                <w:szCs w:val="28"/>
              </w:rPr>
              <w:br/>
              <w:t xml:space="preserve">обязанностей по должности </w:t>
            </w:r>
            <w:r w:rsidRPr="00C35A0A">
              <w:rPr>
                <w:rFonts w:ascii="Times New Roman" w:eastAsia="Times New Roman" w:hAnsi="Times New Roman" w:cs="Times New Roman"/>
                <w:i/>
                <w:iCs/>
                <w:color w:val="000000"/>
                <w:sz w:val="28"/>
                <w:szCs w:val="28"/>
              </w:rPr>
              <w:br/>
              <w:t>экономиста в объеме</w:t>
            </w:r>
            <w:r w:rsidRPr="00C35A0A">
              <w:rPr>
                <w:rFonts w:ascii="Times New Roman" w:eastAsia="Times New Roman" w:hAnsi="Times New Roman" w:cs="Times New Roman"/>
                <w:i/>
                <w:iCs/>
                <w:color w:val="000000"/>
                <w:sz w:val="28"/>
                <w:szCs w:val="28"/>
              </w:rPr>
              <w:br/>
              <w:t xml:space="preserve">0,5 штатной единицы </w:t>
            </w:r>
            <w:r w:rsidRPr="00C35A0A">
              <w:rPr>
                <w:rFonts w:ascii="Times New Roman" w:eastAsia="Times New Roman" w:hAnsi="Times New Roman" w:cs="Times New Roman"/>
                <w:i/>
                <w:iCs/>
                <w:color w:val="000000"/>
                <w:sz w:val="28"/>
                <w:szCs w:val="28"/>
              </w:rPr>
              <w:br/>
              <w:t xml:space="preserve">Федоров </w:t>
            </w:r>
            <w:r w:rsidRPr="00C35A0A">
              <w:rPr>
                <w:rFonts w:ascii="Times New Roman" w:eastAsia="Times New Roman" w:hAnsi="Times New Roman" w:cs="Times New Roman"/>
                <w:i/>
                <w:iCs/>
                <w:color w:val="000000"/>
                <w:sz w:val="28"/>
                <w:szCs w:val="28"/>
              </w:rPr>
              <w:br/>
              <w:t>25.03.2025</w:t>
            </w:r>
          </w:p>
        </w:tc>
      </w:tr>
    </w:tbl>
    <w:p w:rsidR="00EC10FF" w:rsidRPr="00C35A0A" w:rsidRDefault="00715C5C" w:rsidP="00AC1601">
      <w:pPr>
        <w:pStyle w:val="margt"/>
        <w:divId w:val="860585370"/>
        <w:rPr>
          <w:rFonts w:ascii="Times New Roman" w:hAnsi="Times New Roman" w:cs="Times New Roman"/>
          <w:color w:val="000000"/>
          <w:sz w:val="28"/>
          <w:szCs w:val="28"/>
        </w:rPr>
      </w:pPr>
      <w:r w:rsidRPr="00C35A0A">
        <w:rPr>
          <w:rFonts w:ascii="Times New Roman" w:hAnsi="Times New Roman" w:cs="Times New Roman"/>
          <w:color w:val="000000"/>
          <w:sz w:val="28"/>
          <w:szCs w:val="28"/>
        </w:rPr>
        <w:t> Прошу возложить на меня выполнение дополнительных трудовых обязанностей по должности служащего «экономист» в объеме 0,5 штатной единицы с 25 марта 2025 г. с доплатой не менее 50 % заработной платы по данной должности.</w:t>
      </w:r>
    </w:p>
    <w:tbl>
      <w:tblPr>
        <w:tblW w:w="9356" w:type="dxa"/>
        <w:tblCellSpacing w:w="0" w:type="dxa"/>
        <w:tblCellMar>
          <w:left w:w="80" w:type="dxa"/>
          <w:right w:w="80" w:type="dxa"/>
        </w:tblCellMar>
        <w:tblLook w:val="04A0" w:firstRow="1" w:lastRow="0" w:firstColumn="1" w:lastColumn="0" w:noHBand="0" w:noVBand="1"/>
      </w:tblPr>
      <w:tblGrid>
        <w:gridCol w:w="4536"/>
        <w:gridCol w:w="2268"/>
        <w:gridCol w:w="2552"/>
      </w:tblGrid>
      <w:tr w:rsidR="00EC10FF" w:rsidRPr="00C35A0A">
        <w:trPr>
          <w:divId w:val="860585370"/>
          <w:tblCellSpacing w:w="0" w:type="dxa"/>
        </w:trPr>
        <w:tc>
          <w:tcPr>
            <w:tcW w:w="4536"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hAnsi="Times New Roman" w:cs="Times New Roman"/>
                <w:color w:val="000000"/>
                <w:sz w:val="28"/>
                <w:szCs w:val="28"/>
              </w:rPr>
              <w:lastRenderedPageBreak/>
              <w:t> </w:t>
            </w:r>
            <w:r w:rsidRPr="00C35A0A">
              <w:rPr>
                <w:rFonts w:ascii="Times New Roman" w:eastAsia="Times New Roman" w:hAnsi="Times New Roman" w:cs="Times New Roman"/>
                <w:color w:val="000000"/>
                <w:sz w:val="28"/>
                <w:szCs w:val="28"/>
              </w:rPr>
              <w:t>Экономист</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Е.А.Ягужинская</w:t>
            </w:r>
            <w:proofErr w:type="spellEnd"/>
          </w:p>
        </w:tc>
      </w:tr>
    </w:tbl>
    <w:p w:rsidR="00EC10FF" w:rsidRPr="00C35A0A" w:rsidRDefault="00715C5C">
      <w:pPr>
        <w:pStyle w:val="podzagtabl"/>
        <w:rPr>
          <w:color w:val="000000"/>
        </w:rPr>
      </w:pPr>
      <w:r w:rsidRPr="00C35A0A">
        <w:rPr>
          <w:color w:val="000000"/>
        </w:rPr>
        <w:t>Предложение работнику дополнительных трудовых обязанностей (пример)</w:t>
      </w:r>
    </w:p>
    <w:tbl>
      <w:tblPr>
        <w:tblW w:w="9356" w:type="dxa"/>
        <w:tblCellSpacing w:w="0" w:type="dxa"/>
        <w:tblCellMar>
          <w:left w:w="80" w:type="dxa"/>
          <w:right w:w="80" w:type="dxa"/>
        </w:tblCellMar>
        <w:tblLook w:val="04A0" w:firstRow="1" w:lastRow="0" w:firstColumn="1" w:lastColumn="0" w:noHBand="0" w:noVBand="1"/>
      </w:tblPr>
      <w:tblGrid>
        <w:gridCol w:w="5670"/>
        <w:gridCol w:w="3686"/>
      </w:tblGrid>
      <w:tr w:rsidR="00EC10FF" w:rsidRPr="00C35A0A">
        <w:trPr>
          <w:divId w:val="2114157118"/>
          <w:tblCellSpacing w:w="0" w:type="dxa"/>
        </w:trPr>
        <w:tc>
          <w:tcPr>
            <w:tcW w:w="5670" w:type="dxa"/>
            <w:tcBorders>
              <w:top w:val="nil"/>
              <w:left w:val="nil"/>
              <w:bottom w:val="nil"/>
              <w:right w:val="nil"/>
            </w:tcBorders>
            <w:tcMar>
              <w:top w:w="0" w:type="dxa"/>
              <w:left w:w="0" w:type="dxa"/>
              <w:bottom w:w="0" w:type="dxa"/>
              <w:right w:w="0" w:type="dxa"/>
            </w:tcMar>
            <w:hideMark/>
          </w:tcPr>
          <w:p w:rsidR="00EC10FF" w:rsidRPr="00C35A0A" w:rsidRDefault="00715C5C">
            <w:pPr>
              <w:pStyle w:val="prikazorg"/>
              <w:rPr>
                <w:rFonts w:ascii="Times New Roman" w:hAnsi="Times New Roman" w:cs="Times New Roman"/>
                <w:color w:val="000000"/>
                <w:sz w:val="28"/>
                <w:szCs w:val="28"/>
              </w:rPr>
            </w:pPr>
            <w:r w:rsidRPr="00C35A0A">
              <w:rPr>
                <w:rFonts w:ascii="Times New Roman" w:hAnsi="Times New Roman" w:cs="Times New Roman"/>
                <w:color w:val="000000"/>
                <w:sz w:val="28"/>
                <w:szCs w:val="28"/>
              </w:rPr>
              <w:t>Государственное учреждение</w:t>
            </w:r>
            <w:r w:rsidRPr="00C35A0A">
              <w:rPr>
                <w:rFonts w:ascii="Times New Roman" w:hAnsi="Times New Roman" w:cs="Times New Roman"/>
                <w:color w:val="000000"/>
                <w:sz w:val="28"/>
                <w:szCs w:val="28"/>
              </w:rPr>
              <w:br/>
              <w:t>здравоохранения «Больница»</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Экономисту </w:t>
            </w:r>
            <w:r w:rsidRPr="00C35A0A">
              <w:rPr>
                <w:rFonts w:ascii="Times New Roman" w:eastAsia="Times New Roman" w:hAnsi="Times New Roman" w:cs="Times New Roman"/>
                <w:color w:val="000000"/>
                <w:sz w:val="28"/>
                <w:szCs w:val="28"/>
              </w:rPr>
              <w:br/>
            </w:r>
            <w:proofErr w:type="spellStart"/>
            <w:r w:rsidRPr="00C35A0A">
              <w:rPr>
                <w:rFonts w:ascii="Times New Roman" w:eastAsia="Times New Roman" w:hAnsi="Times New Roman" w:cs="Times New Roman"/>
                <w:color w:val="000000"/>
                <w:sz w:val="28"/>
                <w:szCs w:val="28"/>
              </w:rPr>
              <w:t>Ягужинской</w:t>
            </w:r>
            <w:proofErr w:type="spellEnd"/>
            <w:r w:rsidRPr="00C35A0A">
              <w:rPr>
                <w:rFonts w:ascii="Times New Roman" w:eastAsia="Times New Roman" w:hAnsi="Times New Roman" w:cs="Times New Roman"/>
                <w:color w:val="000000"/>
                <w:sz w:val="28"/>
                <w:szCs w:val="28"/>
              </w:rPr>
              <w:t> Е.А.</w:t>
            </w:r>
          </w:p>
        </w:tc>
      </w:tr>
    </w:tbl>
    <w:p w:rsidR="00EC10FF" w:rsidRPr="00C35A0A" w:rsidRDefault="00715C5C">
      <w:pPr>
        <w:pStyle w:val="a0nomarg"/>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prikazdocumenttype"/>
          <w:color w:val="000000"/>
          <w:sz w:val="28"/>
          <w:szCs w:val="28"/>
        </w:rPr>
        <w:t>ПРЕДЛОЖЕНИЕ</w:t>
      </w:r>
    </w:p>
    <w:p w:rsidR="00EC10FF" w:rsidRPr="00C35A0A" w:rsidRDefault="00715C5C">
      <w:pPr>
        <w:pStyle w:val="a0nomarg"/>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y2"/>
          <w:rFonts w:ascii="Times New Roman" w:hAnsi="Times New Roman" w:cs="Times New Roman"/>
          <w:sz w:val="28"/>
          <w:szCs w:val="28"/>
        </w:rPr>
        <w:t>25.03.2025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2</w:t>
      </w:r>
    </w:p>
    <w:p w:rsidR="00EC10FF" w:rsidRPr="00C35A0A" w:rsidRDefault="00715C5C">
      <w:pPr>
        <w:pStyle w:val="a0nomarg"/>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г. Минск</w:t>
      </w:r>
    </w:p>
    <w:p w:rsidR="00EC10FF" w:rsidRPr="00C35A0A" w:rsidRDefault="00715C5C">
      <w:pPr>
        <w:pStyle w:val="y3"/>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Уважаемая Елена Алексеевна!</w:t>
      </w:r>
    </w:p>
    <w:p w:rsidR="00EC10FF" w:rsidRPr="00C35A0A" w:rsidRDefault="00715C5C">
      <w:pPr>
        <w:pStyle w:val="justify"/>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В связи с наличием в штатном расписании неутвержденной штатной единицы по должности служащего «экономист» и в соответствии с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Президента Республики Беларусь от 18.01.2019 № 27 «Об оплате труда работников бюджетных организаций» предлагаем Вам выполнение дополнительных трудовых обязанностей по указанной должности служащего с доплатой 50 % заработной платы экономиста.</w:t>
      </w:r>
    </w:p>
    <w:p w:rsidR="00EC10FF" w:rsidRPr="00C35A0A" w:rsidRDefault="00715C5C">
      <w:pPr>
        <w:pStyle w:val="justify"/>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Дополнительные трудовые обязанности по должности служащего «экономист» определяются должностной инструкцией. Она прилагается к настоящему предложению.</w:t>
      </w:r>
    </w:p>
    <w:p w:rsidR="00EC10FF" w:rsidRPr="00C35A0A" w:rsidRDefault="00715C5C">
      <w:pPr>
        <w:pStyle w:val="justify"/>
        <w:divId w:val="2114157118"/>
        <w:rPr>
          <w:rFonts w:ascii="Times New Roman" w:hAnsi="Times New Roman" w:cs="Times New Roman"/>
          <w:color w:val="000000"/>
          <w:sz w:val="28"/>
          <w:szCs w:val="28"/>
        </w:rPr>
      </w:pPr>
      <w:r w:rsidRPr="00C35A0A">
        <w:rPr>
          <w:rFonts w:ascii="Times New Roman" w:hAnsi="Times New Roman" w:cs="Times New Roman"/>
          <w:color w:val="000000"/>
          <w:sz w:val="28"/>
          <w:szCs w:val="28"/>
        </w:rPr>
        <w:t>О своем согласии (несогласии) на выполнение дополнительных трудовых обязанностей по должности служащего «экономист» просим сообщить в соответствующей графе этого документа.</w:t>
      </w:r>
    </w:p>
    <w:tbl>
      <w:tblPr>
        <w:tblW w:w="9356" w:type="dxa"/>
        <w:tblCellSpacing w:w="0" w:type="dxa"/>
        <w:tblCellMar>
          <w:left w:w="80" w:type="dxa"/>
          <w:right w:w="80" w:type="dxa"/>
        </w:tblCellMar>
        <w:tblLook w:val="04A0" w:firstRow="1" w:lastRow="0" w:firstColumn="1" w:lastColumn="0" w:noHBand="0" w:noVBand="1"/>
      </w:tblPr>
      <w:tblGrid>
        <w:gridCol w:w="2834"/>
        <w:gridCol w:w="281"/>
        <w:gridCol w:w="1421"/>
        <w:gridCol w:w="716"/>
        <w:gridCol w:w="281"/>
        <w:gridCol w:w="1271"/>
        <w:gridCol w:w="2552"/>
      </w:tblGrid>
      <w:tr w:rsidR="00EC10FF" w:rsidRPr="00C35A0A" w:rsidTr="00AC1601">
        <w:trPr>
          <w:divId w:val="2114157118"/>
          <w:tblCellSpacing w:w="0" w:type="dxa"/>
        </w:trPr>
        <w:tc>
          <w:tcPr>
            <w:tcW w:w="4536" w:type="dxa"/>
            <w:gridSpan w:val="3"/>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Главный врач </w:t>
            </w:r>
          </w:p>
        </w:tc>
        <w:tc>
          <w:tcPr>
            <w:tcW w:w="2268" w:type="dxa"/>
            <w:gridSpan w:val="3"/>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2552"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r w:rsidR="00EC10FF" w:rsidRPr="00C35A0A" w:rsidTr="00AC1601">
        <w:trPr>
          <w:divId w:val="2114157118"/>
          <w:tblCellSpacing w:w="0" w:type="dxa"/>
        </w:trPr>
        <w:tc>
          <w:tcPr>
            <w:tcW w:w="9356" w:type="dxa"/>
            <w:gridSpan w:val="7"/>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Предложение получи</w:t>
            </w:r>
            <w:proofErr w:type="gramStart"/>
            <w:r w:rsidRPr="00C35A0A">
              <w:rPr>
                <w:rFonts w:ascii="Times New Roman" w:eastAsia="Times New Roman" w:hAnsi="Times New Roman" w:cs="Times New Roman"/>
                <w:color w:val="000000"/>
                <w:sz w:val="28"/>
                <w:szCs w:val="28"/>
              </w:rPr>
              <w:t>л(</w:t>
            </w:r>
            <w:proofErr w:type="gramEnd"/>
            <w:r w:rsidRPr="00C35A0A">
              <w:rPr>
                <w:rFonts w:ascii="Times New Roman" w:eastAsia="Times New Roman" w:hAnsi="Times New Roman" w:cs="Times New Roman"/>
                <w:color w:val="000000"/>
                <w:sz w:val="28"/>
                <w:szCs w:val="28"/>
              </w:rPr>
              <w:t>а), на выполнение обязанностей</w:t>
            </w:r>
          </w:p>
        </w:tc>
      </w:tr>
      <w:tr w:rsidR="00EC10FF" w:rsidRPr="00C35A0A" w:rsidTr="00AC1601">
        <w:trPr>
          <w:divId w:val="2114157118"/>
          <w:tblCellSpacing w:w="0" w:type="dxa"/>
        </w:trPr>
        <w:tc>
          <w:tcPr>
            <w:tcW w:w="9356" w:type="dxa"/>
            <w:gridSpan w:val="7"/>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AC1601">
        <w:trPr>
          <w:divId w:val="2114157118"/>
          <w:tblCellSpacing w:w="0" w:type="dxa"/>
        </w:trPr>
        <w:tc>
          <w:tcPr>
            <w:tcW w:w="2834" w:type="dxa"/>
            <w:tcBorders>
              <w:top w:val="nil"/>
              <w:left w:val="nil"/>
              <w:bottom w:val="single" w:sz="8" w:space="0" w:color="999999"/>
              <w:right w:val="nil"/>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Согласна</w:t>
            </w:r>
          </w:p>
        </w:tc>
        <w:tc>
          <w:tcPr>
            <w:tcW w:w="281"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2137" w:type="dxa"/>
            <w:gridSpan w:val="2"/>
            <w:tcBorders>
              <w:top w:val="nil"/>
              <w:left w:val="nil"/>
              <w:bottom w:val="single" w:sz="8" w:space="0" w:color="999999"/>
              <w:right w:val="nil"/>
            </w:tcBorders>
            <w:hideMark/>
          </w:tcPr>
          <w:p w:rsidR="00EC10FF" w:rsidRPr="00C35A0A" w:rsidRDefault="00715C5C">
            <w:pPr>
              <w:jc w:val="cente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p>
        </w:tc>
        <w:tc>
          <w:tcPr>
            <w:tcW w:w="281"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3823" w:type="dxa"/>
            <w:gridSpan w:val="2"/>
            <w:tcBorders>
              <w:top w:val="nil"/>
              <w:left w:val="nil"/>
              <w:bottom w:val="single" w:sz="8" w:space="0" w:color="999999"/>
              <w:right w:val="nil"/>
            </w:tcBorders>
            <w:hideMark/>
          </w:tcPr>
          <w:p w:rsidR="00EC10FF" w:rsidRPr="00C35A0A" w:rsidRDefault="00715C5C">
            <w:pPr>
              <w:jc w:val="cente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Е.А.Ягужинская</w:t>
            </w:r>
            <w:proofErr w:type="spellEnd"/>
          </w:p>
        </w:tc>
      </w:tr>
      <w:tr w:rsidR="00EC10FF" w:rsidRPr="00C35A0A" w:rsidTr="00AC1601">
        <w:trPr>
          <w:divId w:val="2114157118"/>
          <w:tblCellSpacing w:w="0" w:type="dxa"/>
        </w:trPr>
        <w:tc>
          <w:tcPr>
            <w:tcW w:w="2834" w:type="dxa"/>
            <w:tcBorders>
              <w:top w:val="nil"/>
              <w:left w:val="nil"/>
              <w:bottom w:val="nil"/>
              <w:right w:val="nil"/>
            </w:tcBorders>
            <w:tcMar>
              <w:top w:w="0" w:type="dxa"/>
              <w:left w:w="0" w:type="dxa"/>
              <w:bottom w:w="0" w:type="dxa"/>
              <w:right w:w="0" w:type="dxa"/>
            </w:tcMar>
            <w:hideMark/>
          </w:tcPr>
          <w:p w:rsidR="00EC10FF" w:rsidRPr="00C35A0A" w:rsidRDefault="00715C5C">
            <w:pPr>
              <w:jc w:val="center"/>
              <w:rPr>
                <w:rFonts w:ascii="Times New Roman" w:eastAsia="Times New Roman" w:hAnsi="Times New Roman" w:cs="Times New Roman"/>
                <w:color w:val="000000"/>
                <w:sz w:val="28"/>
                <w:szCs w:val="28"/>
              </w:rPr>
            </w:pPr>
            <w:r w:rsidRPr="00C35A0A">
              <w:rPr>
                <w:rStyle w:val="podstrochnik"/>
                <w:rFonts w:ascii="Times New Roman" w:eastAsia="Times New Roman" w:hAnsi="Times New Roman" w:cs="Times New Roman"/>
                <w:sz w:val="28"/>
                <w:szCs w:val="28"/>
              </w:rPr>
              <w:t>(</w:t>
            </w:r>
            <w:proofErr w:type="gramStart"/>
            <w:r w:rsidRPr="00C35A0A">
              <w:rPr>
                <w:rStyle w:val="podstrochnik"/>
                <w:rFonts w:ascii="Times New Roman" w:eastAsia="Times New Roman" w:hAnsi="Times New Roman" w:cs="Times New Roman"/>
                <w:sz w:val="28"/>
                <w:szCs w:val="28"/>
              </w:rPr>
              <w:t>согласен</w:t>
            </w:r>
            <w:proofErr w:type="gramEnd"/>
            <w:r w:rsidRPr="00C35A0A">
              <w:rPr>
                <w:rStyle w:val="podstrochnik"/>
                <w:rFonts w:ascii="Times New Roman" w:eastAsia="Times New Roman" w:hAnsi="Times New Roman" w:cs="Times New Roman"/>
                <w:sz w:val="28"/>
                <w:szCs w:val="28"/>
              </w:rPr>
              <w:t xml:space="preserve">/не согласен) </w:t>
            </w:r>
          </w:p>
        </w:tc>
        <w:tc>
          <w:tcPr>
            <w:tcW w:w="281"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2137" w:type="dxa"/>
            <w:gridSpan w:val="2"/>
            <w:tcBorders>
              <w:top w:val="nil"/>
              <w:left w:val="nil"/>
              <w:bottom w:val="nil"/>
              <w:right w:val="nil"/>
            </w:tcBorders>
            <w:tcMar>
              <w:top w:w="0" w:type="dxa"/>
              <w:left w:w="0" w:type="dxa"/>
              <w:bottom w:w="0" w:type="dxa"/>
              <w:right w:w="0" w:type="dxa"/>
            </w:tcMar>
            <w:hideMark/>
          </w:tcPr>
          <w:p w:rsidR="00EC10FF" w:rsidRPr="00C35A0A" w:rsidRDefault="00715C5C">
            <w:pPr>
              <w:jc w:val="center"/>
              <w:rPr>
                <w:rFonts w:ascii="Times New Roman" w:eastAsia="Times New Roman" w:hAnsi="Times New Roman" w:cs="Times New Roman"/>
                <w:color w:val="000000"/>
                <w:sz w:val="28"/>
                <w:szCs w:val="28"/>
              </w:rPr>
            </w:pPr>
            <w:r w:rsidRPr="00C35A0A">
              <w:rPr>
                <w:rStyle w:val="podstrochnik"/>
                <w:rFonts w:ascii="Times New Roman" w:eastAsia="Times New Roman" w:hAnsi="Times New Roman" w:cs="Times New Roman"/>
                <w:sz w:val="28"/>
                <w:szCs w:val="28"/>
              </w:rPr>
              <w:t xml:space="preserve">(подпись) </w:t>
            </w:r>
          </w:p>
        </w:tc>
        <w:tc>
          <w:tcPr>
            <w:tcW w:w="281"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3823" w:type="dxa"/>
            <w:gridSpan w:val="2"/>
            <w:tcBorders>
              <w:top w:val="nil"/>
              <w:left w:val="nil"/>
              <w:bottom w:val="nil"/>
              <w:right w:val="nil"/>
            </w:tcBorders>
            <w:tcMar>
              <w:top w:w="0" w:type="dxa"/>
              <w:left w:w="0" w:type="dxa"/>
              <w:bottom w:w="0" w:type="dxa"/>
              <w:right w:w="0" w:type="dxa"/>
            </w:tcMar>
            <w:hideMark/>
          </w:tcPr>
          <w:p w:rsidR="00EC10FF" w:rsidRPr="00C35A0A" w:rsidRDefault="00715C5C">
            <w:pPr>
              <w:jc w:val="center"/>
              <w:rPr>
                <w:rFonts w:ascii="Times New Roman" w:eastAsia="Times New Roman" w:hAnsi="Times New Roman" w:cs="Times New Roman"/>
                <w:color w:val="000000"/>
                <w:sz w:val="28"/>
                <w:szCs w:val="28"/>
              </w:rPr>
            </w:pPr>
            <w:r w:rsidRPr="00C35A0A">
              <w:rPr>
                <w:rStyle w:val="podstrochnik"/>
                <w:rFonts w:ascii="Times New Roman" w:eastAsia="Times New Roman" w:hAnsi="Times New Roman" w:cs="Times New Roman"/>
                <w:sz w:val="28"/>
                <w:szCs w:val="28"/>
              </w:rPr>
              <w:t xml:space="preserve">(инициалы, расшифровка) </w:t>
            </w:r>
          </w:p>
        </w:tc>
      </w:tr>
      <w:tr w:rsidR="00EC10FF" w:rsidRPr="00C35A0A" w:rsidTr="00AC1601">
        <w:trPr>
          <w:divId w:val="2114157118"/>
          <w:tblCellSpacing w:w="0" w:type="dxa"/>
        </w:trPr>
        <w:tc>
          <w:tcPr>
            <w:tcW w:w="9356" w:type="dxa"/>
            <w:gridSpan w:val="7"/>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AC1601">
        <w:trPr>
          <w:divId w:val="2114157118"/>
          <w:tblCellSpacing w:w="0" w:type="dxa"/>
        </w:trPr>
        <w:tc>
          <w:tcPr>
            <w:tcW w:w="9356" w:type="dxa"/>
            <w:gridSpan w:val="7"/>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w:t>
            </w:r>
            <w:r w:rsidRPr="00C35A0A">
              <w:rPr>
                <w:rStyle w:val="y2"/>
                <w:rFonts w:ascii="Times New Roman" w:eastAsia="Times New Roman" w:hAnsi="Times New Roman" w:cs="Times New Roman"/>
                <w:sz w:val="28"/>
                <w:szCs w:val="28"/>
              </w:rPr>
              <w:t>25</w:t>
            </w:r>
            <w:r w:rsidRPr="00C35A0A">
              <w:rPr>
                <w:rFonts w:ascii="Times New Roman" w:eastAsia="Times New Roman" w:hAnsi="Times New Roman" w:cs="Times New Roman"/>
                <w:color w:val="000000"/>
                <w:sz w:val="28"/>
                <w:szCs w:val="28"/>
              </w:rPr>
              <w:t xml:space="preserve">» </w:t>
            </w:r>
            <w:r w:rsidRPr="00C35A0A">
              <w:rPr>
                <w:rStyle w:val="y2"/>
                <w:rFonts w:ascii="Times New Roman" w:eastAsia="Times New Roman" w:hAnsi="Times New Roman" w:cs="Times New Roman"/>
                <w:sz w:val="28"/>
                <w:szCs w:val="28"/>
              </w:rPr>
              <w:t>марта</w:t>
            </w:r>
            <w:r w:rsidRPr="00C35A0A">
              <w:rPr>
                <w:rFonts w:ascii="Times New Roman" w:eastAsia="Times New Roman" w:hAnsi="Times New Roman" w:cs="Times New Roman"/>
                <w:color w:val="000000"/>
                <w:sz w:val="28"/>
                <w:szCs w:val="28"/>
              </w:rPr>
              <w:t xml:space="preserve"> 202</w:t>
            </w:r>
            <w:r w:rsidRPr="00C35A0A">
              <w:rPr>
                <w:rStyle w:val="y2"/>
                <w:rFonts w:ascii="Times New Roman" w:eastAsia="Times New Roman" w:hAnsi="Times New Roman" w:cs="Times New Roman"/>
                <w:sz w:val="28"/>
                <w:szCs w:val="28"/>
              </w:rPr>
              <w:t>5</w:t>
            </w:r>
            <w:r w:rsidRPr="00C35A0A">
              <w:rPr>
                <w:rFonts w:ascii="Times New Roman" w:eastAsia="Times New Roman" w:hAnsi="Times New Roman" w:cs="Times New Roman"/>
                <w:color w:val="000000"/>
                <w:sz w:val="28"/>
                <w:szCs w:val="28"/>
              </w:rPr>
              <w:t xml:space="preserve"> г.</w:t>
            </w:r>
          </w:p>
        </w:tc>
      </w:tr>
    </w:tbl>
    <w:p w:rsidR="00EC10FF" w:rsidRPr="00C35A0A" w:rsidRDefault="00715C5C">
      <w:pPr>
        <w:pStyle w:val="margt"/>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Проверьте возможность установления доплаты (соответствие квалификации, объем работы и т. д.).</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Для установления доплаты </w:t>
      </w:r>
      <w:r w:rsidRPr="00C35A0A">
        <w:rPr>
          <w:rFonts w:ascii="Times New Roman" w:hAnsi="Times New Roman" w:cs="Times New Roman"/>
          <w:b/>
          <w:bCs/>
          <w:color w:val="000000"/>
          <w:sz w:val="28"/>
          <w:szCs w:val="28"/>
        </w:rPr>
        <w:t>за</w:t>
      </w:r>
      <w:r w:rsidRPr="00C35A0A">
        <w:rPr>
          <w:rFonts w:ascii="Times New Roman" w:hAnsi="Times New Roman" w:cs="Times New Roman"/>
          <w:color w:val="000000"/>
          <w:sz w:val="28"/>
          <w:szCs w:val="28"/>
        </w:rPr>
        <w:t xml:space="preserve"> </w:t>
      </w:r>
      <w:r w:rsidRPr="00C35A0A">
        <w:rPr>
          <w:rFonts w:ascii="Times New Roman" w:hAnsi="Times New Roman" w:cs="Times New Roman"/>
          <w:b/>
          <w:bCs/>
          <w:color w:val="000000"/>
          <w:sz w:val="28"/>
          <w:szCs w:val="28"/>
        </w:rPr>
        <w:t>выполнение дополнительных трудовых обязанностей</w:t>
      </w:r>
      <w:r w:rsidRPr="00C35A0A">
        <w:rPr>
          <w:rFonts w:ascii="Times New Roman" w:hAnsi="Times New Roman" w:cs="Times New Roman"/>
          <w:color w:val="000000"/>
          <w:sz w:val="28"/>
          <w:szCs w:val="28"/>
        </w:rPr>
        <w:t xml:space="preserve"> необходимо наличие следующих условий.</w:t>
      </w:r>
    </w:p>
    <w:tbl>
      <w:tblPr>
        <w:tblW w:w="5000" w:type="pct"/>
        <w:tblCellSpacing w:w="0" w:type="dxa"/>
        <w:tblCellMar>
          <w:left w:w="80" w:type="dxa"/>
          <w:right w:w="80" w:type="dxa"/>
        </w:tblCellMar>
        <w:tblLook w:val="04A0" w:firstRow="1" w:lastRow="0" w:firstColumn="1" w:lastColumn="0" w:noHBand="0" w:noVBand="1"/>
      </w:tblPr>
      <w:tblGrid>
        <w:gridCol w:w="578"/>
        <w:gridCol w:w="4133"/>
        <w:gridCol w:w="6289"/>
      </w:tblGrid>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w:t>
            </w:r>
            <w:r w:rsidRPr="00C35A0A">
              <w:rPr>
                <w:rFonts w:ascii="Times New Roman" w:eastAsia="Times New Roman" w:hAnsi="Times New Roman" w:cs="Times New Roman"/>
                <w:color w:val="000000"/>
                <w:sz w:val="28"/>
                <w:szCs w:val="28"/>
              </w:rPr>
              <w:br/>
            </w:r>
            <w:proofErr w:type="gramStart"/>
            <w:r w:rsidRPr="00C35A0A">
              <w:rPr>
                <w:rFonts w:ascii="Times New Roman" w:eastAsia="Times New Roman" w:hAnsi="Times New Roman" w:cs="Times New Roman"/>
                <w:color w:val="000000"/>
                <w:sz w:val="28"/>
                <w:szCs w:val="28"/>
              </w:rPr>
              <w:t>п</w:t>
            </w:r>
            <w:proofErr w:type="gramEnd"/>
            <w:r w:rsidRPr="00C35A0A">
              <w:rPr>
                <w:rFonts w:ascii="Times New Roman" w:eastAsia="Times New Roman" w:hAnsi="Times New Roman" w:cs="Times New Roman"/>
                <w:color w:val="000000"/>
                <w:sz w:val="28"/>
                <w:szCs w:val="28"/>
              </w:rPr>
              <w:t>/п</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Описание условий</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Пояснения</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1</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Поручается выполнение трудовых обязанностей, а не дополнительная работа</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Это ключевое отличие от дополнительной работы, предусмотренной ч.1 ст. 67 ТК.</w:t>
            </w:r>
            <w:r w:rsidRPr="00C35A0A">
              <w:rPr>
                <w:rFonts w:ascii="Times New Roman" w:eastAsia="Times New Roman" w:hAnsi="Times New Roman" w:cs="Times New Roman"/>
                <w:color w:val="000000"/>
                <w:sz w:val="28"/>
                <w:szCs w:val="28"/>
              </w:rPr>
              <w:br/>
              <w:t>То есть работнику поручаются обязанности по неутвержденным штатным единицам, которые не являются вакансиями (нет работы как трудовой функции, а есть трудовые обязанности).</w:t>
            </w:r>
            <w:r w:rsidRPr="00C35A0A">
              <w:rPr>
                <w:rFonts w:ascii="Times New Roman" w:eastAsia="Times New Roman" w:hAnsi="Times New Roman" w:cs="Times New Roman"/>
                <w:color w:val="000000"/>
                <w:sz w:val="28"/>
                <w:szCs w:val="28"/>
              </w:rPr>
              <w:br/>
              <w:t>Дополнительные трудовые обязанности в данном случае не указывают на то, что они могут быть возложены только по основной работе (а по совместительству нет). Иными словами, законодательство не ограничивает право совместителя на получение доплаты за выполнение дополнительных трудовых обязанностей в пределах своего рабочего времени</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2</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Поручаются </w:t>
            </w:r>
            <w:r w:rsidRPr="00C35A0A">
              <w:rPr>
                <w:rFonts w:ascii="Times New Roman" w:eastAsia="Times New Roman" w:hAnsi="Times New Roman" w:cs="Times New Roman"/>
                <w:b/>
                <w:bCs/>
                <w:color w:val="000000"/>
                <w:sz w:val="28"/>
                <w:szCs w:val="28"/>
              </w:rPr>
              <w:t>дополнительные</w:t>
            </w:r>
            <w:r w:rsidRPr="00C35A0A">
              <w:rPr>
                <w:rFonts w:ascii="Times New Roman" w:eastAsia="Times New Roman" w:hAnsi="Times New Roman" w:cs="Times New Roman"/>
                <w:color w:val="000000"/>
                <w:sz w:val="28"/>
                <w:szCs w:val="28"/>
              </w:rPr>
              <w:t xml:space="preserve"> трудовые обязанности</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То есть поручаются обязанности, которые не обусловлены трудовым договором и (или) должностной (рабочей) инструкцией.</w:t>
            </w:r>
            <w:r w:rsidRPr="00C35A0A">
              <w:rPr>
                <w:rFonts w:ascii="Times New Roman" w:eastAsia="Times New Roman" w:hAnsi="Times New Roman" w:cs="Times New Roman"/>
                <w:color w:val="000000"/>
                <w:sz w:val="28"/>
                <w:szCs w:val="28"/>
              </w:rPr>
              <w:br/>
              <w:t>Полагаем, также можно учесть перечень обязанностей, предусмотренных квалификационной (тарифно-квалификационной) характеристикой по занимаемой работником должности служащего (профессии рабочего)</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3</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Обязанности </w:t>
            </w:r>
            <w:proofErr w:type="gramStart"/>
            <w:r w:rsidRPr="00C35A0A">
              <w:rPr>
                <w:rFonts w:ascii="Times New Roman" w:eastAsia="Times New Roman" w:hAnsi="Times New Roman" w:cs="Times New Roman"/>
                <w:color w:val="000000"/>
                <w:sz w:val="28"/>
                <w:szCs w:val="28"/>
              </w:rPr>
              <w:t>могут и</w:t>
            </w:r>
            <w:proofErr w:type="gramEnd"/>
            <w:r w:rsidRPr="00C35A0A">
              <w:rPr>
                <w:rFonts w:ascii="Times New Roman" w:eastAsia="Times New Roman" w:hAnsi="Times New Roman" w:cs="Times New Roman"/>
                <w:color w:val="000000"/>
                <w:sz w:val="28"/>
                <w:szCs w:val="28"/>
              </w:rPr>
              <w:t xml:space="preserve"> будут выполняться </w:t>
            </w:r>
            <w:r w:rsidRPr="00C35A0A">
              <w:rPr>
                <w:rFonts w:ascii="Times New Roman" w:eastAsia="Times New Roman" w:hAnsi="Times New Roman" w:cs="Times New Roman"/>
                <w:b/>
                <w:bCs/>
                <w:color w:val="000000"/>
                <w:sz w:val="28"/>
                <w:szCs w:val="28"/>
              </w:rPr>
              <w:t>наряду</w:t>
            </w:r>
            <w:r w:rsidRPr="00C35A0A">
              <w:rPr>
                <w:rFonts w:ascii="Times New Roman" w:eastAsia="Times New Roman" w:hAnsi="Times New Roman" w:cs="Times New Roman"/>
                <w:color w:val="000000"/>
                <w:sz w:val="28"/>
                <w:szCs w:val="28"/>
              </w:rPr>
              <w:t xml:space="preserve"> с основной работой</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То есть работник не освобождается от выполнения основной работы, дополнительные обязанности он выполняет в рабочее время по основной работе</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4</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Получено письменное согласие работника</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Поручить дополнительные трудовые обязанности в рамках ч.2 ст.32 ТК (как изменение </w:t>
            </w:r>
            <w:r w:rsidRPr="00C35A0A">
              <w:rPr>
                <w:rFonts w:ascii="Times New Roman" w:eastAsia="Times New Roman" w:hAnsi="Times New Roman" w:cs="Times New Roman"/>
                <w:color w:val="000000"/>
                <w:sz w:val="28"/>
                <w:szCs w:val="28"/>
              </w:rPr>
              <w:lastRenderedPageBreak/>
              <w:t>существенных условий труда) нельзя, также наниматель не имеет правовых оснований для привлечения работника к дисциплинарной ответственности в случае его отказа от такого предложения</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lastRenderedPageBreak/>
              <w:t>5</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Обязанности будет выполнять непосредственно работник</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Личное выполнение обязанностей, то </w:t>
            </w:r>
            <w:proofErr w:type="gramStart"/>
            <w:r w:rsidRPr="00C35A0A">
              <w:rPr>
                <w:rFonts w:ascii="Times New Roman" w:eastAsia="Times New Roman" w:hAnsi="Times New Roman" w:cs="Times New Roman"/>
                <w:color w:val="000000"/>
                <w:sz w:val="28"/>
                <w:szCs w:val="28"/>
              </w:rPr>
              <w:t>есть</w:t>
            </w:r>
            <w:proofErr w:type="gramEnd"/>
            <w:r w:rsidRPr="00C35A0A">
              <w:rPr>
                <w:rFonts w:ascii="Times New Roman" w:eastAsia="Times New Roman" w:hAnsi="Times New Roman" w:cs="Times New Roman"/>
                <w:color w:val="000000"/>
                <w:sz w:val="28"/>
                <w:szCs w:val="28"/>
              </w:rPr>
              <w:t xml:space="preserve"> нет передачи на аутсорсинг или иным работникам</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6</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Дополнительные обязанности будут выполняться в течение установленной продолжительности рабочего дня (рабочей смены)</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Иными словами, выполнение дополнительных трудовых обязанностей возможно только в рабочее время по основной работе. Привлечение к работе по выполнению дополнительных трудовых обязанностей вне рамок основной работы не предусмотрено законодательством</w:t>
            </w:r>
          </w:p>
        </w:tc>
      </w:tr>
      <w:tr w:rsidR="00EC10FF" w:rsidRPr="00C35A0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jc w:val="cente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7</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Соответствие квалификации работника поручаемым обязанностям</w:t>
            </w:r>
          </w:p>
        </w:tc>
        <w:tc>
          <w:tcPr>
            <w:tcW w:w="0" w:type="auto"/>
            <w:tcBorders>
              <w:top w:val="single" w:sz="8" w:space="0" w:color="999999"/>
              <w:left w:val="single" w:sz="8" w:space="0" w:color="999999"/>
              <w:bottom w:val="single" w:sz="8" w:space="0" w:color="999999"/>
              <w:right w:val="single" w:sz="8" w:space="0" w:color="999999"/>
            </w:tcBorders>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В целом это общее правило, напрямую оно было зафиксировано в «предшественнике» подп.4</w:t>
            </w:r>
            <w:r w:rsidRPr="00C35A0A">
              <w:rPr>
                <w:rFonts w:ascii="Times New Roman" w:eastAsia="Times New Roman" w:hAnsi="Times New Roman" w:cs="Times New Roman"/>
                <w:color w:val="000000"/>
                <w:sz w:val="28"/>
                <w:szCs w:val="28"/>
                <w:vertAlign w:val="superscript"/>
              </w:rPr>
              <w:t>1</w:t>
            </w:r>
            <w:r w:rsidRPr="00C35A0A">
              <w:rPr>
                <w:rFonts w:ascii="Times New Roman" w:eastAsia="Times New Roman" w:hAnsi="Times New Roman" w:cs="Times New Roman"/>
                <w:color w:val="000000"/>
                <w:sz w:val="28"/>
                <w:szCs w:val="28"/>
              </w:rPr>
              <w:t>.1 п.4</w:t>
            </w:r>
            <w:r w:rsidRPr="00C35A0A">
              <w:rPr>
                <w:rFonts w:ascii="Times New Roman" w:eastAsia="Times New Roman" w:hAnsi="Times New Roman" w:cs="Times New Roman"/>
                <w:color w:val="000000"/>
                <w:sz w:val="28"/>
                <w:szCs w:val="28"/>
                <w:vertAlign w:val="superscript"/>
              </w:rPr>
              <w:t>1</w:t>
            </w:r>
            <w:r w:rsidRPr="00C35A0A">
              <w:rPr>
                <w:rFonts w:ascii="Times New Roman" w:eastAsia="Times New Roman" w:hAnsi="Times New Roman" w:cs="Times New Roman"/>
                <w:color w:val="000000"/>
                <w:sz w:val="28"/>
                <w:szCs w:val="28"/>
              </w:rPr>
              <w:t xml:space="preserve"> Указа № 27, а именно в п.5 постановления Совмина от 02.11.2023 № 758</w:t>
            </w:r>
          </w:p>
        </w:tc>
      </w:tr>
    </w:tbl>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Заметим, что </w:t>
      </w:r>
      <w:proofErr w:type="spellStart"/>
      <w:r w:rsidRPr="00C35A0A">
        <w:rPr>
          <w:rFonts w:ascii="Times New Roman" w:hAnsi="Times New Roman" w:cs="Times New Roman"/>
          <w:color w:val="000000"/>
          <w:sz w:val="28"/>
          <w:szCs w:val="28"/>
        </w:rPr>
        <w:t>неутверждение</w:t>
      </w:r>
      <w:proofErr w:type="spellEnd"/>
      <w:r w:rsidRPr="00C35A0A">
        <w:rPr>
          <w:rFonts w:ascii="Times New Roman" w:hAnsi="Times New Roman" w:cs="Times New Roman"/>
          <w:color w:val="000000"/>
          <w:sz w:val="28"/>
          <w:szCs w:val="28"/>
        </w:rPr>
        <w:t xml:space="preserve"> должностей служащих (профессий рабочих) означает, что по таким должностям и профессиям нет правовых оснований для приема на работу. То есть они не являются вакантными и действующими штатными единицами.</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Соответственно, по ним не может быть установлено совмещение должностей служащих (профессий рабочих), исполнение обязанностей и т. п.</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b/>
          <w:bCs/>
          <w:color w:val="000000"/>
          <w:sz w:val="28"/>
          <w:szCs w:val="28"/>
        </w:rPr>
        <w:t>Определите размер доплаты (до 100 % от заработной платы по дополнительной должности):</w:t>
      </w:r>
    </w:p>
    <w:p w:rsidR="00EC10FF" w:rsidRPr="00C35A0A" w:rsidRDefault="00715C5C">
      <w:pPr>
        <w:pStyle w:val="listtext1"/>
        <w:rPr>
          <w:rFonts w:ascii="Times New Roman" w:hAnsi="Times New Roman" w:cs="Times New Roman"/>
          <w:color w:val="000000"/>
          <w:sz w:val="28"/>
          <w:szCs w:val="28"/>
        </w:rPr>
      </w:pPr>
      <w:proofErr w:type="gramStart"/>
      <w:r w:rsidRPr="00C35A0A">
        <w:rPr>
          <w:rFonts w:ascii="MS Gothic" w:eastAsia="MS Gothic" w:hAnsi="MS Gothic" w:cs="MS Gothic" w:hint="eastAsia"/>
          <w:color w:val="000000"/>
          <w:sz w:val="28"/>
          <w:szCs w:val="28"/>
        </w:rPr>
        <w:t>✓</w:t>
      </w:r>
      <w:r w:rsidRPr="00C35A0A">
        <w:rPr>
          <w:rFonts w:ascii="Times New Roman" w:hAnsi="Times New Roman" w:cs="Times New Roman"/>
          <w:color w:val="000000"/>
          <w:sz w:val="28"/>
          <w:szCs w:val="28"/>
        </w:rPr>
        <w:t xml:space="preserve"> в отличие от доплаты за совмещение должности служащего (профессии рабочего) (см. п.14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 постановлением Минтруда и соцзащиты от 03.04.2019 № 13), размер определяется не от оклада, а от заработной платы.</w:t>
      </w:r>
      <w:proofErr w:type="gramEnd"/>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Зарплата в рассматриваемом случае определяется как сумма:</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1) оклада по профессии рабочего (должности служащего). По должностям служащих, по которым предусмотрено </w:t>
      </w:r>
      <w:proofErr w:type="spellStart"/>
      <w:r w:rsidRPr="00C35A0A">
        <w:rPr>
          <w:rFonts w:ascii="Times New Roman" w:hAnsi="Times New Roman" w:cs="Times New Roman"/>
          <w:color w:val="000000"/>
          <w:sz w:val="28"/>
          <w:szCs w:val="28"/>
        </w:rPr>
        <w:t>внутридолжностное</w:t>
      </w:r>
      <w:proofErr w:type="spellEnd"/>
      <w:r w:rsidRPr="00C35A0A">
        <w:rPr>
          <w:rFonts w:ascii="Times New Roman" w:hAnsi="Times New Roman" w:cs="Times New Roman"/>
          <w:color w:val="000000"/>
          <w:sz w:val="28"/>
          <w:szCs w:val="28"/>
        </w:rPr>
        <w:t xml:space="preserve"> квалификационное категорирование, - с учетом второй квалификационной категории;</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2) надбавки за стаж работы в бюджетных организациях - по </w:t>
      </w:r>
      <w:proofErr w:type="spellStart"/>
      <w:r w:rsidRPr="00C35A0A">
        <w:rPr>
          <w:rFonts w:ascii="Times New Roman" w:hAnsi="Times New Roman" w:cs="Times New Roman"/>
          <w:color w:val="000000"/>
          <w:sz w:val="28"/>
          <w:szCs w:val="28"/>
        </w:rPr>
        <w:t>стажевой</w:t>
      </w:r>
      <w:proofErr w:type="spellEnd"/>
      <w:r w:rsidRPr="00C35A0A">
        <w:rPr>
          <w:rFonts w:ascii="Times New Roman" w:hAnsi="Times New Roman" w:cs="Times New Roman"/>
          <w:color w:val="000000"/>
          <w:sz w:val="28"/>
          <w:szCs w:val="28"/>
        </w:rPr>
        <w:t xml:space="preserve"> группе от 5 до 10 лет;</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3) надбавок (кроме надбавки в соответствии с абз.3 п.3 ч.1 ст.261</w:t>
      </w:r>
      <w:r w:rsidRPr="00C35A0A">
        <w:rPr>
          <w:rFonts w:ascii="Times New Roman" w:hAnsi="Times New Roman" w:cs="Times New Roman"/>
          <w:color w:val="000000"/>
          <w:sz w:val="28"/>
          <w:szCs w:val="28"/>
          <w:vertAlign w:val="superscript"/>
        </w:rPr>
        <w:t>2</w:t>
      </w:r>
      <w:r w:rsidRPr="00C35A0A">
        <w:rPr>
          <w:rFonts w:ascii="Times New Roman" w:hAnsi="Times New Roman" w:cs="Times New Roman"/>
          <w:color w:val="000000"/>
          <w:sz w:val="28"/>
          <w:szCs w:val="28"/>
        </w:rPr>
        <w:t xml:space="preserve"> ТК) и доплат при наличии оснований для их установления в соответствии с законодательством. Надбавки, доплаты, размер которых в соответствии с законодательством установлен в зависимости от квалификационной категории, определяются по второй квалификационной категории. Надбавки, доплаты, по которым установлены предельные максимальные значения размера выплаты либо средства, направляемые на эти выплаты, определяются в размере среднего процента, сложившегося по каждой надбавке, доплате в бюджетной организации за прошлый год;</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4) премии - 20 % от оклада по профессии рабочего (должности служащего) (п.4 Инструкции № 106/75).</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Работник знакомится с новыми обязанностями и условиями оплаты, проходит инструктаж по охране труда. Оформляется приказ о доплате.</w:t>
      </w:r>
    </w:p>
    <w:p w:rsidR="00EC10FF" w:rsidRPr="00C35A0A" w:rsidRDefault="00715C5C">
      <w:pPr>
        <w:pStyle w:val="podzagtabl"/>
        <w:rPr>
          <w:color w:val="000000"/>
        </w:rPr>
      </w:pPr>
      <w:r w:rsidRPr="00C35A0A">
        <w:rPr>
          <w:color w:val="000000"/>
        </w:rPr>
        <w:t>Приказ о возложении дополнительных трудовых обязанностей (пример)</w:t>
      </w:r>
    </w:p>
    <w:p w:rsidR="00EC10FF" w:rsidRPr="00C35A0A" w:rsidRDefault="00715C5C">
      <w:pPr>
        <w:pStyle w:val="prikazorg"/>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Государственное учреждение</w:t>
      </w:r>
      <w:r w:rsidRPr="00C35A0A">
        <w:rPr>
          <w:rFonts w:ascii="Times New Roman" w:hAnsi="Times New Roman" w:cs="Times New Roman"/>
          <w:color w:val="000000"/>
          <w:sz w:val="28"/>
          <w:szCs w:val="28"/>
        </w:rPr>
        <w:br/>
        <w:t>здравоохранения «Больница»</w:t>
      </w:r>
      <w:r w:rsidRPr="00C35A0A">
        <w:rPr>
          <w:rFonts w:ascii="Times New Roman" w:hAnsi="Times New Roman" w:cs="Times New Roman"/>
          <w:color w:val="000000"/>
          <w:sz w:val="28"/>
          <w:szCs w:val="28"/>
        </w:rPr>
        <w:br/>
        <w:t>ГУЗ «Больница»</w:t>
      </w:r>
    </w:p>
    <w:p w:rsidR="00EC10FF" w:rsidRPr="00C35A0A" w:rsidRDefault="00715C5C">
      <w:pPr>
        <w:pStyle w:val="a0nomarg"/>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prikazdocumenttype"/>
          <w:color w:val="000000"/>
          <w:sz w:val="28"/>
          <w:szCs w:val="28"/>
        </w:rPr>
        <w:t>ПРИКАЗ</w:t>
      </w:r>
    </w:p>
    <w:p w:rsidR="00EC10FF" w:rsidRPr="00C35A0A" w:rsidRDefault="00715C5C">
      <w:pPr>
        <w:pStyle w:val="a0nomarg"/>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Style w:val="y2"/>
          <w:rFonts w:ascii="Times New Roman" w:hAnsi="Times New Roman" w:cs="Times New Roman"/>
          <w:sz w:val="28"/>
          <w:szCs w:val="28"/>
        </w:rPr>
        <w:t>25.03.2025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21-к</w:t>
      </w:r>
    </w:p>
    <w:p w:rsidR="00EC10FF" w:rsidRPr="00C35A0A" w:rsidRDefault="00715C5C">
      <w:pPr>
        <w:pStyle w:val="a0nomarg"/>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 г. Минск</w:t>
      </w:r>
    </w:p>
    <w:p w:rsidR="00EC10FF" w:rsidRPr="00C35A0A" w:rsidRDefault="00EC10FF">
      <w:pPr>
        <w:pStyle w:val="a0nomarg"/>
        <w:divId w:val="1178496380"/>
        <w:rPr>
          <w:rFonts w:ascii="Times New Roman" w:hAnsi="Times New Roman" w:cs="Times New Roman"/>
          <w:color w:val="000000"/>
          <w:sz w:val="28"/>
          <w:szCs w:val="28"/>
        </w:rPr>
      </w:pPr>
    </w:p>
    <w:p w:rsidR="00EC10FF" w:rsidRPr="00C35A0A" w:rsidRDefault="00715C5C">
      <w:pPr>
        <w:pStyle w:val="prikaznazv"/>
        <w:divId w:val="1178496380"/>
        <w:rPr>
          <w:color w:val="000000"/>
          <w:sz w:val="28"/>
          <w:szCs w:val="28"/>
        </w:rPr>
      </w:pPr>
      <w:r w:rsidRPr="00C35A0A">
        <w:rPr>
          <w:color w:val="000000"/>
          <w:sz w:val="28"/>
          <w:szCs w:val="28"/>
        </w:rPr>
        <w:t>О возложении дополнительных трудовых обязанностей</w:t>
      </w:r>
    </w:p>
    <w:p w:rsidR="00EC10FF" w:rsidRPr="00C35A0A" w:rsidRDefault="00715C5C">
      <w:pPr>
        <w:pStyle w:val="justify"/>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 В соответствии с пунктом 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Президента Республики Беларусь от 18.01.2019 № 27 «Об оплате труда работников бюджетных организаций»</w:t>
      </w:r>
    </w:p>
    <w:p w:rsidR="00EC10FF" w:rsidRPr="00C35A0A" w:rsidRDefault="00715C5C">
      <w:pPr>
        <w:pStyle w:val="a00"/>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УСТАНОВИТЬ:</w:t>
      </w:r>
    </w:p>
    <w:p w:rsidR="00EC10FF" w:rsidRPr="00C35A0A" w:rsidRDefault="00715C5C">
      <w:pPr>
        <w:pStyle w:val="justify"/>
        <w:divId w:val="1178496380"/>
        <w:rPr>
          <w:rFonts w:ascii="Times New Roman" w:hAnsi="Times New Roman" w:cs="Times New Roman"/>
          <w:color w:val="000000"/>
          <w:sz w:val="28"/>
          <w:szCs w:val="28"/>
        </w:rPr>
      </w:pPr>
      <w:r w:rsidRPr="00C35A0A">
        <w:rPr>
          <w:rFonts w:ascii="Times New Roman" w:hAnsi="Times New Roman" w:cs="Times New Roman"/>
          <w:color w:val="000000"/>
          <w:sz w:val="28"/>
          <w:szCs w:val="28"/>
        </w:rPr>
        <w:t>ЯГУЖИНСКОЙ Елене Алексеевне, экономисту, с ее письменного согласия выполнение дополнительных трудовых обязанностей по неутвержденной должности служащего «экономист» без освобождения от выполнения основной работы с доплатой в размере 50 % от заработной платы неутвержденной должности служащего «экономист».</w:t>
      </w:r>
    </w:p>
    <w:tbl>
      <w:tblPr>
        <w:tblW w:w="5000" w:type="pct"/>
        <w:tblCellSpacing w:w="0" w:type="dxa"/>
        <w:tblCellMar>
          <w:left w:w="80" w:type="dxa"/>
          <w:right w:w="80" w:type="dxa"/>
        </w:tblCellMar>
        <w:tblLook w:val="04A0" w:firstRow="1" w:lastRow="0" w:firstColumn="1" w:lastColumn="0" w:noHBand="0" w:noVBand="1"/>
      </w:tblPr>
      <w:tblGrid>
        <w:gridCol w:w="1375"/>
        <w:gridCol w:w="3161"/>
        <w:gridCol w:w="2268"/>
        <w:gridCol w:w="3996"/>
      </w:tblGrid>
      <w:tr w:rsidR="00EC10FF" w:rsidRPr="00C35A0A" w:rsidTr="00C35A0A">
        <w:trPr>
          <w:divId w:val="1178496380"/>
          <w:tblCellSpacing w:w="0" w:type="dxa"/>
        </w:trPr>
        <w:tc>
          <w:tcPr>
            <w:tcW w:w="1375" w:type="dxa"/>
            <w:tcBorders>
              <w:top w:val="nil"/>
              <w:left w:val="nil"/>
              <w:bottom w:val="nil"/>
              <w:right w:val="nil"/>
            </w:tcBorders>
            <w:tcMar>
              <w:top w:w="0" w:type="dxa"/>
              <w:left w:w="0" w:type="dxa"/>
              <w:bottom w:w="0" w:type="dxa"/>
              <w:right w:w="0" w:type="dxa"/>
            </w:tcMar>
            <w:hideMark/>
          </w:tcPr>
          <w:p w:rsidR="00EC10FF" w:rsidRPr="00C35A0A" w:rsidRDefault="00715C5C">
            <w:pPr>
              <w:pStyle w:val="a00"/>
              <w:rPr>
                <w:rFonts w:ascii="Times New Roman" w:hAnsi="Times New Roman" w:cs="Times New Roman"/>
                <w:color w:val="000000"/>
                <w:sz w:val="28"/>
                <w:szCs w:val="28"/>
              </w:rPr>
            </w:pPr>
            <w:r w:rsidRPr="00C35A0A">
              <w:rPr>
                <w:rFonts w:ascii="Times New Roman" w:hAnsi="Times New Roman" w:cs="Times New Roman"/>
                <w:color w:val="000000"/>
                <w:sz w:val="28"/>
                <w:szCs w:val="28"/>
              </w:rPr>
              <w:t>Основание:</w:t>
            </w:r>
          </w:p>
        </w:tc>
        <w:tc>
          <w:tcPr>
            <w:tcW w:w="0" w:type="auto"/>
            <w:gridSpan w:val="3"/>
            <w:tcBorders>
              <w:top w:val="nil"/>
              <w:left w:val="nil"/>
              <w:bottom w:val="nil"/>
              <w:right w:val="nil"/>
            </w:tcBorders>
            <w:tcMar>
              <w:top w:w="0" w:type="dxa"/>
              <w:left w:w="0" w:type="dxa"/>
              <w:bottom w:w="0" w:type="dxa"/>
              <w:right w:w="0" w:type="dxa"/>
            </w:tcMar>
            <w:hideMark/>
          </w:tcPr>
          <w:p w:rsidR="00EC10FF" w:rsidRPr="00C35A0A" w:rsidRDefault="00715C5C">
            <w:pPr>
              <w:pStyle w:val="a0-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заявление </w:t>
            </w:r>
            <w:proofErr w:type="spellStart"/>
            <w:r w:rsidRPr="00C35A0A">
              <w:rPr>
                <w:rFonts w:ascii="Times New Roman" w:hAnsi="Times New Roman" w:cs="Times New Roman"/>
                <w:color w:val="000000"/>
                <w:sz w:val="28"/>
                <w:szCs w:val="28"/>
              </w:rPr>
              <w:t>Ягужинской</w:t>
            </w:r>
            <w:proofErr w:type="spellEnd"/>
            <w:r w:rsidRPr="00C35A0A">
              <w:rPr>
                <w:rFonts w:ascii="Times New Roman" w:hAnsi="Times New Roman" w:cs="Times New Roman"/>
                <w:color w:val="000000"/>
                <w:sz w:val="28"/>
                <w:szCs w:val="28"/>
              </w:rPr>
              <w:t> Е.А. от 25.03.2025.</w:t>
            </w:r>
          </w:p>
        </w:tc>
      </w:tr>
      <w:tr w:rsidR="00EC10FF" w:rsidRPr="00C35A0A" w:rsidTr="00C35A0A">
        <w:trPr>
          <w:divId w:val="1178496380"/>
          <w:tblCellSpacing w:w="0" w:type="dxa"/>
        </w:trPr>
        <w:tc>
          <w:tcPr>
            <w:tcW w:w="4536" w:type="dxa"/>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Fonts w:ascii="Times New Roman" w:eastAsia="Times New Roman" w:hAnsi="Times New Roman" w:cs="Times New Roman"/>
                <w:color w:val="000000"/>
                <w:sz w:val="28"/>
                <w:szCs w:val="28"/>
              </w:rPr>
              <w:t xml:space="preserve">Главный врач </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Главный бухгалтер</w:t>
            </w:r>
            <w:r w:rsidRPr="00C35A0A">
              <w:rPr>
                <w:rFonts w:ascii="Times New Roman" w:eastAsia="Times New Roman" w:hAnsi="Times New Roman" w:cs="Times New Roman"/>
                <w:color w:val="000000"/>
                <w:sz w:val="28"/>
                <w:szCs w:val="28"/>
              </w:rPr>
              <w:br/>
            </w:r>
            <w:proofErr w:type="spellStart"/>
            <w:r w:rsidRPr="00C35A0A">
              <w:rPr>
                <w:rFonts w:ascii="Times New Roman" w:eastAsia="Times New Roman" w:hAnsi="Times New Roman" w:cs="Times New Roman"/>
                <w:i/>
                <w:iCs/>
                <w:color w:val="000000"/>
                <w:sz w:val="28"/>
                <w:szCs w:val="28"/>
              </w:rPr>
              <w:t>Шабусова</w:t>
            </w:r>
            <w:proofErr w:type="spellEnd"/>
            <w:r w:rsidRPr="00C35A0A">
              <w:rPr>
                <w:rFonts w:ascii="Times New Roman" w:eastAsia="Times New Roman" w:hAnsi="Times New Roman" w:cs="Times New Roman"/>
                <w:color w:val="000000"/>
                <w:sz w:val="28"/>
                <w:szCs w:val="28"/>
              </w:rPr>
              <w:t xml:space="preserve"> </w:t>
            </w:r>
            <w:proofErr w:type="spellStart"/>
            <w:r w:rsidRPr="00C35A0A">
              <w:rPr>
                <w:rFonts w:ascii="Times New Roman" w:eastAsia="Times New Roman" w:hAnsi="Times New Roman" w:cs="Times New Roman"/>
                <w:color w:val="000000"/>
                <w:sz w:val="28"/>
                <w:szCs w:val="28"/>
              </w:rPr>
              <w:t>В.А.Шабусова</w:t>
            </w:r>
            <w:proofErr w:type="spellEnd"/>
            <w:r w:rsidRPr="00C35A0A">
              <w:rPr>
                <w:rFonts w:ascii="Times New Roman" w:eastAsia="Times New Roman" w:hAnsi="Times New Roman" w:cs="Times New Roman"/>
                <w:color w:val="000000"/>
                <w:sz w:val="28"/>
                <w:szCs w:val="28"/>
              </w:rPr>
              <w:br/>
            </w:r>
            <w:r w:rsidRPr="00C35A0A">
              <w:rPr>
                <w:rFonts w:ascii="Times New Roman" w:eastAsia="Times New Roman" w:hAnsi="Times New Roman" w:cs="Times New Roman"/>
                <w:i/>
                <w:iCs/>
                <w:color w:val="000000"/>
                <w:sz w:val="28"/>
                <w:szCs w:val="28"/>
              </w:rPr>
              <w:lastRenderedPageBreak/>
              <w:t>25.03.2025</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lastRenderedPageBreak/>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lastRenderedPageBreak/>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Юрисконсульт</w:t>
            </w:r>
            <w:r w:rsidRPr="00C35A0A">
              <w:rPr>
                <w:rFonts w:ascii="Times New Roman" w:eastAsia="Times New Roman" w:hAnsi="Times New Roman" w:cs="Times New Roman"/>
                <w:color w:val="000000"/>
                <w:sz w:val="28"/>
                <w:szCs w:val="28"/>
              </w:rPr>
              <w:br/>
            </w:r>
            <w:proofErr w:type="spellStart"/>
            <w:r w:rsidRPr="00C35A0A">
              <w:rPr>
                <w:rFonts w:ascii="Times New Roman" w:eastAsia="Times New Roman" w:hAnsi="Times New Roman" w:cs="Times New Roman"/>
                <w:i/>
                <w:iCs/>
                <w:color w:val="000000"/>
                <w:sz w:val="28"/>
                <w:szCs w:val="28"/>
              </w:rPr>
              <w:t>Немерчук</w:t>
            </w:r>
            <w:proofErr w:type="spellEnd"/>
            <w:r w:rsidRPr="00C35A0A">
              <w:rPr>
                <w:rFonts w:ascii="Times New Roman" w:eastAsia="Times New Roman" w:hAnsi="Times New Roman" w:cs="Times New Roman"/>
                <w:color w:val="000000"/>
                <w:sz w:val="28"/>
                <w:szCs w:val="28"/>
              </w:rPr>
              <w:t xml:space="preserve"> </w:t>
            </w:r>
            <w:proofErr w:type="spellStart"/>
            <w:r w:rsidRPr="00C35A0A">
              <w:rPr>
                <w:rFonts w:ascii="Times New Roman" w:eastAsia="Times New Roman" w:hAnsi="Times New Roman" w:cs="Times New Roman"/>
                <w:color w:val="000000"/>
                <w:sz w:val="28"/>
                <w:szCs w:val="28"/>
              </w:rPr>
              <w:t>Е.И.Немерчук</w:t>
            </w:r>
            <w:proofErr w:type="spellEnd"/>
            <w:r w:rsidRPr="00C35A0A">
              <w:rPr>
                <w:rFonts w:ascii="Times New Roman" w:eastAsia="Times New Roman" w:hAnsi="Times New Roman" w:cs="Times New Roman"/>
                <w:color w:val="000000"/>
                <w:sz w:val="28"/>
                <w:szCs w:val="28"/>
              </w:rPr>
              <w:br/>
            </w:r>
            <w:r w:rsidRPr="00C35A0A">
              <w:rPr>
                <w:rFonts w:ascii="Times New Roman" w:eastAsia="Times New Roman" w:hAnsi="Times New Roman" w:cs="Times New Roman"/>
                <w:i/>
                <w:iCs/>
                <w:color w:val="000000"/>
                <w:sz w:val="28"/>
                <w:szCs w:val="28"/>
              </w:rPr>
              <w:t>25.03.2025</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rsidTr="00C35A0A">
        <w:trPr>
          <w:divId w:val="1178496380"/>
          <w:tblCellSpacing w:w="0" w:type="dxa"/>
        </w:trPr>
        <w:tc>
          <w:tcPr>
            <w:tcW w:w="0" w:type="auto"/>
            <w:gridSpan w:val="2"/>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С приказом </w:t>
            </w:r>
            <w:proofErr w:type="gramStart"/>
            <w:r w:rsidRPr="00C35A0A">
              <w:rPr>
                <w:rFonts w:ascii="Times New Roman" w:eastAsia="Times New Roman" w:hAnsi="Times New Roman" w:cs="Times New Roman"/>
                <w:color w:val="000000"/>
                <w:sz w:val="28"/>
                <w:szCs w:val="28"/>
              </w:rPr>
              <w:t>ознакомлена</w:t>
            </w:r>
            <w:proofErr w:type="gramEnd"/>
            <w:r w:rsidRPr="00C35A0A">
              <w:rPr>
                <w:rFonts w:ascii="Times New Roman" w:eastAsia="Times New Roman" w:hAnsi="Times New Roman" w:cs="Times New Roman"/>
                <w:color w:val="000000"/>
                <w:sz w:val="28"/>
                <w:szCs w:val="28"/>
              </w:rPr>
              <w:t xml:space="preserve"> </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Е.А.Ягужинская</w:t>
            </w:r>
            <w:proofErr w:type="spellEnd"/>
            <w:r w:rsidRPr="00C35A0A">
              <w:rPr>
                <w:rFonts w:ascii="Times New Roman" w:eastAsia="Times New Roman" w:hAnsi="Times New Roman" w:cs="Times New Roman"/>
                <w:color w:val="000000"/>
                <w:sz w:val="28"/>
                <w:szCs w:val="28"/>
              </w:rPr>
              <w:br/>
            </w:r>
            <w:r w:rsidRPr="00C35A0A">
              <w:rPr>
                <w:rFonts w:ascii="Times New Roman" w:eastAsia="Times New Roman" w:hAnsi="Times New Roman" w:cs="Times New Roman"/>
                <w:i/>
                <w:iCs/>
                <w:color w:val="000000"/>
                <w:sz w:val="28"/>
                <w:szCs w:val="28"/>
              </w:rPr>
              <w:t>25.03.2025</w:t>
            </w:r>
          </w:p>
        </w:tc>
      </w:tr>
    </w:tbl>
    <w:p w:rsidR="00EC10FF" w:rsidRPr="00C35A0A" w:rsidRDefault="00715C5C" w:rsidP="00C35A0A">
      <w:pPr>
        <w:pStyle w:val="margt"/>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r w:rsidRPr="00C35A0A">
        <w:rPr>
          <w:rFonts w:ascii="Times New Roman" w:hAnsi="Times New Roman" w:cs="Times New Roman"/>
          <w:b/>
          <w:bCs/>
          <w:color w:val="000000"/>
          <w:sz w:val="28"/>
          <w:szCs w:val="28"/>
        </w:rPr>
        <w:t>Основные отличия выполнения дополнительных трудовых обязанностей от совмещения должностей:</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 доплата за дополнительные обязанности устанавливается по неутвержденным штатным единицам;</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 размер доплаты определяется от зарплаты, а не от оклада;</w:t>
      </w:r>
    </w:p>
    <w:p w:rsidR="00EC10FF" w:rsidRPr="00C35A0A" w:rsidRDefault="00715C5C">
      <w:pPr>
        <w:pStyle w:val="listtext1"/>
        <w:rPr>
          <w:rFonts w:ascii="Times New Roman" w:hAnsi="Times New Roman" w:cs="Times New Roman"/>
          <w:color w:val="000000"/>
          <w:sz w:val="28"/>
          <w:szCs w:val="28"/>
        </w:rPr>
      </w:pPr>
      <w:r w:rsidRPr="00C35A0A">
        <w:rPr>
          <w:rFonts w:ascii="Times New Roman" w:hAnsi="Times New Roman" w:cs="Times New Roman"/>
          <w:color w:val="000000"/>
          <w:sz w:val="28"/>
          <w:szCs w:val="28"/>
        </w:rPr>
        <w:t>• работник выполняет обязанности в рамках своего рабочего времени.</w:t>
      </w:r>
    </w:p>
    <w:p w:rsidR="00EC10FF" w:rsidRPr="00C35A0A" w:rsidRDefault="00715C5C">
      <w:pPr>
        <w:pStyle w:val="2"/>
        <w:rPr>
          <w:rFonts w:eastAsia="Times New Roman"/>
          <w:color w:val="000000"/>
        </w:rPr>
      </w:pPr>
      <w:bookmarkStart w:id="3" w:name="a3"/>
      <w:bookmarkEnd w:id="3"/>
      <w:r w:rsidRPr="00C35A0A">
        <w:rPr>
          <w:rFonts w:eastAsia="Times New Roman"/>
          <w:color w:val="000000"/>
        </w:rPr>
        <w:t>Шаг 3. Отмените возложение дополнительных трудовых обязанностей</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Работник имеет право отказаться от выполнения дополнительных трудовых обязанностей, а наниматель - отменить поручение по их выполнению, письменно предупредив об этом соответственно нанимателя, работника не </w:t>
      </w:r>
      <w:proofErr w:type="gramStart"/>
      <w:r w:rsidRPr="00C35A0A">
        <w:rPr>
          <w:rFonts w:ascii="Times New Roman" w:hAnsi="Times New Roman" w:cs="Times New Roman"/>
          <w:color w:val="000000"/>
          <w:sz w:val="28"/>
          <w:szCs w:val="28"/>
        </w:rPr>
        <w:t>позднее</w:t>
      </w:r>
      <w:proofErr w:type="gramEnd"/>
      <w:r w:rsidRPr="00C35A0A">
        <w:rPr>
          <w:rFonts w:ascii="Times New Roman" w:hAnsi="Times New Roman" w:cs="Times New Roman"/>
          <w:color w:val="000000"/>
          <w:sz w:val="28"/>
          <w:szCs w:val="28"/>
        </w:rPr>
        <w:t xml:space="preserve"> чем за 2 недели (подп.4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.1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 27).</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Наниматель может это сделать путем направления работнику предупреждения о досрочной отмене поручения дополнительных трудовых обязанностей, а работник имеет право подать нанимателю заявление об отказе от выполнения дополнительных трудовых обязанностей. В этих документах рекомендуем указывать дату, когда выполнение дополнительных трудовых обязанностей прекращается.</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Указ № 27, как и иные нормы законодательства, не обязывает работника и нанимателя указывать причину, по которой первый отказался от выполнения дополнительных трудовых обязанностей, а второй отменил поручение </w:t>
      </w:r>
      <w:proofErr w:type="gramStart"/>
      <w:r w:rsidRPr="00C35A0A">
        <w:rPr>
          <w:rFonts w:ascii="Times New Roman" w:hAnsi="Times New Roman" w:cs="Times New Roman"/>
          <w:color w:val="000000"/>
          <w:sz w:val="28"/>
          <w:szCs w:val="28"/>
        </w:rPr>
        <w:t>о</w:t>
      </w:r>
      <w:proofErr w:type="gramEnd"/>
      <w:r w:rsidRPr="00C35A0A">
        <w:rPr>
          <w:rFonts w:ascii="Times New Roman" w:hAnsi="Times New Roman" w:cs="Times New Roman"/>
          <w:color w:val="000000"/>
          <w:sz w:val="28"/>
          <w:szCs w:val="28"/>
        </w:rPr>
        <w:t xml:space="preserve"> их выполнении.</w:t>
      </w:r>
    </w:p>
    <w:p w:rsidR="00C35A0A" w:rsidRDefault="00C35A0A">
      <w:pPr>
        <w:pStyle w:val="podzagtabl"/>
        <w:rPr>
          <w:color w:val="000000"/>
        </w:rPr>
      </w:pPr>
    </w:p>
    <w:p w:rsidR="00EC10FF" w:rsidRPr="00C35A0A" w:rsidRDefault="00715C5C">
      <w:pPr>
        <w:pStyle w:val="podzagtabl"/>
        <w:rPr>
          <w:color w:val="000000"/>
        </w:rPr>
      </w:pPr>
      <w:r w:rsidRPr="00C35A0A">
        <w:rPr>
          <w:color w:val="000000"/>
        </w:rPr>
        <w:lastRenderedPageBreak/>
        <w:t>Предупреждение о досрочной отмене поручения дополнительных трудовых обязанностей (пример)</w:t>
      </w:r>
    </w:p>
    <w:tbl>
      <w:tblPr>
        <w:tblW w:w="9356" w:type="dxa"/>
        <w:tblCellSpacing w:w="0" w:type="dxa"/>
        <w:tblCellMar>
          <w:left w:w="80" w:type="dxa"/>
          <w:right w:w="80" w:type="dxa"/>
        </w:tblCellMar>
        <w:tblLook w:val="04A0" w:firstRow="1" w:lastRow="0" w:firstColumn="1" w:lastColumn="0" w:noHBand="0" w:noVBand="1"/>
      </w:tblPr>
      <w:tblGrid>
        <w:gridCol w:w="5670"/>
        <w:gridCol w:w="3686"/>
      </w:tblGrid>
      <w:tr w:rsidR="00EC10FF" w:rsidRPr="00C35A0A">
        <w:trPr>
          <w:divId w:val="684669759"/>
          <w:tblCellSpacing w:w="0" w:type="dxa"/>
        </w:trPr>
        <w:tc>
          <w:tcPr>
            <w:tcW w:w="5670" w:type="dxa"/>
            <w:tcBorders>
              <w:top w:val="nil"/>
              <w:left w:val="nil"/>
              <w:bottom w:val="nil"/>
              <w:right w:val="nil"/>
            </w:tcBorders>
            <w:tcMar>
              <w:top w:w="0" w:type="dxa"/>
              <w:left w:w="0" w:type="dxa"/>
              <w:bottom w:w="0" w:type="dxa"/>
              <w:right w:w="0" w:type="dxa"/>
            </w:tcMar>
            <w:hideMark/>
          </w:tcPr>
          <w:p w:rsidR="00EC10FF" w:rsidRPr="00C35A0A" w:rsidRDefault="00715C5C">
            <w:pPr>
              <w:pStyle w:val="prikazorg"/>
              <w:rPr>
                <w:rFonts w:ascii="Times New Roman" w:hAnsi="Times New Roman" w:cs="Times New Roman"/>
                <w:color w:val="000000"/>
                <w:sz w:val="28"/>
                <w:szCs w:val="28"/>
              </w:rPr>
            </w:pPr>
            <w:r w:rsidRPr="00C35A0A">
              <w:rPr>
                <w:rFonts w:ascii="Times New Roman" w:hAnsi="Times New Roman" w:cs="Times New Roman"/>
                <w:color w:val="000000"/>
                <w:sz w:val="28"/>
                <w:szCs w:val="28"/>
              </w:rPr>
              <w:t>Государственное учреждение</w:t>
            </w:r>
            <w:r w:rsidRPr="00C35A0A">
              <w:rPr>
                <w:rFonts w:ascii="Times New Roman" w:hAnsi="Times New Roman" w:cs="Times New Roman"/>
                <w:color w:val="000000"/>
                <w:sz w:val="28"/>
                <w:szCs w:val="28"/>
              </w:rPr>
              <w:br/>
              <w:t>здравоохранения «Больница»</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Экономисту </w:t>
            </w:r>
            <w:proofErr w:type="spellStart"/>
            <w:r w:rsidRPr="00C35A0A">
              <w:rPr>
                <w:rFonts w:ascii="Times New Roman" w:eastAsia="Times New Roman" w:hAnsi="Times New Roman" w:cs="Times New Roman"/>
                <w:color w:val="000000"/>
                <w:sz w:val="28"/>
                <w:szCs w:val="28"/>
              </w:rPr>
              <w:t>Ягужинской</w:t>
            </w:r>
            <w:proofErr w:type="spellEnd"/>
            <w:r w:rsidRPr="00C35A0A">
              <w:rPr>
                <w:rFonts w:ascii="Times New Roman" w:eastAsia="Times New Roman" w:hAnsi="Times New Roman" w:cs="Times New Roman"/>
                <w:color w:val="000000"/>
                <w:sz w:val="28"/>
                <w:szCs w:val="28"/>
              </w:rPr>
              <w:t> Е.А.</w:t>
            </w:r>
          </w:p>
        </w:tc>
      </w:tr>
    </w:tbl>
    <w:p w:rsidR="00EC10FF" w:rsidRPr="00C35A0A" w:rsidRDefault="00715C5C">
      <w:pPr>
        <w:pStyle w:val="a0nomarg"/>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divId w:val="684669759"/>
        <w:rPr>
          <w:rFonts w:ascii="Times New Roman" w:hAnsi="Times New Roman" w:cs="Times New Roman"/>
          <w:color w:val="000000"/>
          <w:sz w:val="28"/>
          <w:szCs w:val="28"/>
        </w:rPr>
      </w:pPr>
      <w:r w:rsidRPr="00C35A0A">
        <w:rPr>
          <w:rStyle w:val="prikazdocumenttype"/>
          <w:color w:val="000000"/>
          <w:sz w:val="28"/>
          <w:szCs w:val="28"/>
        </w:rPr>
        <w:t>ПРЕДУПРЕЖДЕНИЕ</w:t>
      </w:r>
    </w:p>
    <w:p w:rsidR="00EC10FF" w:rsidRPr="00C35A0A" w:rsidRDefault="00715C5C">
      <w:pPr>
        <w:pStyle w:val="a0nomarg"/>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divId w:val="684669759"/>
        <w:rPr>
          <w:rFonts w:ascii="Times New Roman" w:hAnsi="Times New Roman" w:cs="Times New Roman"/>
          <w:color w:val="000000"/>
          <w:sz w:val="28"/>
          <w:szCs w:val="28"/>
        </w:rPr>
      </w:pPr>
      <w:r w:rsidRPr="00C35A0A">
        <w:rPr>
          <w:rStyle w:val="y2"/>
          <w:rFonts w:ascii="Times New Roman" w:hAnsi="Times New Roman" w:cs="Times New Roman"/>
          <w:sz w:val="28"/>
          <w:szCs w:val="28"/>
        </w:rPr>
        <w:t xml:space="preserve">24.03.2025 </w:t>
      </w:r>
      <w:r w:rsidRPr="00C35A0A">
        <w:rPr>
          <w:rFonts w:ascii="Times New Roman" w:hAnsi="Times New Roman" w:cs="Times New Roman"/>
          <w:color w:val="000000"/>
          <w:sz w:val="28"/>
          <w:szCs w:val="28"/>
        </w:rPr>
        <w:t>№ </w:t>
      </w:r>
      <w:r w:rsidRPr="00C35A0A">
        <w:rPr>
          <w:rStyle w:val="y2"/>
          <w:rFonts w:ascii="Times New Roman" w:hAnsi="Times New Roman" w:cs="Times New Roman"/>
          <w:sz w:val="28"/>
          <w:szCs w:val="28"/>
        </w:rPr>
        <w:t>23</w:t>
      </w:r>
    </w:p>
    <w:p w:rsidR="00EC10FF" w:rsidRPr="00C35A0A" w:rsidRDefault="00715C5C">
      <w:pPr>
        <w:pStyle w:val="a0nomarg"/>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г. Минск</w:t>
      </w:r>
    </w:p>
    <w:p w:rsidR="00EC10FF" w:rsidRPr="00C35A0A" w:rsidRDefault="00715C5C">
      <w:pPr>
        <w:pStyle w:val="prikaznazv"/>
        <w:divId w:val="684669759"/>
        <w:rPr>
          <w:color w:val="000000"/>
          <w:sz w:val="28"/>
          <w:szCs w:val="28"/>
        </w:rPr>
      </w:pPr>
      <w:r w:rsidRPr="00C35A0A">
        <w:rPr>
          <w:color w:val="000000"/>
          <w:sz w:val="28"/>
          <w:szCs w:val="28"/>
        </w:rPr>
        <w:t>О досрочной отмене дополнительных трудовых обязанностей</w:t>
      </w:r>
    </w:p>
    <w:p w:rsidR="00EC10FF" w:rsidRPr="00C35A0A" w:rsidRDefault="00715C5C">
      <w:pPr>
        <w:pStyle w:val="y3"/>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Уважаемая Елена Алексеевна!</w:t>
      </w:r>
    </w:p>
    <w:p w:rsidR="00EC10FF" w:rsidRPr="00C35A0A" w:rsidRDefault="00715C5C">
      <w:pPr>
        <w:pStyle w:val="justify"/>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В соответствии с ч.4 подп.4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.1 п.4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Президента Республики Беларусь от 18.01.2019 № 27 «Об оплате труда работников бюджетных организаций» предупреждаю Вас о досрочной отмене поручения дополнительных трудовых обязанностей по неутвержденной должности служащего «экономист» с 08.04.2025.</w:t>
      </w:r>
    </w:p>
    <w:p w:rsidR="00EC10FF" w:rsidRPr="00C35A0A" w:rsidRDefault="00715C5C">
      <w:pPr>
        <w:pStyle w:val="justify"/>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Одновременно информируем Вас о том, что в связи с отменой поручения дополнительных трудовых обязанностей с 08.04.2025 Вам не будет производиться выплата доплаты за выполнение дополнительных трудовых обязанностей по неутвержденной должности служащего «экономист».</w:t>
      </w:r>
    </w:p>
    <w:p w:rsidR="00EC10FF" w:rsidRPr="00C35A0A" w:rsidRDefault="00715C5C">
      <w:pPr>
        <w:pStyle w:val="justify"/>
        <w:divId w:val="684669759"/>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tbl>
      <w:tblPr>
        <w:tblW w:w="9356" w:type="dxa"/>
        <w:tblCellSpacing w:w="0" w:type="dxa"/>
        <w:tblCellMar>
          <w:left w:w="80" w:type="dxa"/>
          <w:right w:w="80" w:type="dxa"/>
        </w:tblCellMar>
        <w:tblLook w:val="04A0" w:firstRow="1" w:lastRow="0" w:firstColumn="1" w:lastColumn="0" w:noHBand="0" w:noVBand="1"/>
      </w:tblPr>
      <w:tblGrid>
        <w:gridCol w:w="4859"/>
        <w:gridCol w:w="2268"/>
        <w:gridCol w:w="2229"/>
      </w:tblGrid>
      <w:tr w:rsidR="00EC10FF" w:rsidRPr="00C35A0A">
        <w:trPr>
          <w:divId w:val="684669759"/>
          <w:tblCellSpacing w:w="0" w:type="dxa"/>
        </w:trPr>
        <w:tc>
          <w:tcPr>
            <w:tcW w:w="4820"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Главный врач </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r w:rsidR="00EC10FF" w:rsidRPr="00C35A0A">
        <w:trPr>
          <w:divId w:val="684669759"/>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divId w:val="684669759"/>
          <w:tblCellSpacing w:w="0" w:type="dxa"/>
        </w:trPr>
        <w:tc>
          <w:tcPr>
            <w:tcW w:w="0" w:type="auto"/>
            <w:gridSpan w:val="3"/>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Отметка о получении предупреждения работником: </w:t>
            </w:r>
          </w:p>
        </w:tc>
      </w:tr>
      <w:tr w:rsidR="00EC10FF" w:rsidRPr="00C35A0A">
        <w:trPr>
          <w:divId w:val="684669759"/>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Предупреждение от «24» марта 2025 г.</w:t>
            </w:r>
            <w:r w:rsidRPr="00C35A0A">
              <w:rPr>
                <w:rFonts w:ascii="Times New Roman" w:eastAsia="Times New Roman" w:hAnsi="Times New Roman" w:cs="Times New Roman"/>
                <w:i/>
                <w:iCs/>
                <w:color w:val="000000"/>
                <w:sz w:val="28"/>
                <w:szCs w:val="28"/>
              </w:rPr>
              <w:br/>
              <w:t>получила лично «24» марта 2025 г.</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divId w:val="684669759"/>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divId w:val="684669759"/>
          <w:tblCellSpacing w:w="0" w:type="dxa"/>
        </w:trPr>
        <w:tc>
          <w:tcPr>
            <w:tcW w:w="0" w:type="auto"/>
            <w:gridSpan w:val="3"/>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С содержанием ознакомлена, суть предупреждения мне понятна</w:t>
            </w:r>
          </w:p>
        </w:tc>
      </w:tr>
      <w:tr w:rsidR="00EC10FF" w:rsidRPr="00C35A0A">
        <w:trPr>
          <w:divId w:val="684669759"/>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r w:rsidRPr="00C35A0A">
              <w:rPr>
                <w:rFonts w:ascii="Times New Roman" w:eastAsia="Times New Roman" w:hAnsi="Times New Roman" w:cs="Times New Roman"/>
                <w:color w:val="000000"/>
                <w:sz w:val="28"/>
                <w:szCs w:val="28"/>
              </w:rPr>
              <w:t xml:space="preserve"> </w:t>
            </w:r>
            <w:proofErr w:type="spellStart"/>
            <w:r w:rsidRPr="00C35A0A">
              <w:rPr>
                <w:rFonts w:ascii="Times New Roman" w:eastAsia="Times New Roman" w:hAnsi="Times New Roman" w:cs="Times New Roman"/>
                <w:color w:val="000000"/>
                <w:sz w:val="28"/>
                <w:szCs w:val="28"/>
              </w:rPr>
              <w:t>Е.А.Ягужинская</w:t>
            </w:r>
            <w:proofErr w:type="spellEnd"/>
            <w:r w:rsidRPr="00C35A0A">
              <w:rPr>
                <w:rFonts w:ascii="Times New Roman" w:eastAsia="Times New Roman" w:hAnsi="Times New Roman" w:cs="Times New Roman"/>
                <w:color w:val="000000"/>
                <w:sz w:val="28"/>
                <w:szCs w:val="28"/>
              </w:rPr>
              <w:br/>
            </w:r>
            <w:r w:rsidRPr="00C35A0A">
              <w:rPr>
                <w:rFonts w:ascii="Times New Roman" w:eastAsia="Times New Roman" w:hAnsi="Times New Roman" w:cs="Times New Roman"/>
                <w:i/>
                <w:iCs/>
                <w:color w:val="000000"/>
                <w:sz w:val="28"/>
                <w:szCs w:val="28"/>
              </w:rPr>
              <w:t>24.03.2025</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bl>
    <w:p w:rsidR="00EC10FF" w:rsidRPr="00C35A0A" w:rsidRDefault="00715C5C" w:rsidP="00C35A0A">
      <w:pPr>
        <w:pStyle w:val="margt"/>
        <w:rPr>
          <w:rFonts w:ascii="Times New Roman" w:hAnsi="Times New Roman" w:cs="Times New Roman"/>
          <w:color w:val="000000"/>
          <w:sz w:val="28"/>
          <w:szCs w:val="28"/>
        </w:rPr>
      </w:pPr>
      <w:r w:rsidRPr="00C35A0A">
        <w:rPr>
          <w:rFonts w:ascii="Times New Roman" w:hAnsi="Times New Roman" w:cs="Times New Roman"/>
          <w:color w:val="000000"/>
          <w:sz w:val="28"/>
          <w:szCs w:val="28"/>
        </w:rPr>
        <w:lastRenderedPageBreak/>
        <w:t> Нанимателю необходимо ознакомить работника с предупреждением о прекращении поручения дополнительных трудовых обязанностей под подпись. Если же тот отказывается ставить свою подпись, рекомендуем составить об этом соответствующий акт. Эти действия позволят избежать доплаты за выполнение обязанностей, которые наниматель уже не поручал, даже если работник продолжит их выполнять. Если же письменного подтверждения не будет, то работник, продолжая выполнение дополнительных трудовых обязанностей, может потребовать за нее доплату, в том числе и в судебном порядке. И в этом случае большая вероятность того, что суд встанет на сторону работника.</w:t>
      </w:r>
    </w:p>
    <w:p w:rsidR="00EC10FF" w:rsidRPr="00C35A0A" w:rsidRDefault="00715C5C">
      <w:pPr>
        <w:pStyle w:val="podzagtabl"/>
        <w:rPr>
          <w:color w:val="000000"/>
        </w:rPr>
      </w:pPr>
      <w:r w:rsidRPr="00C35A0A">
        <w:rPr>
          <w:color w:val="000000"/>
        </w:rPr>
        <w:t>Заявление работника об отказе от выполнения дополнительных трудовых обязанностей (пример)</w:t>
      </w:r>
    </w:p>
    <w:tbl>
      <w:tblPr>
        <w:tblW w:w="9356" w:type="dxa"/>
        <w:tblCellSpacing w:w="0" w:type="dxa"/>
        <w:tblCellMar>
          <w:left w:w="80" w:type="dxa"/>
          <w:right w:w="80" w:type="dxa"/>
        </w:tblCellMar>
        <w:tblLook w:val="04A0" w:firstRow="1" w:lastRow="0" w:firstColumn="1" w:lastColumn="0" w:noHBand="0" w:noVBand="1"/>
      </w:tblPr>
      <w:tblGrid>
        <w:gridCol w:w="5670"/>
        <w:gridCol w:w="3686"/>
      </w:tblGrid>
      <w:tr w:rsidR="00EC10FF" w:rsidRPr="00C35A0A">
        <w:trPr>
          <w:divId w:val="1388912964"/>
          <w:tblCellSpacing w:w="0" w:type="dxa"/>
        </w:trPr>
        <w:tc>
          <w:tcPr>
            <w:tcW w:w="5670" w:type="dxa"/>
            <w:tcBorders>
              <w:top w:val="nil"/>
              <w:left w:val="nil"/>
              <w:bottom w:val="nil"/>
              <w:right w:val="nil"/>
            </w:tcBorders>
            <w:tcMar>
              <w:top w:w="0" w:type="dxa"/>
              <w:left w:w="0" w:type="dxa"/>
              <w:bottom w:w="0" w:type="dxa"/>
              <w:right w:w="0" w:type="dxa"/>
            </w:tcMar>
            <w:hideMark/>
          </w:tcPr>
          <w:p w:rsidR="00EC10FF" w:rsidRPr="00C35A0A" w:rsidRDefault="00715C5C">
            <w:pPr>
              <w:pStyle w:val="a0nomarg"/>
              <w:rPr>
                <w:rFonts w:ascii="Times New Roman" w:hAnsi="Times New Roman" w:cs="Times New Roman"/>
                <w:color w:val="000000"/>
                <w:sz w:val="28"/>
                <w:szCs w:val="28"/>
              </w:rPr>
            </w:pPr>
            <w:r w:rsidRPr="00C35A0A">
              <w:rPr>
                <w:rStyle w:val="prikazdocumenttype"/>
                <w:color w:val="000000"/>
                <w:sz w:val="28"/>
                <w:szCs w:val="28"/>
              </w:rPr>
              <w:t>ЗАЯВЛЕНИЕ</w:t>
            </w:r>
          </w:p>
          <w:p w:rsidR="00EC10FF" w:rsidRPr="00C35A0A" w:rsidRDefault="00715C5C">
            <w:pPr>
              <w:pStyle w:val="a0nomarg"/>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rPr>
                <w:rFonts w:ascii="Times New Roman" w:hAnsi="Times New Roman" w:cs="Times New Roman"/>
                <w:color w:val="000000"/>
                <w:sz w:val="28"/>
                <w:szCs w:val="28"/>
              </w:rPr>
            </w:pPr>
            <w:r w:rsidRPr="00C35A0A">
              <w:rPr>
                <w:rStyle w:val="y2"/>
                <w:rFonts w:ascii="Times New Roman" w:hAnsi="Times New Roman" w:cs="Times New Roman"/>
                <w:sz w:val="28"/>
                <w:szCs w:val="28"/>
              </w:rPr>
              <w:t>24.03.2025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3</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Главному врачу ООО «Версаль»</w:t>
            </w:r>
            <w:r w:rsidRPr="00C35A0A">
              <w:rPr>
                <w:rFonts w:ascii="Times New Roman" w:eastAsia="Times New Roman" w:hAnsi="Times New Roman" w:cs="Times New Roman"/>
                <w:color w:val="000000"/>
                <w:sz w:val="28"/>
                <w:szCs w:val="28"/>
              </w:rPr>
              <w:br/>
              <w:t>Федорову И.Г.</w:t>
            </w:r>
          </w:p>
        </w:tc>
      </w:tr>
    </w:tbl>
    <w:p w:rsidR="00EC10FF" w:rsidRPr="00C35A0A" w:rsidRDefault="00715C5C">
      <w:pPr>
        <w:pStyle w:val="a0nomarg"/>
        <w:divId w:val="1388912964"/>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justify"/>
        <w:divId w:val="1388912964"/>
        <w:rPr>
          <w:rFonts w:ascii="Times New Roman" w:hAnsi="Times New Roman" w:cs="Times New Roman"/>
          <w:color w:val="000000"/>
          <w:sz w:val="28"/>
          <w:szCs w:val="28"/>
        </w:rPr>
      </w:pPr>
      <w:r w:rsidRPr="00C35A0A">
        <w:rPr>
          <w:rFonts w:ascii="Times New Roman" w:hAnsi="Times New Roman" w:cs="Times New Roman"/>
          <w:color w:val="000000"/>
          <w:sz w:val="28"/>
          <w:szCs w:val="28"/>
        </w:rPr>
        <w:t>В связи с ухудшением самочувствия ставлю Вас в известность, что с 8 апреля 2025 г. отказываюсь от выполнения дополнительных трудовых обязанностей по неутвержденной должности служащего «экономист».</w:t>
      </w:r>
    </w:p>
    <w:p w:rsidR="00EC10FF" w:rsidRPr="00C35A0A" w:rsidRDefault="00715C5C">
      <w:pPr>
        <w:pStyle w:val="justify"/>
        <w:divId w:val="1388912964"/>
        <w:rPr>
          <w:rFonts w:ascii="Times New Roman" w:hAnsi="Times New Roman" w:cs="Times New Roman"/>
          <w:color w:val="000000"/>
          <w:sz w:val="28"/>
          <w:szCs w:val="28"/>
        </w:rPr>
      </w:pPr>
      <w:r w:rsidRPr="00C35A0A">
        <w:rPr>
          <w:rFonts w:ascii="Times New Roman" w:hAnsi="Times New Roman" w:cs="Times New Roman"/>
          <w:color w:val="000000"/>
          <w:sz w:val="28"/>
          <w:szCs w:val="28"/>
        </w:rPr>
        <w:t>Медицинскую справку к заявлению прилагаю.</w:t>
      </w:r>
    </w:p>
    <w:p w:rsidR="00EC10FF" w:rsidRPr="00C35A0A" w:rsidRDefault="00715C5C">
      <w:pPr>
        <w:pStyle w:val="justify"/>
        <w:divId w:val="1388912964"/>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tbl>
      <w:tblPr>
        <w:tblW w:w="9356" w:type="dxa"/>
        <w:tblCellSpacing w:w="0" w:type="dxa"/>
        <w:tblCellMar>
          <w:left w:w="80" w:type="dxa"/>
          <w:right w:w="80" w:type="dxa"/>
        </w:tblCellMar>
        <w:tblLook w:val="04A0" w:firstRow="1" w:lastRow="0" w:firstColumn="1" w:lastColumn="0" w:noHBand="0" w:noVBand="1"/>
      </w:tblPr>
      <w:tblGrid>
        <w:gridCol w:w="4536"/>
        <w:gridCol w:w="2268"/>
        <w:gridCol w:w="2552"/>
      </w:tblGrid>
      <w:tr w:rsidR="00EC10FF" w:rsidRPr="00C35A0A">
        <w:trPr>
          <w:divId w:val="1388912964"/>
          <w:tblCellSpacing w:w="0" w:type="dxa"/>
        </w:trPr>
        <w:tc>
          <w:tcPr>
            <w:tcW w:w="4536"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Экономист</w:t>
            </w:r>
          </w:p>
        </w:tc>
        <w:tc>
          <w:tcPr>
            <w:tcW w:w="2268"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Е.А.Ягужинская</w:t>
            </w:r>
            <w:proofErr w:type="spellEnd"/>
          </w:p>
        </w:tc>
      </w:tr>
    </w:tbl>
    <w:p w:rsidR="00EC10FF" w:rsidRPr="00C35A0A" w:rsidRDefault="00715C5C">
      <w:pPr>
        <w:pStyle w:val="margt"/>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Оформления каких-либо документов в связи с окончанием срока выполнения дополнительных трудовых обязанностей законодательство не предусматривает, однако, полагаем, что лучше в такой ситуации издать соответствующий приказ (по аналогии с порядком установления дополнительных трудовых обязанностей). Это позволит избежать конфликтных ситуаций, а также станет дополнительным основанием прекращения выплат для бухгалтерии.</w:t>
      </w:r>
    </w:p>
    <w:p w:rsidR="00C35A0A" w:rsidRDefault="00C35A0A">
      <w:pPr>
        <w:pStyle w:val="podzagtabl"/>
        <w:rPr>
          <w:color w:val="000000"/>
        </w:rPr>
      </w:pPr>
    </w:p>
    <w:p w:rsidR="00EC10FF" w:rsidRPr="00C35A0A" w:rsidRDefault="00715C5C">
      <w:pPr>
        <w:pStyle w:val="podzagtabl"/>
        <w:rPr>
          <w:color w:val="000000"/>
        </w:rPr>
      </w:pPr>
      <w:r w:rsidRPr="00C35A0A">
        <w:rPr>
          <w:color w:val="000000"/>
        </w:rPr>
        <w:lastRenderedPageBreak/>
        <w:t>Приказ об отмене поручения дополнительных трудовых обязанностей (пример)</w:t>
      </w:r>
    </w:p>
    <w:p w:rsidR="00EC10FF" w:rsidRPr="00C35A0A" w:rsidRDefault="00715C5C">
      <w:pPr>
        <w:pStyle w:val="prikazorg"/>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Государственное учреждение</w:t>
      </w:r>
      <w:r w:rsidRPr="00C35A0A">
        <w:rPr>
          <w:rFonts w:ascii="Times New Roman" w:hAnsi="Times New Roman" w:cs="Times New Roman"/>
          <w:color w:val="000000"/>
          <w:sz w:val="28"/>
          <w:szCs w:val="28"/>
        </w:rPr>
        <w:br/>
        <w:t>здравоохранения «Больница»</w:t>
      </w:r>
      <w:r w:rsidRPr="00C35A0A">
        <w:rPr>
          <w:rFonts w:ascii="Times New Roman" w:hAnsi="Times New Roman" w:cs="Times New Roman"/>
          <w:color w:val="000000"/>
          <w:sz w:val="28"/>
          <w:szCs w:val="28"/>
        </w:rPr>
        <w:br/>
        <w:t>ГУЗ «Больница»</w:t>
      </w:r>
    </w:p>
    <w:p w:rsidR="00EC10FF" w:rsidRPr="00C35A0A" w:rsidRDefault="00715C5C">
      <w:pPr>
        <w:pStyle w:val="a0nomarg"/>
        <w:divId w:val="916130448"/>
        <w:rPr>
          <w:rFonts w:ascii="Times New Roman" w:hAnsi="Times New Roman" w:cs="Times New Roman"/>
          <w:color w:val="000000"/>
          <w:sz w:val="28"/>
          <w:szCs w:val="28"/>
        </w:rPr>
      </w:pPr>
      <w:bookmarkStart w:id="4" w:name="_GoBack"/>
      <w:bookmarkEnd w:id="4"/>
      <w:r w:rsidRPr="00C35A0A">
        <w:rPr>
          <w:rFonts w:ascii="Times New Roman" w:hAnsi="Times New Roman" w:cs="Times New Roman"/>
          <w:color w:val="000000"/>
          <w:sz w:val="28"/>
          <w:szCs w:val="28"/>
        </w:rPr>
        <w:t> </w:t>
      </w:r>
    </w:p>
    <w:p w:rsidR="00EC10FF" w:rsidRPr="00C35A0A" w:rsidRDefault="00715C5C">
      <w:pPr>
        <w:pStyle w:val="a0nomarg"/>
        <w:divId w:val="916130448"/>
        <w:rPr>
          <w:rFonts w:ascii="Times New Roman" w:hAnsi="Times New Roman" w:cs="Times New Roman"/>
          <w:color w:val="000000"/>
          <w:sz w:val="28"/>
          <w:szCs w:val="28"/>
        </w:rPr>
      </w:pPr>
      <w:r w:rsidRPr="00C35A0A">
        <w:rPr>
          <w:rStyle w:val="prikazdocumenttype"/>
          <w:color w:val="000000"/>
          <w:sz w:val="28"/>
          <w:szCs w:val="28"/>
        </w:rPr>
        <w:t>ПРИКАЗ</w:t>
      </w:r>
    </w:p>
    <w:p w:rsidR="00EC10FF" w:rsidRPr="00C35A0A" w:rsidRDefault="00715C5C">
      <w:pPr>
        <w:pStyle w:val="a0nomarg"/>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divId w:val="916130448"/>
        <w:rPr>
          <w:rFonts w:ascii="Times New Roman" w:hAnsi="Times New Roman" w:cs="Times New Roman"/>
          <w:color w:val="000000"/>
          <w:sz w:val="28"/>
          <w:szCs w:val="28"/>
        </w:rPr>
      </w:pPr>
      <w:r w:rsidRPr="00C35A0A">
        <w:rPr>
          <w:rStyle w:val="y2"/>
          <w:rFonts w:ascii="Times New Roman" w:hAnsi="Times New Roman" w:cs="Times New Roman"/>
          <w:sz w:val="28"/>
          <w:szCs w:val="28"/>
        </w:rPr>
        <w:t>24.03.2025</w:t>
      </w:r>
      <w:r w:rsidRPr="00C35A0A">
        <w:rPr>
          <w:rFonts w:ascii="Times New Roman" w:hAnsi="Times New Roman" w:cs="Times New Roman"/>
          <w:color w:val="000000"/>
          <w:sz w:val="28"/>
          <w:szCs w:val="28"/>
        </w:rPr>
        <w:t xml:space="preserve"> № </w:t>
      </w:r>
      <w:r w:rsidRPr="00C35A0A">
        <w:rPr>
          <w:rStyle w:val="y2"/>
          <w:rFonts w:ascii="Times New Roman" w:hAnsi="Times New Roman" w:cs="Times New Roman"/>
          <w:sz w:val="28"/>
          <w:szCs w:val="28"/>
        </w:rPr>
        <w:t>21-к</w:t>
      </w:r>
    </w:p>
    <w:p w:rsidR="00EC10FF" w:rsidRPr="00C35A0A" w:rsidRDefault="00715C5C">
      <w:pPr>
        <w:pStyle w:val="a0nomarg"/>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a0nomarg"/>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г. Минск</w:t>
      </w:r>
    </w:p>
    <w:p w:rsidR="00EC10FF" w:rsidRPr="00C35A0A" w:rsidRDefault="00715C5C">
      <w:pPr>
        <w:pStyle w:val="a0nomarg"/>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prikaznazv"/>
        <w:divId w:val="916130448"/>
        <w:rPr>
          <w:color w:val="000000"/>
          <w:sz w:val="28"/>
          <w:szCs w:val="28"/>
        </w:rPr>
      </w:pPr>
      <w:r w:rsidRPr="00C35A0A">
        <w:rPr>
          <w:color w:val="000000"/>
          <w:sz w:val="28"/>
          <w:szCs w:val="28"/>
        </w:rPr>
        <w:t>О досрочной отмене</w:t>
      </w:r>
      <w:r w:rsidRPr="00C35A0A">
        <w:rPr>
          <w:color w:val="000000"/>
          <w:sz w:val="28"/>
          <w:szCs w:val="28"/>
        </w:rPr>
        <w:br/>
        <w:t>дополнительных трудовых</w:t>
      </w:r>
      <w:r w:rsidRPr="00C35A0A">
        <w:rPr>
          <w:color w:val="000000"/>
          <w:sz w:val="28"/>
          <w:szCs w:val="28"/>
        </w:rPr>
        <w:br/>
        <w:t>обязанностей</w:t>
      </w:r>
    </w:p>
    <w:p w:rsidR="00EC10FF" w:rsidRPr="00C35A0A" w:rsidRDefault="00715C5C">
      <w:pPr>
        <w:pStyle w:val="justify"/>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p w:rsidR="00EC10FF" w:rsidRPr="00C35A0A" w:rsidRDefault="00715C5C">
      <w:pPr>
        <w:pStyle w:val="justify"/>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В соответствии с частью 4 подпункта 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.1 пункта 4</w:t>
      </w:r>
      <w:r w:rsidRPr="00C35A0A">
        <w:rPr>
          <w:rFonts w:ascii="Times New Roman" w:hAnsi="Times New Roman" w:cs="Times New Roman"/>
          <w:color w:val="000000"/>
          <w:sz w:val="28"/>
          <w:szCs w:val="28"/>
          <w:vertAlign w:val="superscript"/>
        </w:rPr>
        <w:t>1</w:t>
      </w:r>
      <w:r w:rsidRPr="00C35A0A">
        <w:rPr>
          <w:rFonts w:ascii="Times New Roman" w:hAnsi="Times New Roman" w:cs="Times New Roman"/>
          <w:color w:val="000000"/>
          <w:sz w:val="28"/>
          <w:szCs w:val="28"/>
        </w:rPr>
        <w:t xml:space="preserve"> Указа Президента Республики Беларусь от 18.01.2019 № 27 «Об оплате труда работников бюджетных организаций»</w:t>
      </w:r>
    </w:p>
    <w:p w:rsidR="00EC10FF" w:rsidRPr="00C35A0A" w:rsidRDefault="00715C5C">
      <w:pPr>
        <w:pStyle w:val="a00"/>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ПРИКАЗЫВАЮ:</w:t>
      </w:r>
    </w:p>
    <w:p w:rsidR="00EC10FF" w:rsidRPr="00C35A0A" w:rsidRDefault="00715C5C">
      <w:pPr>
        <w:pStyle w:val="justify"/>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1. ЯГУЖИНСКОЙ Елене Алексеевне, экономисту, досрочно с 08.04.2025 прекратить выполнять дополнительные трудовые обязанности по неутвержденной должности служащего «экономист».</w:t>
      </w:r>
    </w:p>
    <w:p w:rsidR="00EC10FF" w:rsidRPr="00C35A0A" w:rsidRDefault="00715C5C">
      <w:pPr>
        <w:pStyle w:val="justify"/>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2. Главному бухгалтеру </w:t>
      </w:r>
      <w:proofErr w:type="spellStart"/>
      <w:r w:rsidRPr="00C35A0A">
        <w:rPr>
          <w:rFonts w:ascii="Times New Roman" w:hAnsi="Times New Roman" w:cs="Times New Roman"/>
          <w:color w:val="000000"/>
          <w:sz w:val="28"/>
          <w:szCs w:val="28"/>
        </w:rPr>
        <w:t>Шабусовой</w:t>
      </w:r>
      <w:proofErr w:type="spellEnd"/>
      <w:r w:rsidRPr="00C35A0A">
        <w:rPr>
          <w:rFonts w:ascii="Times New Roman" w:hAnsi="Times New Roman" w:cs="Times New Roman"/>
          <w:color w:val="000000"/>
          <w:sz w:val="28"/>
          <w:szCs w:val="28"/>
        </w:rPr>
        <w:t xml:space="preserve"> В.А. обеспечить прекращение доплаты за выполнение дополнительных трудовых обязанностей по неутвержденной должности служащего «экономист» </w:t>
      </w:r>
      <w:proofErr w:type="spellStart"/>
      <w:r w:rsidRPr="00C35A0A">
        <w:rPr>
          <w:rFonts w:ascii="Times New Roman" w:hAnsi="Times New Roman" w:cs="Times New Roman"/>
          <w:color w:val="000000"/>
          <w:sz w:val="28"/>
          <w:szCs w:val="28"/>
        </w:rPr>
        <w:t>Ягужинской</w:t>
      </w:r>
      <w:proofErr w:type="spellEnd"/>
      <w:r w:rsidRPr="00C35A0A">
        <w:rPr>
          <w:rFonts w:ascii="Times New Roman" w:hAnsi="Times New Roman" w:cs="Times New Roman"/>
          <w:color w:val="000000"/>
          <w:sz w:val="28"/>
          <w:szCs w:val="28"/>
        </w:rPr>
        <w:t> Е.А.</w:t>
      </w:r>
    </w:p>
    <w:tbl>
      <w:tblPr>
        <w:tblW w:w="5000" w:type="pct"/>
        <w:tblCellSpacing w:w="0" w:type="dxa"/>
        <w:tblCellMar>
          <w:left w:w="80" w:type="dxa"/>
          <w:right w:w="80" w:type="dxa"/>
        </w:tblCellMar>
        <w:tblLook w:val="04A0" w:firstRow="1" w:lastRow="0" w:firstColumn="1" w:lastColumn="0" w:noHBand="0" w:noVBand="1"/>
      </w:tblPr>
      <w:tblGrid>
        <w:gridCol w:w="1375"/>
        <w:gridCol w:w="9425"/>
      </w:tblGrid>
      <w:tr w:rsidR="00EC10FF" w:rsidRPr="00C35A0A">
        <w:trPr>
          <w:divId w:val="916130448"/>
          <w:tblCellSpacing w:w="0" w:type="dxa"/>
        </w:trPr>
        <w:tc>
          <w:tcPr>
            <w:tcW w:w="1361" w:type="dxa"/>
            <w:tcBorders>
              <w:top w:val="nil"/>
              <w:left w:val="nil"/>
              <w:bottom w:val="nil"/>
              <w:right w:val="nil"/>
            </w:tcBorders>
            <w:tcMar>
              <w:top w:w="0" w:type="dxa"/>
              <w:left w:w="0" w:type="dxa"/>
              <w:bottom w:w="0" w:type="dxa"/>
              <w:right w:w="0" w:type="dxa"/>
            </w:tcMar>
            <w:hideMark/>
          </w:tcPr>
          <w:p w:rsidR="00EC10FF" w:rsidRPr="00C35A0A" w:rsidRDefault="00715C5C">
            <w:pPr>
              <w:pStyle w:val="a00"/>
              <w:rPr>
                <w:rFonts w:ascii="Times New Roman" w:hAnsi="Times New Roman" w:cs="Times New Roman"/>
                <w:color w:val="000000"/>
                <w:sz w:val="28"/>
                <w:szCs w:val="28"/>
              </w:rPr>
            </w:pPr>
            <w:r w:rsidRPr="00C35A0A">
              <w:rPr>
                <w:rFonts w:ascii="Times New Roman" w:hAnsi="Times New Roman" w:cs="Times New Roman"/>
                <w:color w:val="000000"/>
                <w:sz w:val="28"/>
                <w:szCs w:val="28"/>
              </w:rPr>
              <w:t>Основание:</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pStyle w:val="a0-justify"/>
              <w:rPr>
                <w:rFonts w:ascii="Times New Roman" w:hAnsi="Times New Roman" w:cs="Times New Roman"/>
                <w:color w:val="000000"/>
                <w:sz w:val="28"/>
                <w:szCs w:val="28"/>
              </w:rPr>
            </w:pPr>
            <w:r w:rsidRPr="00C35A0A">
              <w:rPr>
                <w:rFonts w:ascii="Times New Roman" w:hAnsi="Times New Roman" w:cs="Times New Roman"/>
                <w:color w:val="000000"/>
                <w:sz w:val="28"/>
                <w:szCs w:val="28"/>
              </w:rPr>
              <w:t xml:space="preserve">предупреждение </w:t>
            </w:r>
            <w:proofErr w:type="spellStart"/>
            <w:r w:rsidRPr="00C35A0A">
              <w:rPr>
                <w:rFonts w:ascii="Times New Roman" w:hAnsi="Times New Roman" w:cs="Times New Roman"/>
                <w:color w:val="000000"/>
                <w:sz w:val="28"/>
                <w:szCs w:val="28"/>
              </w:rPr>
              <w:t>Ягужинской</w:t>
            </w:r>
            <w:proofErr w:type="spellEnd"/>
            <w:r w:rsidRPr="00C35A0A">
              <w:rPr>
                <w:rFonts w:ascii="Times New Roman" w:hAnsi="Times New Roman" w:cs="Times New Roman"/>
                <w:color w:val="000000"/>
                <w:sz w:val="28"/>
                <w:szCs w:val="28"/>
              </w:rPr>
              <w:t> Е.А. от 24.03.2025 № 23.</w:t>
            </w:r>
          </w:p>
        </w:tc>
      </w:tr>
    </w:tbl>
    <w:p w:rsidR="00EC10FF" w:rsidRPr="00C35A0A" w:rsidRDefault="00715C5C">
      <w:pPr>
        <w:pStyle w:val="justify"/>
        <w:divId w:val="916130448"/>
        <w:rPr>
          <w:rFonts w:ascii="Times New Roman" w:hAnsi="Times New Roman" w:cs="Times New Roman"/>
          <w:color w:val="000000"/>
          <w:sz w:val="28"/>
          <w:szCs w:val="28"/>
        </w:rPr>
      </w:pPr>
      <w:r w:rsidRPr="00C35A0A">
        <w:rPr>
          <w:rFonts w:ascii="Times New Roman" w:hAnsi="Times New Roman" w:cs="Times New Roman"/>
          <w:color w:val="000000"/>
          <w:sz w:val="28"/>
          <w:szCs w:val="28"/>
        </w:rPr>
        <w:t> </w:t>
      </w:r>
    </w:p>
    <w:tbl>
      <w:tblPr>
        <w:tblW w:w="9356" w:type="dxa"/>
        <w:tblCellSpacing w:w="0" w:type="dxa"/>
        <w:tblCellMar>
          <w:left w:w="80" w:type="dxa"/>
          <w:right w:w="80" w:type="dxa"/>
        </w:tblCellMar>
        <w:tblLook w:val="04A0" w:firstRow="1" w:lastRow="0" w:firstColumn="1" w:lastColumn="0" w:noHBand="0" w:noVBand="1"/>
      </w:tblPr>
      <w:tblGrid>
        <w:gridCol w:w="4536"/>
        <w:gridCol w:w="2268"/>
        <w:gridCol w:w="2552"/>
      </w:tblGrid>
      <w:tr w:rsidR="00EC10FF" w:rsidRPr="00C35A0A">
        <w:trPr>
          <w:divId w:val="916130448"/>
          <w:tblCellSpacing w:w="0" w:type="dxa"/>
        </w:trPr>
        <w:tc>
          <w:tcPr>
            <w:tcW w:w="4536" w:type="dxa"/>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Главный врач </w:t>
            </w:r>
          </w:p>
        </w:tc>
        <w:tc>
          <w:tcPr>
            <w:tcW w:w="2268" w:type="dxa"/>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i/>
                <w:iCs/>
                <w:color w:val="000000"/>
                <w:sz w:val="28"/>
                <w:szCs w:val="28"/>
              </w:rPr>
              <w:t>Федоров</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И.Г.Федоров</w:t>
            </w:r>
            <w:proofErr w:type="spellEnd"/>
          </w:p>
        </w:tc>
      </w:tr>
      <w:tr w:rsidR="00EC10FF" w:rsidRPr="00C35A0A">
        <w:trPr>
          <w:divId w:val="916130448"/>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w:t>
            </w:r>
          </w:p>
        </w:tc>
      </w:tr>
      <w:tr w:rsidR="00EC10FF" w:rsidRPr="00C35A0A">
        <w:trPr>
          <w:divId w:val="916130448"/>
          <w:tblCellSpacing w:w="0" w:type="dxa"/>
        </w:trPr>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r w:rsidRPr="00C35A0A">
              <w:rPr>
                <w:rFonts w:ascii="Times New Roman" w:eastAsia="Times New Roman" w:hAnsi="Times New Roman" w:cs="Times New Roman"/>
                <w:color w:val="000000"/>
                <w:sz w:val="28"/>
                <w:szCs w:val="28"/>
              </w:rPr>
              <w:t xml:space="preserve">С приказом </w:t>
            </w:r>
            <w:proofErr w:type="gramStart"/>
            <w:r w:rsidRPr="00C35A0A">
              <w:rPr>
                <w:rFonts w:ascii="Times New Roman" w:eastAsia="Times New Roman" w:hAnsi="Times New Roman" w:cs="Times New Roman"/>
                <w:color w:val="000000"/>
                <w:sz w:val="28"/>
                <w:szCs w:val="28"/>
              </w:rPr>
              <w:t>ознакомлена</w:t>
            </w:r>
            <w:proofErr w:type="gramEnd"/>
            <w:r w:rsidRPr="00C35A0A">
              <w:rPr>
                <w:rFonts w:ascii="Times New Roman" w:eastAsia="Times New Roman" w:hAnsi="Times New Roman" w:cs="Times New Roman"/>
                <w:color w:val="000000"/>
                <w:sz w:val="28"/>
                <w:szCs w:val="28"/>
              </w:rPr>
              <w:t xml:space="preserve"> </w:t>
            </w:r>
          </w:p>
        </w:tc>
        <w:tc>
          <w:tcPr>
            <w:tcW w:w="0" w:type="auto"/>
            <w:tcBorders>
              <w:top w:val="nil"/>
              <w:left w:val="nil"/>
              <w:bottom w:val="nil"/>
              <w:right w:val="nil"/>
            </w:tcBorders>
            <w:tcMar>
              <w:top w:w="0" w:type="dxa"/>
              <w:left w:w="0" w:type="dxa"/>
              <w:bottom w:w="0" w:type="dxa"/>
              <w:right w:w="0" w:type="dxa"/>
            </w:tcMar>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i/>
                <w:iCs/>
                <w:color w:val="000000"/>
                <w:sz w:val="28"/>
                <w:szCs w:val="28"/>
              </w:rPr>
              <w:t>Ягужинская</w:t>
            </w:r>
            <w:proofErr w:type="spellEnd"/>
          </w:p>
        </w:tc>
        <w:tc>
          <w:tcPr>
            <w:tcW w:w="0" w:type="auto"/>
            <w:tcBorders>
              <w:top w:val="nil"/>
              <w:left w:val="nil"/>
              <w:bottom w:val="nil"/>
              <w:right w:val="nil"/>
            </w:tcBorders>
            <w:tcMar>
              <w:top w:w="0" w:type="dxa"/>
              <w:left w:w="0" w:type="dxa"/>
              <w:bottom w:w="0" w:type="dxa"/>
              <w:right w:w="0" w:type="dxa"/>
            </w:tcMar>
            <w:vAlign w:val="bottom"/>
            <w:hideMark/>
          </w:tcPr>
          <w:p w:rsidR="00EC10FF" w:rsidRPr="00C35A0A" w:rsidRDefault="00715C5C">
            <w:pPr>
              <w:rPr>
                <w:rFonts w:ascii="Times New Roman" w:eastAsia="Times New Roman" w:hAnsi="Times New Roman" w:cs="Times New Roman"/>
                <w:color w:val="000000"/>
                <w:sz w:val="28"/>
                <w:szCs w:val="28"/>
              </w:rPr>
            </w:pPr>
            <w:proofErr w:type="spellStart"/>
            <w:r w:rsidRPr="00C35A0A">
              <w:rPr>
                <w:rFonts w:ascii="Times New Roman" w:eastAsia="Times New Roman" w:hAnsi="Times New Roman" w:cs="Times New Roman"/>
                <w:color w:val="000000"/>
                <w:sz w:val="28"/>
                <w:szCs w:val="28"/>
              </w:rPr>
              <w:t>Е.А.Ягужинская</w:t>
            </w:r>
            <w:proofErr w:type="spellEnd"/>
            <w:r w:rsidRPr="00C35A0A">
              <w:rPr>
                <w:rFonts w:ascii="Times New Roman" w:eastAsia="Times New Roman" w:hAnsi="Times New Roman" w:cs="Times New Roman"/>
                <w:color w:val="000000"/>
                <w:sz w:val="28"/>
                <w:szCs w:val="28"/>
              </w:rPr>
              <w:br/>
            </w:r>
            <w:r w:rsidRPr="00C35A0A">
              <w:rPr>
                <w:rFonts w:ascii="Times New Roman" w:eastAsia="Times New Roman" w:hAnsi="Times New Roman" w:cs="Times New Roman"/>
                <w:i/>
                <w:iCs/>
                <w:color w:val="000000"/>
                <w:sz w:val="28"/>
                <w:szCs w:val="28"/>
              </w:rPr>
              <w:t>24.03.2025</w:t>
            </w:r>
          </w:p>
        </w:tc>
      </w:tr>
    </w:tbl>
    <w:p w:rsidR="00715C5C" w:rsidRPr="00C35A0A" w:rsidRDefault="00715C5C">
      <w:pPr>
        <w:divId w:val="916130448"/>
        <w:rPr>
          <w:rFonts w:ascii="Times New Roman" w:eastAsia="Times New Roman" w:hAnsi="Times New Roman" w:cs="Times New Roman"/>
          <w:sz w:val="28"/>
          <w:szCs w:val="28"/>
        </w:rPr>
      </w:pPr>
    </w:p>
    <w:sectPr w:rsidR="00715C5C" w:rsidRPr="00C35A0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A4"/>
    <w:rsid w:val="004E487E"/>
    <w:rsid w:val="00715C5C"/>
    <w:rsid w:val="00AC1601"/>
    <w:rsid w:val="00C35A0A"/>
    <w:rsid w:val="00C54EA4"/>
    <w:rsid w:val="00EC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styleId="HTML">
    <w:name w:val="HTML Acronym"/>
    <w:basedOn w:val="a0"/>
    <w:uiPriority w:val="99"/>
    <w:semiHidden/>
    <w:unhideWhenUsed/>
    <w:rPr>
      <w:color w:val="000000"/>
      <w:shd w:val="clear" w:color="auto" w:fill="FFFF00"/>
    </w:rPr>
  </w:style>
  <w:style w:type="paragraph" w:customStyle="1" w:styleId="margt">
    <w:name w:val="marg_t"/>
    <w:basedOn w:val="a"/>
    <w:pPr>
      <w:spacing w:before="160" w:after="160" w:line="240" w:lineRule="auto"/>
      <w:ind w:firstLine="567"/>
    </w:pPr>
    <w:rPr>
      <w:rFonts w:ascii="Arial" w:hAnsi="Arial" w:cs="Arial"/>
      <w:sz w:val="24"/>
      <w:szCs w:val="24"/>
    </w:rPr>
  </w:style>
  <w:style w:type="paragraph" w:customStyle="1" w:styleId="justify">
    <w:name w:val="justify"/>
    <w:basedOn w:val="a"/>
    <w:pPr>
      <w:spacing w:after="160" w:line="240" w:lineRule="auto"/>
      <w:ind w:firstLine="567"/>
      <w:jc w:val="both"/>
    </w:pPr>
    <w:rPr>
      <w:rFonts w:ascii="Arial" w:hAnsi="Arial" w:cs="Arial"/>
      <w:sz w:val="24"/>
      <w:szCs w:val="24"/>
    </w:rPr>
  </w:style>
  <w:style w:type="paragraph" w:customStyle="1" w:styleId="a00">
    <w:name w:val="a0"/>
    <w:basedOn w:val="a"/>
    <w:pPr>
      <w:spacing w:after="160" w:line="240" w:lineRule="auto"/>
    </w:pPr>
    <w:rPr>
      <w:rFonts w:ascii="Arial" w:hAnsi="Arial" w:cs="Arial"/>
      <w:sz w:val="24"/>
      <w:szCs w:val="24"/>
    </w:rPr>
  </w:style>
  <w:style w:type="paragraph" w:customStyle="1" w:styleId="a0nomarg">
    <w:name w:val="a0_nomarg"/>
    <w:basedOn w:val="a"/>
    <w:pPr>
      <w:spacing w:after="0" w:line="240" w:lineRule="auto"/>
    </w:pPr>
    <w:rPr>
      <w:rFonts w:ascii="Arial" w:hAnsi="Arial" w:cs="Arial"/>
      <w:sz w:val="24"/>
      <w:szCs w:val="24"/>
    </w:rPr>
  </w:style>
  <w:style w:type="paragraph" w:customStyle="1" w:styleId="a0-justify">
    <w:name w:val="a0-justify"/>
    <w:basedOn w:val="a"/>
    <w:pPr>
      <w:spacing w:after="160" w:line="240" w:lineRule="auto"/>
      <w:jc w:val="both"/>
    </w:pPr>
    <w:rPr>
      <w:rFonts w:ascii="Arial" w:hAnsi="Arial" w:cs="Arial"/>
      <w:sz w:val="24"/>
      <w:szCs w:val="24"/>
    </w:rPr>
  </w:style>
  <w:style w:type="paragraph" w:customStyle="1" w:styleId="podzagtabl">
    <w:name w:val="podzag_tabl"/>
    <w:basedOn w:val="a"/>
    <w:pPr>
      <w:spacing w:before="800" w:after="400" w:line="240" w:lineRule="auto"/>
      <w:jc w:val="center"/>
    </w:pPr>
    <w:rPr>
      <w:rFonts w:ascii="Times New Roman" w:hAnsi="Times New Roman" w:cs="Times New Roman"/>
      <w:b/>
      <w:bCs/>
      <w:i/>
      <w:iCs/>
      <w:sz w:val="28"/>
      <w:szCs w:val="28"/>
    </w:rPr>
  </w:style>
  <w:style w:type="paragraph" w:customStyle="1" w:styleId="prikazorg">
    <w:name w:val="prikaz_org"/>
    <w:basedOn w:val="a"/>
    <w:pPr>
      <w:spacing w:after="0" w:line="240" w:lineRule="auto"/>
    </w:pPr>
    <w:rPr>
      <w:rFonts w:ascii="Arial" w:hAnsi="Arial" w:cs="Arial"/>
      <w:sz w:val="24"/>
      <w:szCs w:val="24"/>
    </w:rPr>
  </w:style>
  <w:style w:type="paragraph" w:customStyle="1" w:styleId="prikaznazv">
    <w:name w:val="prikaz_nazv"/>
    <w:basedOn w:val="a"/>
    <w:pPr>
      <w:spacing w:after="0" w:line="240" w:lineRule="auto"/>
    </w:pPr>
    <w:rPr>
      <w:rFonts w:ascii="Times New Roman" w:hAnsi="Times New Roman" w:cs="Times New Roman"/>
      <w:b/>
      <w:bCs/>
      <w:sz w:val="30"/>
      <w:szCs w:val="30"/>
    </w:rPr>
  </w:style>
  <w:style w:type="paragraph" w:customStyle="1" w:styleId="y3">
    <w:name w:val="y3"/>
    <w:basedOn w:val="a"/>
    <w:pPr>
      <w:spacing w:before="400" w:after="400" w:line="240" w:lineRule="auto"/>
      <w:jc w:val="center"/>
    </w:pPr>
    <w:rPr>
      <w:rFonts w:ascii="Arial" w:hAnsi="Arial" w:cs="Arial"/>
      <w:sz w:val="24"/>
      <w:szCs w:val="24"/>
    </w:rPr>
  </w:style>
  <w:style w:type="paragraph" w:customStyle="1" w:styleId="listtext1">
    <w:name w:val="list_text_1"/>
    <w:basedOn w:val="a"/>
    <w:pPr>
      <w:spacing w:after="160" w:line="240" w:lineRule="auto"/>
      <w:ind w:left="1155"/>
      <w:jc w:val="both"/>
    </w:pPr>
    <w:rPr>
      <w:rFonts w:ascii="Arial" w:hAnsi="Arial" w:cs="Arial"/>
      <w:sz w:val="24"/>
      <w:szCs w:val="24"/>
    </w:rPr>
  </w:style>
  <w:style w:type="character" w:customStyle="1" w:styleId="prikazdocumenttype">
    <w:name w:val="prikaz_document_type"/>
    <w:basedOn w:val="a0"/>
    <w:rPr>
      <w:rFonts w:ascii="Times New Roman" w:hAnsi="Times New Roman" w:cs="Times New Roman" w:hint="default"/>
      <w:b/>
      <w:bCs/>
      <w:sz w:val="30"/>
      <w:szCs w:val="30"/>
    </w:rPr>
  </w:style>
  <w:style w:type="character" w:customStyle="1" w:styleId="y2">
    <w:name w:val="y2"/>
    <w:basedOn w:val="a0"/>
    <w:rPr>
      <w:b w:val="0"/>
      <w:bCs w:val="0"/>
      <w:i/>
      <w:iCs/>
      <w:color w:val="000000"/>
      <w:u w:val="single"/>
    </w:rPr>
  </w:style>
  <w:style w:type="character" w:customStyle="1" w:styleId="podstrochnik">
    <w:name w:val="podstrochnik"/>
    <w:basedOn w:val="a0"/>
    <w:rPr>
      <w:b w:val="0"/>
      <w:bCs w:val="0"/>
      <w:i w:val="0"/>
      <w:iCs w:val="0"/>
      <w:color w:val="000000"/>
      <w:sz w:val="20"/>
      <w:szCs w:val="20"/>
    </w:rPr>
  </w:style>
  <w:style w:type="paragraph" w:customStyle="1" w:styleId="author-name3">
    <w:name w:val="author-name3"/>
    <w:basedOn w:val="a"/>
    <w:pPr>
      <w:spacing w:after="150" w:line="240" w:lineRule="auto"/>
      <w:ind w:left="2400" w:firstLine="567"/>
    </w:pPr>
    <w:rPr>
      <w:rFonts w:ascii="Arial" w:hAnsi="Arial" w:cs="Arial"/>
      <w:sz w:val="20"/>
      <w:szCs w:val="20"/>
    </w:rPr>
  </w:style>
  <w:style w:type="paragraph" w:customStyle="1" w:styleId="date2">
    <w:name w:val="date2"/>
    <w:basedOn w:val="a"/>
    <w:pPr>
      <w:spacing w:after="160" w:line="240" w:lineRule="auto"/>
      <w:ind w:right="300" w:firstLine="567"/>
      <w:jc w:val="right"/>
    </w:pPr>
    <w:rPr>
      <w:rFonts w:ascii="Arial" w:hAnsi="Arial" w:cs="Arial"/>
      <w:color w:val="666666"/>
      <w:sz w:val="20"/>
      <w:szCs w:val="20"/>
    </w:rPr>
  </w:style>
  <w:style w:type="paragraph" w:styleId="a3">
    <w:name w:val="Balloon Text"/>
    <w:basedOn w:val="a"/>
    <w:link w:val="a4"/>
    <w:uiPriority w:val="99"/>
    <w:semiHidden/>
    <w:unhideWhenUsed/>
    <w:rsid w:val="004E4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styleId="HTML">
    <w:name w:val="HTML Acronym"/>
    <w:basedOn w:val="a0"/>
    <w:uiPriority w:val="99"/>
    <w:semiHidden/>
    <w:unhideWhenUsed/>
    <w:rPr>
      <w:color w:val="000000"/>
      <w:shd w:val="clear" w:color="auto" w:fill="FFFF00"/>
    </w:rPr>
  </w:style>
  <w:style w:type="paragraph" w:customStyle="1" w:styleId="margt">
    <w:name w:val="marg_t"/>
    <w:basedOn w:val="a"/>
    <w:pPr>
      <w:spacing w:before="160" w:after="160" w:line="240" w:lineRule="auto"/>
      <w:ind w:firstLine="567"/>
    </w:pPr>
    <w:rPr>
      <w:rFonts w:ascii="Arial" w:hAnsi="Arial" w:cs="Arial"/>
      <w:sz w:val="24"/>
      <w:szCs w:val="24"/>
    </w:rPr>
  </w:style>
  <w:style w:type="paragraph" w:customStyle="1" w:styleId="justify">
    <w:name w:val="justify"/>
    <w:basedOn w:val="a"/>
    <w:pPr>
      <w:spacing w:after="160" w:line="240" w:lineRule="auto"/>
      <w:ind w:firstLine="567"/>
      <w:jc w:val="both"/>
    </w:pPr>
    <w:rPr>
      <w:rFonts w:ascii="Arial" w:hAnsi="Arial" w:cs="Arial"/>
      <w:sz w:val="24"/>
      <w:szCs w:val="24"/>
    </w:rPr>
  </w:style>
  <w:style w:type="paragraph" w:customStyle="1" w:styleId="a00">
    <w:name w:val="a0"/>
    <w:basedOn w:val="a"/>
    <w:pPr>
      <w:spacing w:after="160" w:line="240" w:lineRule="auto"/>
    </w:pPr>
    <w:rPr>
      <w:rFonts w:ascii="Arial" w:hAnsi="Arial" w:cs="Arial"/>
      <w:sz w:val="24"/>
      <w:szCs w:val="24"/>
    </w:rPr>
  </w:style>
  <w:style w:type="paragraph" w:customStyle="1" w:styleId="a0nomarg">
    <w:name w:val="a0_nomarg"/>
    <w:basedOn w:val="a"/>
    <w:pPr>
      <w:spacing w:after="0" w:line="240" w:lineRule="auto"/>
    </w:pPr>
    <w:rPr>
      <w:rFonts w:ascii="Arial" w:hAnsi="Arial" w:cs="Arial"/>
      <w:sz w:val="24"/>
      <w:szCs w:val="24"/>
    </w:rPr>
  </w:style>
  <w:style w:type="paragraph" w:customStyle="1" w:styleId="a0-justify">
    <w:name w:val="a0-justify"/>
    <w:basedOn w:val="a"/>
    <w:pPr>
      <w:spacing w:after="160" w:line="240" w:lineRule="auto"/>
      <w:jc w:val="both"/>
    </w:pPr>
    <w:rPr>
      <w:rFonts w:ascii="Arial" w:hAnsi="Arial" w:cs="Arial"/>
      <w:sz w:val="24"/>
      <w:szCs w:val="24"/>
    </w:rPr>
  </w:style>
  <w:style w:type="paragraph" w:customStyle="1" w:styleId="podzagtabl">
    <w:name w:val="podzag_tabl"/>
    <w:basedOn w:val="a"/>
    <w:pPr>
      <w:spacing w:before="800" w:after="400" w:line="240" w:lineRule="auto"/>
      <w:jc w:val="center"/>
    </w:pPr>
    <w:rPr>
      <w:rFonts w:ascii="Times New Roman" w:hAnsi="Times New Roman" w:cs="Times New Roman"/>
      <w:b/>
      <w:bCs/>
      <w:i/>
      <w:iCs/>
      <w:sz w:val="28"/>
      <w:szCs w:val="28"/>
    </w:rPr>
  </w:style>
  <w:style w:type="paragraph" w:customStyle="1" w:styleId="prikazorg">
    <w:name w:val="prikaz_org"/>
    <w:basedOn w:val="a"/>
    <w:pPr>
      <w:spacing w:after="0" w:line="240" w:lineRule="auto"/>
    </w:pPr>
    <w:rPr>
      <w:rFonts w:ascii="Arial" w:hAnsi="Arial" w:cs="Arial"/>
      <w:sz w:val="24"/>
      <w:szCs w:val="24"/>
    </w:rPr>
  </w:style>
  <w:style w:type="paragraph" w:customStyle="1" w:styleId="prikaznazv">
    <w:name w:val="prikaz_nazv"/>
    <w:basedOn w:val="a"/>
    <w:pPr>
      <w:spacing w:after="0" w:line="240" w:lineRule="auto"/>
    </w:pPr>
    <w:rPr>
      <w:rFonts w:ascii="Times New Roman" w:hAnsi="Times New Roman" w:cs="Times New Roman"/>
      <w:b/>
      <w:bCs/>
      <w:sz w:val="30"/>
      <w:szCs w:val="30"/>
    </w:rPr>
  </w:style>
  <w:style w:type="paragraph" w:customStyle="1" w:styleId="y3">
    <w:name w:val="y3"/>
    <w:basedOn w:val="a"/>
    <w:pPr>
      <w:spacing w:before="400" w:after="400" w:line="240" w:lineRule="auto"/>
      <w:jc w:val="center"/>
    </w:pPr>
    <w:rPr>
      <w:rFonts w:ascii="Arial" w:hAnsi="Arial" w:cs="Arial"/>
      <w:sz w:val="24"/>
      <w:szCs w:val="24"/>
    </w:rPr>
  </w:style>
  <w:style w:type="paragraph" w:customStyle="1" w:styleId="listtext1">
    <w:name w:val="list_text_1"/>
    <w:basedOn w:val="a"/>
    <w:pPr>
      <w:spacing w:after="160" w:line="240" w:lineRule="auto"/>
      <w:ind w:left="1155"/>
      <w:jc w:val="both"/>
    </w:pPr>
    <w:rPr>
      <w:rFonts w:ascii="Arial" w:hAnsi="Arial" w:cs="Arial"/>
      <w:sz w:val="24"/>
      <w:szCs w:val="24"/>
    </w:rPr>
  </w:style>
  <w:style w:type="character" w:customStyle="1" w:styleId="prikazdocumenttype">
    <w:name w:val="prikaz_document_type"/>
    <w:basedOn w:val="a0"/>
    <w:rPr>
      <w:rFonts w:ascii="Times New Roman" w:hAnsi="Times New Roman" w:cs="Times New Roman" w:hint="default"/>
      <w:b/>
      <w:bCs/>
      <w:sz w:val="30"/>
      <w:szCs w:val="30"/>
    </w:rPr>
  </w:style>
  <w:style w:type="character" w:customStyle="1" w:styleId="y2">
    <w:name w:val="y2"/>
    <w:basedOn w:val="a0"/>
    <w:rPr>
      <w:b w:val="0"/>
      <w:bCs w:val="0"/>
      <w:i/>
      <w:iCs/>
      <w:color w:val="000000"/>
      <w:u w:val="single"/>
    </w:rPr>
  </w:style>
  <w:style w:type="character" w:customStyle="1" w:styleId="podstrochnik">
    <w:name w:val="podstrochnik"/>
    <w:basedOn w:val="a0"/>
    <w:rPr>
      <w:b w:val="0"/>
      <w:bCs w:val="0"/>
      <w:i w:val="0"/>
      <w:iCs w:val="0"/>
      <w:color w:val="000000"/>
      <w:sz w:val="20"/>
      <w:szCs w:val="20"/>
    </w:rPr>
  </w:style>
  <w:style w:type="paragraph" w:customStyle="1" w:styleId="author-name3">
    <w:name w:val="author-name3"/>
    <w:basedOn w:val="a"/>
    <w:pPr>
      <w:spacing w:after="150" w:line="240" w:lineRule="auto"/>
      <w:ind w:left="2400" w:firstLine="567"/>
    </w:pPr>
    <w:rPr>
      <w:rFonts w:ascii="Arial" w:hAnsi="Arial" w:cs="Arial"/>
      <w:sz w:val="20"/>
      <w:szCs w:val="20"/>
    </w:rPr>
  </w:style>
  <w:style w:type="paragraph" w:customStyle="1" w:styleId="date2">
    <w:name w:val="date2"/>
    <w:basedOn w:val="a"/>
    <w:pPr>
      <w:spacing w:after="160" w:line="240" w:lineRule="auto"/>
      <w:ind w:right="300" w:firstLine="567"/>
      <w:jc w:val="right"/>
    </w:pPr>
    <w:rPr>
      <w:rFonts w:ascii="Arial" w:hAnsi="Arial" w:cs="Arial"/>
      <w:color w:val="666666"/>
      <w:sz w:val="20"/>
      <w:szCs w:val="20"/>
    </w:rPr>
  </w:style>
  <w:style w:type="paragraph" w:styleId="a3">
    <w:name w:val="Balloon Text"/>
    <w:basedOn w:val="a"/>
    <w:link w:val="a4"/>
    <w:uiPriority w:val="99"/>
    <w:semiHidden/>
    <w:unhideWhenUsed/>
    <w:rsid w:val="004E4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69759">
      <w:marLeft w:val="0"/>
      <w:marRight w:val="0"/>
      <w:marTop w:val="0"/>
      <w:marBottom w:val="0"/>
      <w:divBdr>
        <w:top w:val="single" w:sz="12" w:space="5" w:color="999999"/>
        <w:left w:val="single" w:sz="12" w:space="5" w:color="999999"/>
        <w:bottom w:val="single" w:sz="12" w:space="5" w:color="999999"/>
        <w:right w:val="single" w:sz="12" w:space="5" w:color="999999"/>
      </w:divBdr>
    </w:div>
    <w:div w:id="860585370">
      <w:marLeft w:val="0"/>
      <w:marRight w:val="0"/>
      <w:marTop w:val="0"/>
      <w:marBottom w:val="0"/>
      <w:divBdr>
        <w:top w:val="single" w:sz="12" w:space="5" w:color="999999"/>
        <w:left w:val="single" w:sz="12" w:space="5" w:color="999999"/>
        <w:bottom w:val="single" w:sz="12" w:space="5" w:color="999999"/>
        <w:right w:val="single" w:sz="12" w:space="5" w:color="999999"/>
      </w:divBdr>
    </w:div>
    <w:div w:id="916130448">
      <w:marLeft w:val="0"/>
      <w:marRight w:val="0"/>
      <w:marTop w:val="0"/>
      <w:marBottom w:val="0"/>
      <w:divBdr>
        <w:top w:val="single" w:sz="12" w:space="5" w:color="999999"/>
        <w:left w:val="single" w:sz="12" w:space="5" w:color="999999"/>
        <w:bottom w:val="single" w:sz="12" w:space="5" w:color="999999"/>
        <w:right w:val="single" w:sz="12" w:space="5" w:color="999999"/>
      </w:divBdr>
    </w:div>
    <w:div w:id="1178496380">
      <w:marLeft w:val="0"/>
      <w:marRight w:val="0"/>
      <w:marTop w:val="0"/>
      <w:marBottom w:val="0"/>
      <w:divBdr>
        <w:top w:val="single" w:sz="12" w:space="5" w:color="999999"/>
        <w:left w:val="single" w:sz="12" w:space="5" w:color="999999"/>
        <w:bottom w:val="single" w:sz="12" w:space="5" w:color="999999"/>
        <w:right w:val="single" w:sz="12" w:space="5" w:color="999999"/>
      </w:divBdr>
    </w:div>
    <w:div w:id="1388912964">
      <w:marLeft w:val="0"/>
      <w:marRight w:val="0"/>
      <w:marTop w:val="0"/>
      <w:marBottom w:val="0"/>
      <w:divBdr>
        <w:top w:val="single" w:sz="12" w:space="5" w:color="999999"/>
        <w:left w:val="single" w:sz="12" w:space="5" w:color="999999"/>
        <w:bottom w:val="single" w:sz="12" w:space="5" w:color="999999"/>
        <w:right w:val="single" w:sz="12" w:space="5" w:color="999999"/>
      </w:divBdr>
    </w:div>
    <w:div w:id="1698771870">
      <w:marLeft w:val="0"/>
      <w:marRight w:val="0"/>
      <w:marTop w:val="0"/>
      <w:marBottom w:val="450"/>
      <w:divBdr>
        <w:top w:val="single" w:sz="48" w:space="11" w:color="FFFFFF"/>
        <w:left w:val="none" w:sz="0" w:space="0" w:color="auto"/>
        <w:bottom w:val="single" w:sz="48" w:space="23" w:color="FFFFFF"/>
        <w:right w:val="none" w:sz="0" w:space="0" w:color="auto"/>
      </w:divBdr>
      <w:divsChild>
        <w:div w:id="37363440">
          <w:marLeft w:val="0"/>
          <w:marRight w:val="0"/>
          <w:marTop w:val="0"/>
          <w:marBottom w:val="0"/>
          <w:divBdr>
            <w:top w:val="none" w:sz="0" w:space="0" w:color="auto"/>
            <w:left w:val="none" w:sz="0" w:space="0" w:color="auto"/>
            <w:bottom w:val="none" w:sz="0" w:space="0" w:color="auto"/>
            <w:right w:val="none" w:sz="0" w:space="0" w:color="auto"/>
          </w:divBdr>
          <w:divsChild>
            <w:div w:id="72622250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1700618877">
      <w:marLeft w:val="0"/>
      <w:marRight w:val="0"/>
      <w:marTop w:val="0"/>
      <w:marBottom w:val="0"/>
      <w:divBdr>
        <w:top w:val="single" w:sz="12" w:space="5" w:color="999999"/>
        <w:left w:val="single" w:sz="12" w:space="5" w:color="999999"/>
        <w:bottom w:val="single" w:sz="12" w:space="5" w:color="999999"/>
        <w:right w:val="single" w:sz="12" w:space="5" w:color="999999"/>
      </w:divBdr>
    </w:div>
    <w:div w:id="1831798228">
      <w:marLeft w:val="0"/>
      <w:marRight w:val="0"/>
      <w:marTop w:val="0"/>
      <w:marBottom w:val="375"/>
      <w:divBdr>
        <w:top w:val="none" w:sz="0" w:space="0" w:color="auto"/>
        <w:left w:val="none" w:sz="0" w:space="0" w:color="auto"/>
        <w:bottom w:val="none" w:sz="0" w:space="0" w:color="auto"/>
        <w:right w:val="none" w:sz="0" w:space="0" w:color="auto"/>
      </w:divBdr>
    </w:div>
    <w:div w:id="2114157118">
      <w:marLeft w:val="0"/>
      <w:marRight w:val="0"/>
      <w:marTop w:val="0"/>
      <w:marBottom w:val="0"/>
      <w:divBdr>
        <w:top w:val="single" w:sz="12" w:space="5" w:color="999999"/>
        <w:left w:val="single" w:sz="12" w:space="5" w:color="999999"/>
        <w:bottom w:val="single" w:sz="12" w:space="5" w:color="999999"/>
        <w:right w:val="single" w:sz="12" w:space="5" w:color="999999"/>
      </w:divBdr>
    </w:div>
    <w:div w:id="2116944816">
      <w:marLeft w:val="0"/>
      <w:marRight w:val="0"/>
      <w:marTop w:val="0"/>
      <w:marBottom w:val="0"/>
      <w:divBdr>
        <w:top w:val="single" w:sz="12" w:space="5" w:color="999999"/>
        <w:left w:val="single" w:sz="12" w:space="5" w:color="999999"/>
        <w:bottom w:val="single" w:sz="12" w:space="5" w:color="999999"/>
        <w:right w:val="single" w:sz="12" w:space="5" w:color="999999"/>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3163</Words>
  <Characters>18030</Characters>
  <Application>Microsoft Office Word</Application>
  <DocSecurity>0</DocSecurity>
  <Lines>150</Lines>
  <Paragraphs>42</Paragraphs>
  <ScaleCrop>false</ScaleCrop>
  <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Мордыко Ольга</dc:creator>
  <cp:lastModifiedBy>Cherikov</cp:lastModifiedBy>
  <cp:revision>6</cp:revision>
  <dcterms:created xsi:type="dcterms:W3CDTF">2025-03-12T13:55:00Z</dcterms:created>
  <dcterms:modified xsi:type="dcterms:W3CDTF">2025-03-13T08:02:00Z</dcterms:modified>
</cp:coreProperties>
</file>